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53" w:rsidRDefault="00251353" w:rsidP="00CB6A3F">
      <w:pPr>
        <w:spacing w:after="0" w:line="240" w:lineRule="auto"/>
        <w:contextualSpacing/>
        <w:jc w:val="center"/>
        <w:rPr>
          <w:rFonts w:ascii="Times New Roman" w:eastAsia="Calibri" w:hAnsi="Times New Roman" w:cs="Times New Roman"/>
          <w:b/>
          <w:color w:val="000000" w:themeColor="text1"/>
          <w:sz w:val="24"/>
          <w:szCs w:val="24"/>
        </w:rPr>
      </w:pPr>
      <w:r w:rsidRPr="00251353">
        <w:rPr>
          <w:rFonts w:ascii="Times New Roman" w:eastAsia="Calibri" w:hAnsi="Times New Roman" w:cs="Times New Roman"/>
          <w:b/>
          <w:color w:val="000000" w:themeColor="text1"/>
          <w:sz w:val="24"/>
          <w:szCs w:val="24"/>
        </w:rPr>
        <w:t>25.12.2023 tarihli ve 1</w:t>
      </w:r>
      <w:r w:rsidR="0064304C">
        <w:rPr>
          <w:rFonts w:ascii="Times New Roman" w:eastAsia="Calibri" w:hAnsi="Times New Roman" w:cs="Times New Roman"/>
          <w:b/>
          <w:color w:val="000000" w:themeColor="text1"/>
          <w:sz w:val="24"/>
          <w:szCs w:val="24"/>
        </w:rPr>
        <w:t>54 sayılı Senato Toplantısının 4</w:t>
      </w:r>
      <w:r w:rsidRPr="00251353">
        <w:rPr>
          <w:rFonts w:ascii="Times New Roman" w:eastAsia="Calibri" w:hAnsi="Times New Roman" w:cs="Times New Roman"/>
          <w:b/>
          <w:color w:val="000000" w:themeColor="text1"/>
          <w:sz w:val="24"/>
          <w:szCs w:val="24"/>
        </w:rPr>
        <w:t xml:space="preserve"> No.lu k</w:t>
      </w:r>
      <w:r w:rsidR="0064304C">
        <w:rPr>
          <w:rFonts w:ascii="Times New Roman" w:eastAsia="Calibri" w:hAnsi="Times New Roman" w:cs="Times New Roman"/>
          <w:b/>
          <w:color w:val="000000" w:themeColor="text1"/>
          <w:sz w:val="24"/>
          <w:szCs w:val="24"/>
        </w:rPr>
        <w:t>ararının eki,               EK-5</w:t>
      </w:r>
    </w:p>
    <w:p w:rsidR="00251353" w:rsidRDefault="00251353" w:rsidP="00CB6A3F">
      <w:pPr>
        <w:spacing w:after="0" w:line="240" w:lineRule="auto"/>
        <w:contextualSpacing/>
        <w:jc w:val="center"/>
        <w:rPr>
          <w:rFonts w:ascii="Times New Roman" w:eastAsia="Calibri" w:hAnsi="Times New Roman" w:cs="Times New Roman"/>
          <w:b/>
          <w:color w:val="000000" w:themeColor="text1"/>
          <w:sz w:val="24"/>
          <w:szCs w:val="24"/>
        </w:rPr>
      </w:pPr>
    </w:p>
    <w:p w:rsidR="00412B4D" w:rsidRPr="009A511B" w:rsidRDefault="00412B4D" w:rsidP="00CB6A3F">
      <w:pPr>
        <w:spacing w:after="0" w:line="240" w:lineRule="auto"/>
        <w:contextualSpacing/>
        <w:jc w:val="center"/>
        <w:rPr>
          <w:rFonts w:ascii="Times New Roman" w:eastAsia="Calibri" w:hAnsi="Times New Roman" w:cs="Times New Roman"/>
          <w:b/>
          <w:color w:val="000000" w:themeColor="text1"/>
          <w:sz w:val="24"/>
          <w:szCs w:val="24"/>
        </w:rPr>
      </w:pPr>
      <w:r w:rsidRPr="009A511B">
        <w:rPr>
          <w:rFonts w:ascii="Times New Roman" w:eastAsia="Calibri" w:hAnsi="Times New Roman" w:cs="Times New Roman"/>
          <w:b/>
          <w:color w:val="000000" w:themeColor="text1"/>
          <w:sz w:val="24"/>
          <w:szCs w:val="24"/>
        </w:rPr>
        <w:t>KIRKLARELİ ÜNİVERSİTESİ</w:t>
      </w:r>
    </w:p>
    <w:p w:rsidR="00412B4D" w:rsidRPr="009A511B" w:rsidRDefault="00412B4D" w:rsidP="00CB6A3F">
      <w:pPr>
        <w:spacing w:after="0" w:line="240" w:lineRule="auto"/>
        <w:contextualSpacing/>
        <w:jc w:val="center"/>
        <w:rPr>
          <w:rFonts w:ascii="Times New Roman" w:eastAsia="Calibri" w:hAnsi="Times New Roman" w:cs="Times New Roman"/>
          <w:b/>
          <w:color w:val="000000" w:themeColor="text1"/>
          <w:sz w:val="24"/>
          <w:szCs w:val="24"/>
        </w:rPr>
      </w:pPr>
      <w:r w:rsidRPr="009A511B">
        <w:rPr>
          <w:rFonts w:ascii="Times New Roman" w:eastAsia="Calibri" w:hAnsi="Times New Roman" w:cs="Times New Roman"/>
          <w:b/>
          <w:color w:val="000000" w:themeColor="text1"/>
          <w:sz w:val="24"/>
          <w:szCs w:val="24"/>
        </w:rPr>
        <w:t>SAĞLIK BİLİMLERİ FAKÜLTESİ SAĞLIK YÖNETİMİ BÖLÜMÜ</w:t>
      </w:r>
    </w:p>
    <w:p w:rsidR="00412B4D" w:rsidRPr="009A511B" w:rsidRDefault="00412B4D" w:rsidP="00CB6A3F">
      <w:pPr>
        <w:spacing w:after="0" w:line="240" w:lineRule="auto"/>
        <w:contextualSpacing/>
        <w:jc w:val="center"/>
        <w:rPr>
          <w:rFonts w:ascii="Times New Roman" w:eastAsia="Calibri" w:hAnsi="Times New Roman" w:cs="Times New Roman"/>
          <w:b/>
          <w:color w:val="000000" w:themeColor="text1"/>
          <w:sz w:val="24"/>
          <w:szCs w:val="24"/>
        </w:rPr>
      </w:pPr>
      <w:r w:rsidRPr="009A511B">
        <w:rPr>
          <w:rFonts w:ascii="Times New Roman" w:eastAsia="Calibri" w:hAnsi="Times New Roman" w:cs="Times New Roman"/>
          <w:b/>
          <w:color w:val="000000" w:themeColor="text1"/>
          <w:sz w:val="24"/>
          <w:szCs w:val="24"/>
        </w:rPr>
        <w:t>SAĞLIK YÖNETİMİNDE ALAN UYGULAMALARI</w:t>
      </w:r>
      <w:r w:rsidR="00976CD8" w:rsidRPr="009A511B">
        <w:rPr>
          <w:rFonts w:ascii="Times New Roman" w:eastAsia="Calibri" w:hAnsi="Times New Roman" w:cs="Times New Roman"/>
          <w:b/>
          <w:color w:val="000000" w:themeColor="text1"/>
          <w:sz w:val="24"/>
          <w:szCs w:val="24"/>
        </w:rPr>
        <w:t xml:space="preserve"> </w:t>
      </w:r>
      <w:r w:rsidRPr="009A511B">
        <w:rPr>
          <w:rFonts w:ascii="Times New Roman" w:eastAsia="Calibri" w:hAnsi="Times New Roman" w:cs="Times New Roman"/>
          <w:b/>
          <w:color w:val="000000" w:themeColor="text1"/>
          <w:sz w:val="24"/>
          <w:szCs w:val="24"/>
        </w:rPr>
        <w:t>YÖNERGE</w:t>
      </w:r>
      <w:r w:rsidR="00146394" w:rsidRPr="009A511B">
        <w:rPr>
          <w:rFonts w:ascii="Times New Roman" w:eastAsia="Calibri" w:hAnsi="Times New Roman" w:cs="Times New Roman"/>
          <w:b/>
          <w:color w:val="000000" w:themeColor="text1"/>
          <w:sz w:val="24"/>
          <w:szCs w:val="24"/>
        </w:rPr>
        <w:t>Sİ</w:t>
      </w:r>
    </w:p>
    <w:p w:rsidR="00146394" w:rsidRPr="009A511B" w:rsidRDefault="00146394" w:rsidP="00CB6A3F">
      <w:pPr>
        <w:pStyle w:val="Default"/>
        <w:contextualSpacing/>
        <w:jc w:val="center"/>
        <w:rPr>
          <w:color w:val="000000" w:themeColor="text1"/>
        </w:rPr>
      </w:pPr>
    </w:p>
    <w:p w:rsidR="00146394" w:rsidRPr="009A511B" w:rsidRDefault="00146394" w:rsidP="00CB6A3F">
      <w:pPr>
        <w:pStyle w:val="Default"/>
        <w:contextualSpacing/>
        <w:jc w:val="center"/>
        <w:rPr>
          <w:color w:val="000000" w:themeColor="text1"/>
        </w:rPr>
      </w:pPr>
      <w:r w:rsidRPr="009A511B">
        <w:rPr>
          <w:b/>
          <w:bCs/>
          <w:color w:val="000000" w:themeColor="text1"/>
        </w:rPr>
        <w:t>BİRİNCİ BÖLÜM</w:t>
      </w:r>
    </w:p>
    <w:p w:rsidR="00146394" w:rsidRPr="009A511B" w:rsidRDefault="00D0146D" w:rsidP="00CB6A3F">
      <w:pPr>
        <w:pStyle w:val="Default"/>
        <w:contextualSpacing/>
        <w:jc w:val="center"/>
        <w:rPr>
          <w:b/>
          <w:bCs/>
          <w:color w:val="000000" w:themeColor="text1"/>
        </w:rPr>
      </w:pPr>
      <w:r w:rsidRPr="009A511B">
        <w:rPr>
          <w:b/>
          <w:bCs/>
          <w:color w:val="000000" w:themeColor="text1"/>
        </w:rPr>
        <w:t>Başlangıç Hükümleri</w:t>
      </w:r>
    </w:p>
    <w:p w:rsidR="00CB6A3F" w:rsidRPr="009A511B" w:rsidRDefault="00CB6A3F" w:rsidP="00CB6A3F">
      <w:pPr>
        <w:pStyle w:val="Default"/>
        <w:contextualSpacing/>
        <w:jc w:val="center"/>
        <w:rPr>
          <w:color w:val="000000" w:themeColor="text1"/>
        </w:rPr>
      </w:pPr>
    </w:p>
    <w:p w:rsidR="00146394" w:rsidRPr="009A511B" w:rsidRDefault="00146394" w:rsidP="005B3343">
      <w:pPr>
        <w:pStyle w:val="Default"/>
        <w:ind w:firstLine="708"/>
        <w:contextualSpacing/>
        <w:jc w:val="both"/>
        <w:rPr>
          <w:color w:val="000000" w:themeColor="text1"/>
        </w:rPr>
      </w:pPr>
      <w:r w:rsidRPr="009A511B">
        <w:rPr>
          <w:b/>
          <w:bCs/>
          <w:color w:val="000000" w:themeColor="text1"/>
        </w:rPr>
        <w:t xml:space="preserve">Amaç </w:t>
      </w:r>
    </w:p>
    <w:p w:rsidR="00146394" w:rsidRPr="009A511B" w:rsidRDefault="005B3343" w:rsidP="005B3343">
      <w:pPr>
        <w:pStyle w:val="Default"/>
        <w:ind w:firstLine="709"/>
        <w:contextualSpacing/>
        <w:jc w:val="both"/>
        <w:rPr>
          <w:color w:val="000000" w:themeColor="text1"/>
        </w:rPr>
      </w:pPr>
      <w:r w:rsidRPr="009A511B">
        <w:rPr>
          <w:b/>
          <w:bCs/>
          <w:color w:val="000000" w:themeColor="text1"/>
        </w:rPr>
        <w:t xml:space="preserve">MADDE 1- </w:t>
      </w:r>
      <w:r w:rsidR="00146394" w:rsidRPr="009A511B">
        <w:rPr>
          <w:color w:val="000000" w:themeColor="text1"/>
        </w:rPr>
        <w:t xml:space="preserve">(1) </w:t>
      </w:r>
      <w:r w:rsidR="00E61E3D" w:rsidRPr="009A511B">
        <w:rPr>
          <w:color w:val="000000" w:themeColor="text1"/>
        </w:rPr>
        <w:t xml:space="preserve">Bu Yönergenin amacı; </w:t>
      </w:r>
      <w:r w:rsidR="00146394" w:rsidRPr="009A511B">
        <w:rPr>
          <w:color w:val="000000" w:themeColor="text1"/>
        </w:rPr>
        <w:t>Kırklareli Üniversitesi Sağlık Bilimleri Fakültesi Sağlık Yönetimi Bölümü öğrencilerinin mensubu olacakları sağlık yönetimi mesleğine ilişkin derslerden edindikleri teorik bilgileri</w:t>
      </w:r>
      <w:r w:rsidR="00E61E3D" w:rsidRPr="009A511B">
        <w:rPr>
          <w:color w:val="000000" w:themeColor="text1"/>
        </w:rPr>
        <w:t>,</w:t>
      </w:r>
      <w:r w:rsidR="00146394" w:rsidRPr="009A511B">
        <w:rPr>
          <w:color w:val="000000" w:themeColor="text1"/>
        </w:rPr>
        <w:t xml:space="preserve"> çeşitli kurum ve kuruluşlarda uygulayabilmeleri ile ilgili usul ve esasları düzenlemektir. </w:t>
      </w:r>
    </w:p>
    <w:p w:rsidR="00CB6A3F" w:rsidRPr="009A511B" w:rsidRDefault="00CB6A3F" w:rsidP="005B3343">
      <w:pPr>
        <w:pStyle w:val="Default"/>
        <w:ind w:firstLine="709"/>
        <w:contextualSpacing/>
        <w:jc w:val="both"/>
        <w:rPr>
          <w:color w:val="000000" w:themeColor="text1"/>
        </w:rPr>
      </w:pPr>
    </w:p>
    <w:p w:rsidR="00146394" w:rsidRPr="009A511B" w:rsidRDefault="00146394" w:rsidP="005B3343">
      <w:pPr>
        <w:pStyle w:val="Default"/>
        <w:ind w:firstLine="709"/>
        <w:contextualSpacing/>
        <w:jc w:val="both"/>
        <w:rPr>
          <w:color w:val="000000" w:themeColor="text1"/>
        </w:rPr>
      </w:pPr>
      <w:r w:rsidRPr="009A511B">
        <w:rPr>
          <w:b/>
          <w:bCs/>
          <w:color w:val="000000" w:themeColor="text1"/>
        </w:rPr>
        <w:t xml:space="preserve">Kapsam </w:t>
      </w:r>
    </w:p>
    <w:p w:rsidR="00146394" w:rsidRPr="009A511B" w:rsidRDefault="005B3343" w:rsidP="005B3343">
      <w:pPr>
        <w:pStyle w:val="Default"/>
        <w:ind w:firstLine="709"/>
        <w:contextualSpacing/>
        <w:jc w:val="both"/>
        <w:rPr>
          <w:color w:val="000000" w:themeColor="text1"/>
        </w:rPr>
      </w:pPr>
      <w:r w:rsidRPr="009A511B">
        <w:rPr>
          <w:b/>
          <w:bCs/>
          <w:color w:val="000000" w:themeColor="text1"/>
        </w:rPr>
        <w:t>MADDE 2-</w:t>
      </w:r>
      <w:r w:rsidR="00146394" w:rsidRPr="009A511B">
        <w:rPr>
          <w:b/>
          <w:bCs/>
          <w:color w:val="000000" w:themeColor="text1"/>
        </w:rPr>
        <w:t xml:space="preserve"> </w:t>
      </w:r>
      <w:r w:rsidR="00146394" w:rsidRPr="009A511B">
        <w:rPr>
          <w:color w:val="000000" w:themeColor="text1"/>
        </w:rPr>
        <w:t>(1) Bu Yönerge</w:t>
      </w:r>
      <w:r w:rsidR="00E61E3D" w:rsidRPr="009A511B">
        <w:rPr>
          <w:color w:val="000000" w:themeColor="text1"/>
        </w:rPr>
        <w:t>,</w:t>
      </w:r>
      <w:r w:rsidR="00146394" w:rsidRPr="009A511B">
        <w:rPr>
          <w:color w:val="000000" w:themeColor="text1"/>
        </w:rPr>
        <w:t xml:space="preserve"> Kırklareli Üniversitesi Sağlık Bilimleri F</w:t>
      </w:r>
      <w:r w:rsidR="007269E0" w:rsidRPr="009A511B">
        <w:rPr>
          <w:color w:val="000000" w:themeColor="text1"/>
        </w:rPr>
        <w:t>akültesi Sağlık Yönetimi Bölümü</w:t>
      </w:r>
      <w:r w:rsidR="00146394" w:rsidRPr="009A511B">
        <w:rPr>
          <w:color w:val="000000" w:themeColor="text1"/>
        </w:rPr>
        <w:t>nde görev yapan öğretim elemanlarının görev</w:t>
      </w:r>
      <w:r w:rsidR="00A95174" w:rsidRPr="009A511B">
        <w:rPr>
          <w:color w:val="000000" w:themeColor="text1"/>
        </w:rPr>
        <w:t>, yetki</w:t>
      </w:r>
      <w:r w:rsidR="00146394" w:rsidRPr="009A511B">
        <w:rPr>
          <w:color w:val="000000" w:themeColor="text1"/>
        </w:rPr>
        <w:t xml:space="preserve"> ve sorumlulukları </w:t>
      </w:r>
      <w:r w:rsidR="00043EC7" w:rsidRPr="009A511B">
        <w:rPr>
          <w:color w:val="000000" w:themeColor="text1"/>
        </w:rPr>
        <w:t xml:space="preserve">ve bu bölümde öğrenim gören öğrencilerin görev ve sorumlulukları </w:t>
      </w:r>
      <w:r w:rsidR="00146394" w:rsidRPr="009A511B">
        <w:rPr>
          <w:color w:val="000000" w:themeColor="text1"/>
        </w:rPr>
        <w:t xml:space="preserve">ile </w:t>
      </w:r>
      <w:r w:rsidR="00043EC7" w:rsidRPr="009A511B">
        <w:rPr>
          <w:rFonts w:eastAsia="Calibri"/>
          <w:color w:val="000000" w:themeColor="text1"/>
        </w:rPr>
        <w:t>uygulamalara ilişkin usul ve</w:t>
      </w:r>
      <w:r w:rsidR="00043EC7" w:rsidRPr="009A511B">
        <w:rPr>
          <w:rFonts w:eastAsia="Calibri"/>
          <w:b/>
          <w:color w:val="000000" w:themeColor="text1"/>
        </w:rPr>
        <w:t xml:space="preserve"> </w:t>
      </w:r>
      <w:r w:rsidR="00146394" w:rsidRPr="009A511B">
        <w:rPr>
          <w:color w:val="000000" w:themeColor="text1"/>
        </w:rPr>
        <w:t>esasları kapsar.</w:t>
      </w:r>
    </w:p>
    <w:p w:rsidR="00CB6A3F" w:rsidRPr="009A511B" w:rsidRDefault="00CB6A3F" w:rsidP="005B3343">
      <w:pPr>
        <w:pStyle w:val="Default"/>
        <w:ind w:firstLine="709"/>
        <w:contextualSpacing/>
        <w:jc w:val="both"/>
        <w:rPr>
          <w:color w:val="000000" w:themeColor="text1"/>
        </w:rPr>
      </w:pPr>
    </w:p>
    <w:p w:rsidR="00146394" w:rsidRPr="009A511B" w:rsidRDefault="00146394" w:rsidP="005B3343">
      <w:pPr>
        <w:pStyle w:val="Default"/>
        <w:ind w:firstLine="709"/>
        <w:contextualSpacing/>
        <w:jc w:val="both"/>
        <w:rPr>
          <w:color w:val="000000" w:themeColor="text1"/>
        </w:rPr>
      </w:pPr>
      <w:r w:rsidRPr="009A511B">
        <w:rPr>
          <w:b/>
          <w:bCs/>
          <w:color w:val="000000" w:themeColor="text1"/>
        </w:rPr>
        <w:t xml:space="preserve">Dayanak </w:t>
      </w:r>
    </w:p>
    <w:p w:rsidR="00146394" w:rsidRPr="009A511B" w:rsidRDefault="005B3343" w:rsidP="005B3343">
      <w:pPr>
        <w:spacing w:after="0" w:line="240" w:lineRule="auto"/>
        <w:ind w:firstLine="709"/>
        <w:contextualSpacing/>
        <w:jc w:val="both"/>
        <w:rPr>
          <w:rFonts w:ascii="Times New Roman" w:hAnsi="Times New Roman" w:cs="Times New Roman"/>
          <w:color w:val="000000" w:themeColor="text1"/>
          <w:sz w:val="24"/>
          <w:szCs w:val="24"/>
        </w:rPr>
      </w:pPr>
      <w:r w:rsidRPr="009A511B">
        <w:rPr>
          <w:rFonts w:ascii="Times New Roman" w:hAnsi="Times New Roman" w:cs="Times New Roman"/>
          <w:b/>
          <w:bCs/>
          <w:color w:val="000000" w:themeColor="text1"/>
          <w:sz w:val="24"/>
          <w:szCs w:val="24"/>
        </w:rPr>
        <w:t xml:space="preserve">MADDE 3- </w:t>
      </w:r>
      <w:r w:rsidR="00146394" w:rsidRPr="009A511B">
        <w:rPr>
          <w:rFonts w:ascii="Times New Roman" w:hAnsi="Times New Roman" w:cs="Times New Roman"/>
          <w:color w:val="000000" w:themeColor="text1"/>
          <w:sz w:val="24"/>
          <w:szCs w:val="24"/>
        </w:rPr>
        <w:t>(1) Bu Yönerge</w:t>
      </w:r>
      <w:r w:rsidR="007269E0" w:rsidRPr="009A511B">
        <w:rPr>
          <w:rFonts w:ascii="Times New Roman" w:hAnsi="Times New Roman" w:cs="Times New Roman"/>
          <w:color w:val="000000" w:themeColor="text1"/>
          <w:sz w:val="24"/>
          <w:szCs w:val="24"/>
        </w:rPr>
        <w:t>,</w:t>
      </w:r>
      <w:r w:rsidR="00146394" w:rsidRPr="009A511B">
        <w:rPr>
          <w:rFonts w:ascii="Times New Roman" w:hAnsi="Times New Roman" w:cs="Times New Roman"/>
          <w:color w:val="000000" w:themeColor="text1"/>
          <w:sz w:val="24"/>
          <w:szCs w:val="24"/>
        </w:rPr>
        <w:t xml:space="preserve"> </w:t>
      </w:r>
      <w:r w:rsidR="00594CE0" w:rsidRPr="009A511B">
        <w:rPr>
          <w:rFonts w:ascii="Times New Roman" w:hAnsi="Times New Roman" w:cs="Times New Roman"/>
          <w:color w:val="000000" w:themeColor="text1"/>
          <w:sz w:val="24"/>
          <w:szCs w:val="24"/>
        </w:rPr>
        <w:t xml:space="preserve">Kırklareli </w:t>
      </w:r>
      <w:r w:rsidR="00146394" w:rsidRPr="009A511B">
        <w:rPr>
          <w:rFonts w:ascii="Times New Roman" w:hAnsi="Times New Roman" w:cs="Times New Roman"/>
          <w:color w:val="000000" w:themeColor="text1"/>
          <w:sz w:val="24"/>
          <w:szCs w:val="24"/>
        </w:rPr>
        <w:t>Üniversitesi Ön</w:t>
      </w:r>
      <w:r w:rsidR="00CB6A3F" w:rsidRPr="009A511B">
        <w:rPr>
          <w:rFonts w:ascii="Times New Roman" w:hAnsi="Times New Roman" w:cs="Times New Roman"/>
          <w:color w:val="000000" w:themeColor="text1"/>
          <w:sz w:val="24"/>
          <w:szCs w:val="24"/>
        </w:rPr>
        <w:t xml:space="preserve"> L</w:t>
      </w:r>
      <w:r w:rsidR="00146394" w:rsidRPr="009A511B">
        <w:rPr>
          <w:rFonts w:ascii="Times New Roman" w:hAnsi="Times New Roman" w:cs="Times New Roman"/>
          <w:color w:val="000000" w:themeColor="text1"/>
          <w:sz w:val="24"/>
          <w:szCs w:val="24"/>
        </w:rPr>
        <w:t>isans ve Lisans Eğitim ve Öğretim Yönetmeliği esas alınarak düzenlenmiştir.</w:t>
      </w:r>
    </w:p>
    <w:p w:rsidR="00CB6A3F" w:rsidRPr="009A511B" w:rsidRDefault="00CB6A3F" w:rsidP="005B3343">
      <w:pPr>
        <w:spacing w:after="0" w:line="240" w:lineRule="auto"/>
        <w:ind w:firstLine="709"/>
        <w:contextualSpacing/>
        <w:jc w:val="both"/>
        <w:rPr>
          <w:rFonts w:ascii="Times New Roman" w:hAnsi="Times New Roman" w:cs="Times New Roman"/>
          <w:color w:val="000000" w:themeColor="text1"/>
          <w:sz w:val="24"/>
          <w:szCs w:val="24"/>
        </w:rPr>
      </w:pPr>
    </w:p>
    <w:p w:rsidR="00594CE0" w:rsidRPr="009A511B" w:rsidRDefault="00594CE0" w:rsidP="005B3343">
      <w:pPr>
        <w:pStyle w:val="Default"/>
        <w:ind w:firstLine="709"/>
        <w:contextualSpacing/>
        <w:jc w:val="both"/>
        <w:rPr>
          <w:color w:val="000000" w:themeColor="text1"/>
        </w:rPr>
      </w:pPr>
      <w:r w:rsidRPr="009A511B">
        <w:rPr>
          <w:b/>
          <w:bCs/>
          <w:color w:val="000000" w:themeColor="text1"/>
        </w:rPr>
        <w:t xml:space="preserve">Tanımlar </w:t>
      </w:r>
    </w:p>
    <w:p w:rsidR="00594CE0" w:rsidRDefault="005B3343" w:rsidP="005B3343">
      <w:pPr>
        <w:pStyle w:val="Default"/>
        <w:ind w:firstLine="709"/>
        <w:contextualSpacing/>
        <w:jc w:val="both"/>
        <w:rPr>
          <w:color w:val="000000" w:themeColor="text1"/>
        </w:rPr>
      </w:pPr>
      <w:r w:rsidRPr="009A511B">
        <w:rPr>
          <w:b/>
          <w:bCs/>
          <w:color w:val="000000" w:themeColor="text1"/>
        </w:rPr>
        <w:t xml:space="preserve">MADDE 4- </w:t>
      </w:r>
      <w:r w:rsidR="00594CE0" w:rsidRPr="009A511B">
        <w:rPr>
          <w:color w:val="000000" w:themeColor="text1"/>
        </w:rPr>
        <w:t xml:space="preserve">(1) Bu Yönergede geçen; </w:t>
      </w:r>
    </w:p>
    <w:p w:rsidR="001D0C51" w:rsidRDefault="008A0A02" w:rsidP="008A0A02">
      <w:pPr>
        <w:pStyle w:val="Default"/>
        <w:tabs>
          <w:tab w:val="left" w:pos="993"/>
        </w:tabs>
        <w:ind w:firstLine="709"/>
        <w:contextualSpacing/>
        <w:jc w:val="both"/>
        <w:rPr>
          <w:color w:val="000000" w:themeColor="text1"/>
        </w:rPr>
      </w:pPr>
      <w:r>
        <w:rPr>
          <w:color w:val="000000" w:themeColor="text1"/>
        </w:rPr>
        <w:t xml:space="preserve">a) </w:t>
      </w:r>
      <w:r w:rsidR="001D0C51" w:rsidRPr="009A511B">
        <w:rPr>
          <w:color w:val="000000" w:themeColor="text1"/>
        </w:rPr>
        <w:t xml:space="preserve">Bölüm Başkanı: Kırklareli Üniversitesi Sağlık Bilimleri Fakültesi Sağlık Yönetimi Bölüm Başkanını, </w:t>
      </w:r>
    </w:p>
    <w:p w:rsidR="008A0A02" w:rsidRPr="008A0A02" w:rsidRDefault="008A0A02" w:rsidP="008A0A02">
      <w:pPr>
        <w:pStyle w:val="Default"/>
        <w:tabs>
          <w:tab w:val="left" w:pos="993"/>
        </w:tabs>
        <w:ind w:firstLine="709"/>
        <w:contextualSpacing/>
        <w:jc w:val="both"/>
        <w:rPr>
          <w:color w:val="000000" w:themeColor="text1"/>
        </w:rPr>
      </w:pPr>
      <w:r>
        <w:rPr>
          <w:color w:val="000000" w:themeColor="text1"/>
        </w:rPr>
        <w:t xml:space="preserve">b) </w:t>
      </w:r>
      <w:r w:rsidRPr="009A511B">
        <w:rPr>
          <w:color w:val="000000" w:themeColor="text1"/>
        </w:rPr>
        <w:t xml:space="preserve">Dekan: Kırklareli Üniversitesi Sağlık Bilimleri Fakültesi Dekanını, </w:t>
      </w:r>
    </w:p>
    <w:p w:rsidR="00594CE0" w:rsidRDefault="008A0A02" w:rsidP="008A0A02">
      <w:pPr>
        <w:pStyle w:val="Default"/>
        <w:tabs>
          <w:tab w:val="left" w:pos="993"/>
        </w:tabs>
        <w:ind w:firstLine="709"/>
        <w:contextualSpacing/>
        <w:jc w:val="both"/>
        <w:rPr>
          <w:color w:val="000000" w:themeColor="text1"/>
        </w:rPr>
      </w:pPr>
      <w:r>
        <w:rPr>
          <w:color w:val="000000" w:themeColor="text1"/>
        </w:rPr>
        <w:t xml:space="preserve">c) </w:t>
      </w:r>
      <w:r w:rsidR="00594CE0" w:rsidRPr="009A511B">
        <w:rPr>
          <w:color w:val="000000" w:themeColor="text1"/>
        </w:rPr>
        <w:t xml:space="preserve">Fakülte: </w:t>
      </w:r>
      <w:r w:rsidR="00CF6064" w:rsidRPr="009A511B">
        <w:rPr>
          <w:color w:val="000000" w:themeColor="text1"/>
        </w:rPr>
        <w:t xml:space="preserve">Kırklareli Üniversitesi </w:t>
      </w:r>
      <w:r w:rsidR="00594CE0" w:rsidRPr="009A511B">
        <w:rPr>
          <w:color w:val="000000" w:themeColor="text1"/>
        </w:rPr>
        <w:t xml:space="preserve">Sağlık Bilimleri Fakültesini, </w:t>
      </w:r>
    </w:p>
    <w:p w:rsidR="008A0A02" w:rsidRPr="008A0A02" w:rsidRDefault="008A0A02" w:rsidP="008A0A02">
      <w:pPr>
        <w:pStyle w:val="ListeParagraf1"/>
        <w:tabs>
          <w:tab w:val="left" w:pos="993"/>
        </w:tabs>
        <w:ind w:left="0"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ç) </w:t>
      </w:r>
      <w:r w:rsidRPr="009A511B">
        <w:rPr>
          <w:rFonts w:ascii="Times New Roman" w:hAnsi="Times New Roman"/>
          <w:bCs/>
          <w:color w:val="000000" w:themeColor="text1"/>
          <w:sz w:val="24"/>
          <w:szCs w:val="24"/>
        </w:rPr>
        <w:t>Öğrenci: Kırklareli Üniversitesi Sağlık Bilimleri Fakültesi Sağlık Yönetimi Bölümü öğrencilerini</w:t>
      </w:r>
    </w:p>
    <w:p w:rsidR="008A0A02" w:rsidRPr="009A511B" w:rsidRDefault="008A0A02" w:rsidP="008A0A02">
      <w:pPr>
        <w:pStyle w:val="ListeParagraf1"/>
        <w:tabs>
          <w:tab w:val="left" w:pos="993"/>
        </w:tabs>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 </w:t>
      </w:r>
      <w:r w:rsidRPr="009A511B">
        <w:rPr>
          <w:rFonts w:ascii="Times New Roman" w:hAnsi="Times New Roman"/>
          <w:color w:val="000000" w:themeColor="text1"/>
          <w:sz w:val="24"/>
          <w:szCs w:val="24"/>
        </w:rPr>
        <w:t>Öğrenci Değerlendirme Formu: Uygulama yürütücüsü tarafından öğrencilerin değerlendirilmesi için kullanılmak üzere hazırlan</w:t>
      </w:r>
      <w:r w:rsidR="006E25C5">
        <w:rPr>
          <w:rFonts w:ascii="Times New Roman" w:hAnsi="Times New Roman"/>
          <w:color w:val="000000" w:themeColor="text1"/>
          <w:sz w:val="24"/>
          <w:szCs w:val="24"/>
        </w:rPr>
        <w:t>an formu (Ek</w:t>
      </w:r>
      <w:r w:rsidRPr="009A511B">
        <w:rPr>
          <w:rFonts w:ascii="Times New Roman" w:hAnsi="Times New Roman"/>
          <w:color w:val="000000" w:themeColor="text1"/>
          <w:sz w:val="24"/>
          <w:szCs w:val="24"/>
        </w:rPr>
        <w:t xml:space="preserve">-2), </w:t>
      </w:r>
    </w:p>
    <w:p w:rsidR="008A0A02" w:rsidRPr="008A0A02" w:rsidRDefault="008A0A02" w:rsidP="008A0A02">
      <w:pPr>
        <w:tabs>
          <w:tab w:val="left" w:pos="993"/>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w:t>
      </w:r>
      <w:r w:rsidRPr="008A0A02">
        <w:rPr>
          <w:rFonts w:ascii="Times New Roman" w:hAnsi="Times New Roman" w:cs="Times New Roman"/>
          <w:color w:val="000000" w:themeColor="text1"/>
          <w:sz w:val="24"/>
          <w:szCs w:val="24"/>
        </w:rPr>
        <w:t>Öğrenci Devam Formu: Uygulama Dersinin akademik takvimde belirlenmiş süresini kapsaya</w:t>
      </w:r>
      <w:r w:rsidR="006E25C5">
        <w:rPr>
          <w:rFonts w:ascii="Times New Roman" w:hAnsi="Times New Roman" w:cs="Times New Roman"/>
          <w:color w:val="000000" w:themeColor="text1"/>
          <w:sz w:val="24"/>
          <w:szCs w:val="24"/>
        </w:rPr>
        <w:t>cak şekilde hazırlanan formu (Ek</w:t>
      </w:r>
      <w:r w:rsidRPr="008A0A02">
        <w:rPr>
          <w:rFonts w:ascii="Times New Roman" w:hAnsi="Times New Roman" w:cs="Times New Roman"/>
          <w:color w:val="000000" w:themeColor="text1"/>
          <w:sz w:val="24"/>
          <w:szCs w:val="24"/>
        </w:rPr>
        <w:t xml:space="preserve">-3), </w:t>
      </w:r>
    </w:p>
    <w:p w:rsidR="008A0A02" w:rsidRDefault="008A0A02" w:rsidP="008A0A02">
      <w:pPr>
        <w:pStyle w:val="ListeParagraf1"/>
        <w:tabs>
          <w:tab w:val="left" w:pos="993"/>
        </w:tabs>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 </w:t>
      </w:r>
      <w:r w:rsidRPr="009A511B">
        <w:rPr>
          <w:rFonts w:ascii="Times New Roman" w:hAnsi="Times New Roman"/>
          <w:color w:val="000000" w:themeColor="text1"/>
          <w:sz w:val="24"/>
          <w:szCs w:val="24"/>
        </w:rPr>
        <w:t>Rotasyon Planı: Uygulama Dersi kapsamında uygulama süresinin başında öğrencilerin gideceği uygulama alanlarında ve uygulama birimlerinde ne kadar süreyle uygulama yapacağını gösteren planı,</w:t>
      </w:r>
    </w:p>
    <w:p w:rsidR="00CE0201" w:rsidRPr="008A0A02" w:rsidRDefault="00CE0201" w:rsidP="00CE0201">
      <w:pPr>
        <w:tabs>
          <w:tab w:val="left" w:pos="993"/>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 </w:t>
      </w:r>
      <w:r w:rsidRPr="008A0A02">
        <w:rPr>
          <w:rFonts w:ascii="Times New Roman" w:hAnsi="Times New Roman" w:cs="Times New Roman"/>
          <w:color w:val="000000" w:themeColor="text1"/>
          <w:sz w:val="24"/>
          <w:szCs w:val="24"/>
        </w:rPr>
        <w:t>Uygulama Alanı: Uygulamanın yapıldığı kamu ve özel sağlık kurum ve kuruluşlarını,</w:t>
      </w:r>
    </w:p>
    <w:p w:rsidR="00CE0201" w:rsidRPr="009A511B" w:rsidRDefault="00CE0201" w:rsidP="00CE0201">
      <w:pPr>
        <w:pStyle w:val="Default"/>
        <w:tabs>
          <w:tab w:val="left" w:pos="993"/>
        </w:tabs>
        <w:ind w:firstLine="709"/>
        <w:contextualSpacing/>
        <w:jc w:val="both"/>
        <w:rPr>
          <w:color w:val="000000" w:themeColor="text1"/>
        </w:rPr>
      </w:pPr>
      <w:r>
        <w:rPr>
          <w:color w:val="000000" w:themeColor="text1"/>
        </w:rPr>
        <w:t xml:space="preserve">ğ) </w:t>
      </w:r>
      <w:r w:rsidRPr="009A511B">
        <w:rPr>
          <w:color w:val="000000" w:themeColor="text1"/>
        </w:rPr>
        <w:t>Uygulama Birimi: Uygulama yapılmak üzere belirlenen kurum ve kuruluşlarda uygulamanın yapılacağı idari birimi,</w:t>
      </w:r>
    </w:p>
    <w:p w:rsidR="00A71783" w:rsidRPr="008A0A02" w:rsidRDefault="00CE0201" w:rsidP="008A0A02">
      <w:pPr>
        <w:tabs>
          <w:tab w:val="left" w:pos="993"/>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bCs/>
          <w:color w:val="000000" w:themeColor="text1"/>
          <w:spacing w:val="7"/>
          <w:sz w:val="24"/>
          <w:szCs w:val="24"/>
          <w:lang w:eastAsia="tr-TR" w:bidi="tr-TR"/>
        </w:rPr>
        <w:t>h</w:t>
      </w:r>
      <w:r w:rsidR="008A0A02">
        <w:rPr>
          <w:rFonts w:ascii="Times New Roman" w:eastAsia="Times New Roman" w:hAnsi="Times New Roman" w:cs="Times New Roman"/>
          <w:bCs/>
          <w:color w:val="000000" w:themeColor="text1"/>
          <w:spacing w:val="7"/>
          <w:sz w:val="24"/>
          <w:szCs w:val="24"/>
          <w:lang w:eastAsia="tr-TR" w:bidi="tr-TR"/>
        </w:rPr>
        <w:t xml:space="preserve">) </w:t>
      </w:r>
      <w:r w:rsidR="00A71783" w:rsidRPr="008A0A02">
        <w:rPr>
          <w:rFonts w:ascii="Times New Roman" w:eastAsia="Times New Roman" w:hAnsi="Times New Roman" w:cs="Times New Roman"/>
          <w:bCs/>
          <w:color w:val="000000" w:themeColor="text1"/>
          <w:spacing w:val="7"/>
          <w:sz w:val="24"/>
          <w:szCs w:val="24"/>
          <w:lang w:eastAsia="tr-TR" w:bidi="tr-TR"/>
        </w:rPr>
        <w:t xml:space="preserve">Uygulama Dersi: </w:t>
      </w:r>
      <w:r w:rsidR="00A71783" w:rsidRPr="008A0A02">
        <w:rPr>
          <w:rFonts w:ascii="Times New Roman" w:eastAsia="Times New Roman" w:hAnsi="Times New Roman" w:cs="Times New Roman"/>
          <w:bCs/>
          <w:color w:val="000000" w:themeColor="text1"/>
          <w:sz w:val="24"/>
          <w:szCs w:val="24"/>
          <w:lang w:eastAsia="ar-SA"/>
        </w:rPr>
        <w:t xml:space="preserve">Müfredatta yer alan 8. yarıyıl </w:t>
      </w:r>
      <w:r w:rsidR="00A71783" w:rsidRPr="008A0A02">
        <w:rPr>
          <w:rFonts w:ascii="Times New Roman" w:eastAsia="Times New Roman" w:hAnsi="Times New Roman" w:cs="Times New Roman"/>
          <w:color w:val="000000" w:themeColor="text1"/>
          <w:sz w:val="24"/>
          <w:szCs w:val="24"/>
          <w:lang w:eastAsia="ar-SA"/>
        </w:rPr>
        <w:t xml:space="preserve">uygulama </w:t>
      </w:r>
      <w:r w:rsidR="00FD1A0E" w:rsidRPr="008A0A02">
        <w:rPr>
          <w:rFonts w:ascii="Times New Roman" w:eastAsia="Times New Roman" w:hAnsi="Times New Roman" w:cs="Times New Roman"/>
          <w:color w:val="000000" w:themeColor="text1"/>
          <w:sz w:val="24"/>
          <w:szCs w:val="24"/>
          <w:lang w:eastAsia="ar-SA"/>
        </w:rPr>
        <w:t>alanında</w:t>
      </w:r>
      <w:r w:rsidR="00A71783" w:rsidRPr="008A0A02">
        <w:rPr>
          <w:rFonts w:ascii="Times New Roman" w:eastAsia="Times New Roman" w:hAnsi="Times New Roman" w:cs="Times New Roman"/>
          <w:color w:val="000000" w:themeColor="text1"/>
          <w:sz w:val="24"/>
          <w:szCs w:val="24"/>
          <w:lang w:eastAsia="ar-SA"/>
        </w:rPr>
        <w:t xml:space="preserve"> yürütülmesi zorunlu olan Sağlık Yönetiminde Alan Uygulamaları dersini,</w:t>
      </w:r>
    </w:p>
    <w:p w:rsidR="00A71783" w:rsidRDefault="00CE0201" w:rsidP="008A0A02">
      <w:pPr>
        <w:pStyle w:val="ListeParagraf1"/>
        <w:tabs>
          <w:tab w:val="left" w:pos="993"/>
        </w:tabs>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ı</w:t>
      </w:r>
      <w:r w:rsidR="008A0A02">
        <w:rPr>
          <w:rFonts w:ascii="Times New Roman" w:hAnsi="Times New Roman"/>
          <w:color w:val="000000" w:themeColor="text1"/>
          <w:sz w:val="24"/>
          <w:szCs w:val="24"/>
        </w:rPr>
        <w:t xml:space="preserve">) </w:t>
      </w:r>
      <w:r w:rsidR="00A71783" w:rsidRPr="009A511B">
        <w:rPr>
          <w:rFonts w:ascii="Times New Roman" w:hAnsi="Times New Roman"/>
          <w:color w:val="000000" w:themeColor="text1"/>
          <w:sz w:val="24"/>
          <w:szCs w:val="24"/>
        </w:rPr>
        <w:t xml:space="preserve">Uygulama Ders Sorumlusu: </w:t>
      </w:r>
      <w:r w:rsidR="008B7EF8" w:rsidRPr="009A511B">
        <w:rPr>
          <w:rFonts w:ascii="Times New Roman" w:hAnsi="Times New Roman"/>
          <w:color w:val="000000" w:themeColor="text1"/>
          <w:sz w:val="24"/>
          <w:szCs w:val="24"/>
        </w:rPr>
        <w:t>Uygulama Dersi için</w:t>
      </w:r>
      <w:r w:rsidR="00A71783" w:rsidRPr="009A511B">
        <w:rPr>
          <w:rFonts w:ascii="Times New Roman" w:hAnsi="Times New Roman"/>
          <w:color w:val="000000" w:themeColor="text1"/>
          <w:sz w:val="24"/>
          <w:szCs w:val="24"/>
        </w:rPr>
        <w:t xml:space="preserve"> görevlendirilen öğretim elemanı</w:t>
      </w:r>
      <w:r w:rsidR="003849FE" w:rsidRPr="009A511B">
        <w:rPr>
          <w:rFonts w:ascii="Times New Roman" w:hAnsi="Times New Roman"/>
          <w:color w:val="000000" w:themeColor="text1"/>
          <w:sz w:val="24"/>
          <w:szCs w:val="24"/>
        </w:rPr>
        <w:t>nı</w:t>
      </w:r>
      <w:r w:rsidR="00B23C27" w:rsidRPr="009A511B">
        <w:rPr>
          <w:rFonts w:ascii="Times New Roman" w:hAnsi="Times New Roman"/>
          <w:color w:val="000000" w:themeColor="text1"/>
          <w:sz w:val="24"/>
          <w:szCs w:val="24"/>
        </w:rPr>
        <w:t>,</w:t>
      </w:r>
    </w:p>
    <w:p w:rsidR="00CE0201" w:rsidRPr="008A0A02" w:rsidRDefault="00CE0201" w:rsidP="00CE0201">
      <w:pPr>
        <w:pStyle w:val="Default"/>
        <w:tabs>
          <w:tab w:val="left" w:pos="993"/>
        </w:tabs>
        <w:ind w:firstLine="709"/>
        <w:contextualSpacing/>
        <w:jc w:val="both"/>
        <w:rPr>
          <w:color w:val="000000" w:themeColor="text1"/>
        </w:rPr>
      </w:pPr>
      <w:r>
        <w:rPr>
          <w:color w:val="000000" w:themeColor="text1"/>
        </w:rPr>
        <w:t xml:space="preserve">i) </w:t>
      </w:r>
      <w:r w:rsidRPr="009A511B">
        <w:rPr>
          <w:color w:val="000000" w:themeColor="text1"/>
        </w:rPr>
        <w:t>Uygulama Dosyası: Uygulama dersi kapsamında uygulama birimlerinin her birinde öğrencilerin kazanmaları beklenen bilgi/becerileri ile ilgili bilgileri ve Uygulama Raporu yazım</w:t>
      </w:r>
      <w:r w:rsidR="006E25C5">
        <w:rPr>
          <w:color w:val="000000" w:themeColor="text1"/>
        </w:rPr>
        <w:t xml:space="preserve"> kurallarını içeren dokümanı (Ek</w:t>
      </w:r>
      <w:bookmarkStart w:id="0" w:name="_GoBack"/>
      <w:bookmarkEnd w:id="0"/>
      <w:r w:rsidRPr="009A511B">
        <w:rPr>
          <w:color w:val="000000" w:themeColor="text1"/>
        </w:rPr>
        <w:t xml:space="preserve">-1), </w:t>
      </w:r>
    </w:p>
    <w:p w:rsidR="00A71783" w:rsidRDefault="00CE0201" w:rsidP="008A0A02">
      <w:pPr>
        <w:pStyle w:val="Default"/>
        <w:tabs>
          <w:tab w:val="left" w:pos="993"/>
        </w:tabs>
        <w:ind w:firstLine="709"/>
        <w:contextualSpacing/>
        <w:jc w:val="both"/>
        <w:rPr>
          <w:color w:val="000000" w:themeColor="text1"/>
        </w:rPr>
      </w:pPr>
      <w:r>
        <w:rPr>
          <w:color w:val="000000" w:themeColor="text1"/>
        </w:rPr>
        <w:lastRenderedPageBreak/>
        <w:t>j</w:t>
      </w:r>
      <w:r w:rsidR="008A0A02">
        <w:rPr>
          <w:color w:val="000000" w:themeColor="text1"/>
        </w:rPr>
        <w:t xml:space="preserve">) </w:t>
      </w:r>
      <w:r w:rsidR="00A71783" w:rsidRPr="009A511B">
        <w:rPr>
          <w:color w:val="000000" w:themeColor="text1"/>
        </w:rPr>
        <w:t xml:space="preserve">Uygulama Komisyonu: </w:t>
      </w:r>
      <w:r w:rsidR="008B7EF8" w:rsidRPr="009A511B">
        <w:rPr>
          <w:color w:val="000000" w:themeColor="text1"/>
        </w:rPr>
        <w:t>Ö</w:t>
      </w:r>
      <w:r w:rsidR="00A71783" w:rsidRPr="009A511B">
        <w:rPr>
          <w:color w:val="000000" w:themeColor="text1"/>
        </w:rPr>
        <w:t xml:space="preserve">ğretim elemanları arasından en az </w:t>
      </w:r>
      <w:r w:rsidR="003849FE" w:rsidRPr="009A511B">
        <w:rPr>
          <w:color w:val="000000" w:themeColor="text1"/>
        </w:rPr>
        <w:t>2</w:t>
      </w:r>
      <w:r w:rsidR="00A71783" w:rsidRPr="009A511B">
        <w:rPr>
          <w:color w:val="000000" w:themeColor="text1"/>
        </w:rPr>
        <w:t xml:space="preserve"> üye ile oluşturulan </w:t>
      </w:r>
      <w:r w:rsidR="00C52B44" w:rsidRPr="009A511B">
        <w:rPr>
          <w:color w:val="000000" w:themeColor="text1"/>
        </w:rPr>
        <w:t>ve Uygulama Ders Sorumlusu</w:t>
      </w:r>
      <w:r w:rsidR="003849FE" w:rsidRPr="009A511B">
        <w:rPr>
          <w:color w:val="000000" w:themeColor="text1"/>
        </w:rPr>
        <w:t xml:space="preserve">nun başkanlık ettiği </w:t>
      </w:r>
      <w:r w:rsidR="008B7EF8" w:rsidRPr="009A511B">
        <w:rPr>
          <w:color w:val="000000" w:themeColor="text1"/>
        </w:rPr>
        <w:t xml:space="preserve">Uygulama Dersinden </w:t>
      </w:r>
      <w:r w:rsidR="008F700E" w:rsidRPr="009A511B">
        <w:rPr>
          <w:color w:val="000000" w:themeColor="text1"/>
        </w:rPr>
        <w:t xml:space="preserve">sorumlu </w:t>
      </w:r>
      <w:r w:rsidR="004E103D" w:rsidRPr="009A511B">
        <w:rPr>
          <w:color w:val="000000" w:themeColor="text1"/>
        </w:rPr>
        <w:t>K</w:t>
      </w:r>
      <w:r w:rsidR="008F700E" w:rsidRPr="009A511B">
        <w:rPr>
          <w:color w:val="000000" w:themeColor="text1"/>
        </w:rPr>
        <w:t>omisyonu</w:t>
      </w:r>
      <w:r w:rsidR="003849FE" w:rsidRPr="009A511B">
        <w:rPr>
          <w:color w:val="000000" w:themeColor="text1"/>
        </w:rPr>
        <w:t>,</w:t>
      </w:r>
    </w:p>
    <w:p w:rsidR="00CE0201" w:rsidRDefault="00CE0201" w:rsidP="00CE0201">
      <w:pPr>
        <w:pStyle w:val="Default"/>
        <w:tabs>
          <w:tab w:val="left" w:pos="993"/>
        </w:tabs>
        <w:ind w:firstLine="709"/>
        <w:contextualSpacing/>
        <w:jc w:val="both"/>
        <w:rPr>
          <w:color w:val="000000" w:themeColor="text1"/>
        </w:rPr>
      </w:pPr>
      <w:r>
        <w:rPr>
          <w:color w:val="000000" w:themeColor="text1"/>
        </w:rPr>
        <w:t xml:space="preserve">k) </w:t>
      </w:r>
      <w:r w:rsidRPr="009A511B">
        <w:rPr>
          <w:color w:val="000000" w:themeColor="text1"/>
        </w:rPr>
        <w:t>Uygulama Raporu: Öğrencilerin Rotasyon Planı kapsamında gittiği uygulama birimleri ile ilgili Uygulama Dosyasında belirtilen kazanımlara yönelik hazırladığı dokümanı,</w:t>
      </w:r>
    </w:p>
    <w:p w:rsidR="00CE0201" w:rsidRPr="00CE0201" w:rsidRDefault="00CE0201" w:rsidP="00CE0201">
      <w:pPr>
        <w:pStyle w:val="ListeParagraf1"/>
        <w:tabs>
          <w:tab w:val="left" w:pos="993"/>
        </w:tabs>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 </w:t>
      </w:r>
      <w:r w:rsidRPr="009A511B">
        <w:rPr>
          <w:rFonts w:ascii="Times New Roman" w:hAnsi="Times New Roman"/>
          <w:color w:val="000000" w:themeColor="text1"/>
          <w:sz w:val="24"/>
          <w:szCs w:val="24"/>
        </w:rPr>
        <w:t xml:space="preserve">Uygulama Uyum Eğitimi: Uygulama süresinin başlangıcında Uygulama Komisyonu tarafından Uygulama Dersi kapsamında öğrencilere </w:t>
      </w:r>
      <w:r w:rsidRPr="009A511B">
        <w:rPr>
          <w:rFonts w:ascii="Times New Roman" w:eastAsia="Calibri" w:hAnsi="Times New Roman"/>
          <w:color w:val="000000" w:themeColor="text1"/>
          <w:sz w:val="24"/>
          <w:szCs w:val="24"/>
        </w:rPr>
        <w:t>açıklanan Sağlık Yönetiminde Alan Uygulamaları Yönergesi, Uygulama Dosyası, Uygulama Raporu ve Rotasyon Planı eğitimini,</w:t>
      </w:r>
    </w:p>
    <w:p w:rsidR="007B44EA" w:rsidRPr="009A511B" w:rsidRDefault="00CE0201" w:rsidP="008A0A02">
      <w:pPr>
        <w:pStyle w:val="Default"/>
        <w:tabs>
          <w:tab w:val="left" w:pos="993"/>
        </w:tabs>
        <w:ind w:firstLine="709"/>
        <w:contextualSpacing/>
        <w:jc w:val="both"/>
        <w:rPr>
          <w:color w:val="000000" w:themeColor="text1"/>
        </w:rPr>
      </w:pPr>
      <w:r>
        <w:rPr>
          <w:color w:val="000000" w:themeColor="text1"/>
        </w:rPr>
        <w:t>m</w:t>
      </w:r>
      <w:r w:rsidR="008A0A02">
        <w:rPr>
          <w:color w:val="000000" w:themeColor="text1"/>
        </w:rPr>
        <w:t xml:space="preserve">) </w:t>
      </w:r>
      <w:r w:rsidR="007B44EA" w:rsidRPr="009A511B">
        <w:rPr>
          <w:color w:val="000000" w:themeColor="text1"/>
        </w:rPr>
        <w:t xml:space="preserve">Uygulama </w:t>
      </w:r>
      <w:r w:rsidR="009754C0" w:rsidRPr="009A511B">
        <w:rPr>
          <w:color w:val="000000" w:themeColor="text1"/>
        </w:rPr>
        <w:t>Yürütücüsü</w:t>
      </w:r>
      <w:r w:rsidR="007B44EA" w:rsidRPr="009A511B">
        <w:rPr>
          <w:color w:val="000000" w:themeColor="text1"/>
        </w:rPr>
        <w:t xml:space="preserve">: </w:t>
      </w:r>
      <w:r w:rsidR="00AC2B57" w:rsidRPr="009A511B">
        <w:rPr>
          <w:color w:val="000000" w:themeColor="text1"/>
        </w:rPr>
        <w:t>İ</w:t>
      </w:r>
      <w:r w:rsidR="007B44EA" w:rsidRPr="009A511B">
        <w:rPr>
          <w:color w:val="000000" w:themeColor="text1"/>
        </w:rPr>
        <w:t xml:space="preserve">lgili kurum, kuruluş veya birimdeki </w:t>
      </w:r>
      <w:r w:rsidR="00D96F8D" w:rsidRPr="009A511B">
        <w:rPr>
          <w:color w:val="000000" w:themeColor="text1"/>
        </w:rPr>
        <w:t>Uygulama Dersi</w:t>
      </w:r>
      <w:r w:rsidR="00AC2B57" w:rsidRPr="009A511B">
        <w:rPr>
          <w:color w:val="000000" w:themeColor="text1"/>
        </w:rPr>
        <w:t xml:space="preserve"> kapsamında öğrencilerin izlemi ve denetiminden</w:t>
      </w:r>
      <w:r w:rsidR="00D96F8D" w:rsidRPr="009A511B">
        <w:rPr>
          <w:color w:val="000000" w:themeColor="text1"/>
        </w:rPr>
        <w:t xml:space="preserve"> </w:t>
      </w:r>
      <w:r w:rsidR="007B44EA" w:rsidRPr="009A511B">
        <w:rPr>
          <w:color w:val="000000" w:themeColor="text1"/>
        </w:rPr>
        <w:t xml:space="preserve">sorumlu olan kişiyi, </w:t>
      </w:r>
    </w:p>
    <w:p w:rsidR="001D0C51" w:rsidRPr="001D0C51" w:rsidRDefault="008A0A02" w:rsidP="008A0A02">
      <w:pPr>
        <w:pStyle w:val="Default"/>
        <w:tabs>
          <w:tab w:val="left" w:pos="993"/>
        </w:tabs>
        <w:ind w:firstLine="709"/>
        <w:contextualSpacing/>
        <w:jc w:val="both"/>
        <w:rPr>
          <w:color w:val="000000" w:themeColor="text1"/>
        </w:rPr>
      </w:pPr>
      <w:r>
        <w:rPr>
          <w:color w:val="000000" w:themeColor="text1"/>
        </w:rPr>
        <w:t xml:space="preserve">n) </w:t>
      </w:r>
      <w:r w:rsidR="001D0C51" w:rsidRPr="009A511B">
        <w:rPr>
          <w:color w:val="000000" w:themeColor="text1"/>
        </w:rPr>
        <w:t xml:space="preserve">Üniversite: Kırklareli Üniversitesini, </w:t>
      </w:r>
    </w:p>
    <w:p w:rsidR="00BF39E7" w:rsidRPr="009A511B" w:rsidRDefault="006B01F5" w:rsidP="005B3343">
      <w:pPr>
        <w:pStyle w:val="ListeParagraf1"/>
        <w:tabs>
          <w:tab w:val="left" w:pos="993"/>
        </w:tabs>
        <w:ind w:left="0" w:firstLine="709"/>
        <w:contextualSpacing/>
        <w:jc w:val="both"/>
        <w:rPr>
          <w:rFonts w:ascii="Times New Roman" w:hAnsi="Times New Roman"/>
          <w:bCs/>
          <w:color w:val="000000" w:themeColor="text1"/>
          <w:sz w:val="24"/>
          <w:szCs w:val="24"/>
        </w:rPr>
      </w:pPr>
      <w:r w:rsidRPr="009A511B">
        <w:rPr>
          <w:rFonts w:ascii="Times New Roman" w:hAnsi="Times New Roman"/>
          <w:bCs/>
          <w:color w:val="000000" w:themeColor="text1"/>
          <w:sz w:val="24"/>
          <w:szCs w:val="24"/>
        </w:rPr>
        <w:t>ifade eder.</w:t>
      </w:r>
    </w:p>
    <w:p w:rsidR="00BF39E7" w:rsidRPr="009A511B" w:rsidRDefault="00BF39E7" w:rsidP="00CB6A3F">
      <w:pPr>
        <w:spacing w:after="0" w:line="240" w:lineRule="auto"/>
        <w:contextualSpacing/>
        <w:jc w:val="both"/>
        <w:rPr>
          <w:rFonts w:ascii="Times New Roman" w:hAnsi="Times New Roman" w:cs="Times New Roman"/>
          <w:color w:val="000000" w:themeColor="text1"/>
          <w:sz w:val="24"/>
          <w:szCs w:val="24"/>
        </w:rPr>
      </w:pPr>
    </w:p>
    <w:p w:rsidR="00594CE0" w:rsidRPr="009A511B" w:rsidRDefault="00594CE0" w:rsidP="00CB6A3F">
      <w:pPr>
        <w:pStyle w:val="Default"/>
        <w:contextualSpacing/>
        <w:jc w:val="center"/>
        <w:rPr>
          <w:color w:val="000000" w:themeColor="text1"/>
        </w:rPr>
      </w:pPr>
      <w:r w:rsidRPr="009A511B">
        <w:rPr>
          <w:b/>
          <w:bCs/>
          <w:color w:val="000000" w:themeColor="text1"/>
        </w:rPr>
        <w:t>İKİNCİ BÖLÜM</w:t>
      </w:r>
    </w:p>
    <w:p w:rsidR="00C62BA3" w:rsidRPr="009A511B" w:rsidRDefault="00CB6A3F" w:rsidP="00CB6A3F">
      <w:pPr>
        <w:spacing w:after="0" w:line="240" w:lineRule="auto"/>
        <w:contextualSpacing/>
        <w:jc w:val="center"/>
        <w:rPr>
          <w:rFonts w:ascii="Times New Roman" w:eastAsia="Calibri" w:hAnsi="Times New Roman" w:cs="Times New Roman"/>
          <w:b/>
          <w:color w:val="000000" w:themeColor="text1"/>
          <w:sz w:val="24"/>
          <w:szCs w:val="24"/>
        </w:rPr>
      </w:pPr>
      <w:r w:rsidRPr="009A511B">
        <w:rPr>
          <w:rFonts w:ascii="Times New Roman" w:eastAsia="Calibri" w:hAnsi="Times New Roman" w:cs="Times New Roman"/>
          <w:b/>
          <w:color w:val="000000" w:themeColor="text1"/>
          <w:sz w:val="24"/>
          <w:szCs w:val="24"/>
        </w:rPr>
        <w:t>Görev, Yetki ve Sorumluluklar</w:t>
      </w:r>
    </w:p>
    <w:p w:rsidR="00CB6A3F" w:rsidRPr="009A511B" w:rsidRDefault="00CB6A3F" w:rsidP="00CB6A3F">
      <w:pPr>
        <w:spacing w:after="0" w:line="240" w:lineRule="auto"/>
        <w:contextualSpacing/>
        <w:jc w:val="center"/>
        <w:rPr>
          <w:rFonts w:ascii="Times New Roman" w:eastAsia="Calibri" w:hAnsi="Times New Roman" w:cs="Times New Roman"/>
          <w:b/>
          <w:color w:val="000000" w:themeColor="text1"/>
          <w:sz w:val="24"/>
          <w:szCs w:val="24"/>
        </w:rPr>
      </w:pPr>
    </w:p>
    <w:p w:rsidR="007C0046" w:rsidRPr="009A511B" w:rsidRDefault="007C0046" w:rsidP="005B3343">
      <w:pPr>
        <w:pStyle w:val="Default"/>
        <w:ind w:firstLine="567"/>
        <w:contextualSpacing/>
        <w:jc w:val="both"/>
        <w:rPr>
          <w:b/>
          <w:bCs/>
          <w:color w:val="000000" w:themeColor="text1"/>
        </w:rPr>
      </w:pPr>
      <w:r w:rsidRPr="009A511B">
        <w:rPr>
          <w:b/>
          <w:color w:val="000000" w:themeColor="text1"/>
        </w:rPr>
        <w:t>Bölüm Başkanının görev, yetki ve sorumlulukları</w:t>
      </w:r>
    </w:p>
    <w:p w:rsidR="00594CE0" w:rsidRPr="009A511B" w:rsidRDefault="005B3343" w:rsidP="005B3343">
      <w:pPr>
        <w:pStyle w:val="Default"/>
        <w:ind w:firstLine="567"/>
        <w:contextualSpacing/>
        <w:jc w:val="both"/>
        <w:rPr>
          <w:color w:val="000000" w:themeColor="text1"/>
        </w:rPr>
      </w:pPr>
      <w:r w:rsidRPr="009A511B">
        <w:rPr>
          <w:b/>
          <w:bCs/>
          <w:color w:val="000000" w:themeColor="text1"/>
        </w:rPr>
        <w:t xml:space="preserve">MADDE 5- </w:t>
      </w:r>
      <w:r w:rsidR="00594CE0" w:rsidRPr="009A511B">
        <w:rPr>
          <w:color w:val="000000" w:themeColor="text1"/>
        </w:rPr>
        <w:t xml:space="preserve">(1) Uygulama yapılması planlanan kurum ve </w:t>
      </w:r>
      <w:r w:rsidR="00CB6A3F" w:rsidRPr="009A511B">
        <w:rPr>
          <w:color w:val="000000" w:themeColor="text1"/>
        </w:rPr>
        <w:t>kuruluşları Dekanlığa bildirmek.</w:t>
      </w:r>
    </w:p>
    <w:p w:rsidR="00594CE0" w:rsidRPr="009A511B" w:rsidRDefault="00A36F8B" w:rsidP="005B3343">
      <w:pPr>
        <w:pStyle w:val="Default"/>
        <w:ind w:firstLine="567"/>
        <w:contextualSpacing/>
        <w:jc w:val="both"/>
        <w:rPr>
          <w:color w:val="000000" w:themeColor="text1"/>
        </w:rPr>
      </w:pPr>
      <w:r w:rsidRPr="009A511B">
        <w:rPr>
          <w:color w:val="000000" w:themeColor="text1"/>
        </w:rPr>
        <w:t xml:space="preserve">(2) </w:t>
      </w:r>
      <w:r w:rsidR="008B7EF8" w:rsidRPr="009A511B">
        <w:rPr>
          <w:color w:val="000000" w:themeColor="text1"/>
        </w:rPr>
        <w:t>Ö</w:t>
      </w:r>
      <w:r w:rsidR="00594CE0" w:rsidRPr="009A511B">
        <w:rPr>
          <w:color w:val="000000" w:themeColor="text1"/>
        </w:rPr>
        <w:t xml:space="preserve">ğretim elemanları arasından </w:t>
      </w:r>
      <w:r w:rsidR="000A1C46" w:rsidRPr="009A511B">
        <w:rPr>
          <w:color w:val="000000" w:themeColor="text1"/>
        </w:rPr>
        <w:t>Uygulama Komisyonu</w:t>
      </w:r>
      <w:r w:rsidR="008B7EF8" w:rsidRPr="009A511B">
        <w:rPr>
          <w:color w:val="000000" w:themeColor="text1"/>
        </w:rPr>
        <w:t xml:space="preserve">nu </w:t>
      </w:r>
      <w:r w:rsidR="00CB6A3F" w:rsidRPr="009A511B">
        <w:rPr>
          <w:color w:val="000000" w:themeColor="text1"/>
        </w:rPr>
        <w:t>belirleyerek görevlendirmek.</w:t>
      </w:r>
    </w:p>
    <w:p w:rsidR="00594CE0" w:rsidRPr="009A511B" w:rsidRDefault="00A36F8B" w:rsidP="005B3343">
      <w:pPr>
        <w:pStyle w:val="Default"/>
        <w:ind w:firstLine="567"/>
        <w:contextualSpacing/>
        <w:jc w:val="both"/>
        <w:rPr>
          <w:color w:val="000000" w:themeColor="text1"/>
        </w:rPr>
      </w:pPr>
      <w:r w:rsidRPr="009A511B">
        <w:rPr>
          <w:color w:val="000000" w:themeColor="text1"/>
        </w:rPr>
        <w:t xml:space="preserve">(3) </w:t>
      </w:r>
      <w:r w:rsidR="00594CE0" w:rsidRPr="009A511B">
        <w:rPr>
          <w:color w:val="000000" w:themeColor="text1"/>
        </w:rPr>
        <w:t xml:space="preserve">Uygulama </w:t>
      </w:r>
      <w:r w:rsidR="000A1C46" w:rsidRPr="009A511B">
        <w:rPr>
          <w:color w:val="000000" w:themeColor="text1"/>
        </w:rPr>
        <w:t>K</w:t>
      </w:r>
      <w:r w:rsidR="00307788" w:rsidRPr="009A511B">
        <w:rPr>
          <w:color w:val="000000" w:themeColor="text1"/>
        </w:rPr>
        <w:t>omisyonunun</w:t>
      </w:r>
      <w:r w:rsidR="00594CE0" w:rsidRPr="009A511B">
        <w:rPr>
          <w:color w:val="000000" w:themeColor="text1"/>
        </w:rPr>
        <w:t xml:space="preserve"> vereceği bilgiler doğrultusunda uygulamanın eksiksiz ol</w:t>
      </w:r>
      <w:r w:rsidR="003727A6" w:rsidRPr="009A511B">
        <w:rPr>
          <w:color w:val="000000" w:themeColor="text1"/>
        </w:rPr>
        <w:t>arak yürütülmesini sağlama</w:t>
      </w:r>
      <w:r w:rsidR="00CB6A3F" w:rsidRPr="009A511B">
        <w:rPr>
          <w:color w:val="000000" w:themeColor="text1"/>
        </w:rPr>
        <w:t>k.</w:t>
      </w:r>
    </w:p>
    <w:p w:rsidR="00594CE0" w:rsidRPr="009A511B" w:rsidRDefault="00A36F8B" w:rsidP="005B3343">
      <w:pPr>
        <w:pStyle w:val="Default"/>
        <w:ind w:firstLine="567"/>
        <w:contextualSpacing/>
        <w:jc w:val="both"/>
        <w:rPr>
          <w:color w:val="000000" w:themeColor="text1"/>
        </w:rPr>
      </w:pPr>
      <w:r w:rsidRPr="009A511B">
        <w:rPr>
          <w:color w:val="000000" w:themeColor="text1"/>
        </w:rPr>
        <w:t xml:space="preserve">(4) </w:t>
      </w:r>
      <w:r w:rsidR="00594CE0" w:rsidRPr="009A511B">
        <w:rPr>
          <w:color w:val="000000" w:themeColor="text1"/>
        </w:rPr>
        <w:t>Uygulama ile il</w:t>
      </w:r>
      <w:r w:rsidR="003727A6" w:rsidRPr="009A511B">
        <w:rPr>
          <w:color w:val="000000" w:themeColor="text1"/>
        </w:rPr>
        <w:t>gil</w:t>
      </w:r>
      <w:r w:rsidR="00CB6A3F" w:rsidRPr="009A511B">
        <w:rPr>
          <w:color w:val="000000" w:themeColor="text1"/>
        </w:rPr>
        <w:t>i resmi yazışmaları yürütmek.</w:t>
      </w:r>
      <w:r w:rsidR="003727A6" w:rsidRPr="009A511B">
        <w:rPr>
          <w:color w:val="000000" w:themeColor="text1"/>
        </w:rPr>
        <w:t xml:space="preserve"> </w:t>
      </w:r>
      <w:r w:rsidR="00594CE0" w:rsidRPr="009A511B">
        <w:rPr>
          <w:color w:val="000000" w:themeColor="text1"/>
        </w:rPr>
        <w:t xml:space="preserve"> </w:t>
      </w:r>
    </w:p>
    <w:p w:rsidR="00CB6A3F" w:rsidRPr="009A511B" w:rsidRDefault="00CB6A3F" w:rsidP="005B3343">
      <w:pPr>
        <w:pStyle w:val="Default"/>
        <w:ind w:left="360" w:firstLine="567"/>
        <w:contextualSpacing/>
        <w:jc w:val="both"/>
        <w:rPr>
          <w:color w:val="000000" w:themeColor="text1"/>
        </w:rPr>
      </w:pPr>
    </w:p>
    <w:p w:rsidR="008B7EF8" w:rsidRPr="009A511B" w:rsidRDefault="00AA5BEB" w:rsidP="005B3343">
      <w:pPr>
        <w:pStyle w:val="Default"/>
        <w:ind w:firstLine="567"/>
        <w:contextualSpacing/>
        <w:jc w:val="both"/>
        <w:rPr>
          <w:b/>
          <w:color w:val="000000" w:themeColor="text1"/>
        </w:rPr>
      </w:pPr>
      <w:r w:rsidRPr="009A511B">
        <w:rPr>
          <w:b/>
          <w:color w:val="000000" w:themeColor="text1"/>
        </w:rPr>
        <w:t>Uygulama Ders Sorumlusu</w:t>
      </w:r>
      <w:r w:rsidR="0044620B" w:rsidRPr="009A511B">
        <w:rPr>
          <w:b/>
          <w:color w:val="000000" w:themeColor="text1"/>
        </w:rPr>
        <w:t>nun görev, yetki ve sorumlulukları</w:t>
      </w:r>
    </w:p>
    <w:p w:rsidR="004276E2" w:rsidRPr="009A511B" w:rsidRDefault="005B3343" w:rsidP="005B3343">
      <w:pPr>
        <w:pStyle w:val="Default"/>
        <w:ind w:firstLine="567"/>
        <w:contextualSpacing/>
        <w:jc w:val="both"/>
        <w:rPr>
          <w:color w:val="000000" w:themeColor="text1"/>
        </w:rPr>
      </w:pPr>
      <w:r w:rsidRPr="009A511B">
        <w:rPr>
          <w:b/>
          <w:bCs/>
          <w:color w:val="000000" w:themeColor="text1"/>
        </w:rPr>
        <w:t xml:space="preserve">MADDE 6- </w:t>
      </w:r>
      <w:r w:rsidR="004276E2" w:rsidRPr="009A511B">
        <w:rPr>
          <w:color w:val="000000" w:themeColor="text1"/>
        </w:rPr>
        <w:t>(1) Uygulama alanları ve uygulama birimleriyle ilgili olarak Bö</w:t>
      </w:r>
      <w:r w:rsidR="00A36F8B" w:rsidRPr="009A511B">
        <w:rPr>
          <w:color w:val="000000" w:themeColor="text1"/>
        </w:rPr>
        <w:t>lüm Başkanı</w:t>
      </w:r>
      <w:r w:rsidR="00CB6A3F" w:rsidRPr="009A511B">
        <w:rPr>
          <w:color w:val="000000" w:themeColor="text1"/>
        </w:rPr>
        <w:t>na öneride bulunmak.</w:t>
      </w:r>
    </w:p>
    <w:p w:rsidR="004276E2" w:rsidRPr="009A511B" w:rsidRDefault="00A36F8B" w:rsidP="005B3343">
      <w:pPr>
        <w:pStyle w:val="Default"/>
        <w:ind w:firstLine="567"/>
        <w:contextualSpacing/>
        <w:jc w:val="both"/>
        <w:rPr>
          <w:color w:val="000000" w:themeColor="text1"/>
        </w:rPr>
      </w:pPr>
      <w:r w:rsidRPr="009A511B">
        <w:rPr>
          <w:color w:val="000000" w:themeColor="text1"/>
        </w:rPr>
        <w:t xml:space="preserve">(2) </w:t>
      </w:r>
      <w:r w:rsidR="00AC2B57" w:rsidRPr="009A511B">
        <w:rPr>
          <w:color w:val="000000" w:themeColor="text1"/>
        </w:rPr>
        <w:t>U</w:t>
      </w:r>
      <w:r w:rsidR="004276E2" w:rsidRPr="009A511B">
        <w:rPr>
          <w:color w:val="000000" w:themeColor="text1"/>
        </w:rPr>
        <w:t>ygulama yürütücülerinin belirlenmesin</w:t>
      </w:r>
      <w:r w:rsidR="00EE23CF" w:rsidRPr="009A511B">
        <w:rPr>
          <w:color w:val="000000" w:themeColor="text1"/>
        </w:rPr>
        <w:t>i</w:t>
      </w:r>
      <w:r w:rsidR="004276E2" w:rsidRPr="009A511B">
        <w:rPr>
          <w:color w:val="000000" w:themeColor="text1"/>
        </w:rPr>
        <w:t xml:space="preserve"> </w:t>
      </w:r>
      <w:r w:rsidR="00EE23CF" w:rsidRPr="009A511B">
        <w:rPr>
          <w:color w:val="000000" w:themeColor="text1"/>
        </w:rPr>
        <w:t>sağlamak</w:t>
      </w:r>
      <w:r w:rsidR="00CB6A3F" w:rsidRPr="009A511B">
        <w:rPr>
          <w:color w:val="000000" w:themeColor="text1"/>
        </w:rPr>
        <w:t>.</w:t>
      </w:r>
    </w:p>
    <w:p w:rsidR="004276E2" w:rsidRPr="009A511B" w:rsidRDefault="00A36F8B" w:rsidP="005B3343">
      <w:pPr>
        <w:pStyle w:val="Default"/>
        <w:ind w:firstLine="567"/>
        <w:contextualSpacing/>
        <w:jc w:val="both"/>
        <w:rPr>
          <w:color w:val="000000" w:themeColor="text1"/>
        </w:rPr>
      </w:pPr>
      <w:r w:rsidRPr="009A511B">
        <w:rPr>
          <w:color w:val="000000" w:themeColor="text1"/>
        </w:rPr>
        <w:t xml:space="preserve">(3) </w:t>
      </w:r>
      <w:r w:rsidR="00EE23CF" w:rsidRPr="009A511B">
        <w:rPr>
          <w:color w:val="000000" w:themeColor="text1"/>
        </w:rPr>
        <w:t xml:space="preserve">Uygulama Komisyonu ile birlikte </w:t>
      </w:r>
      <w:r w:rsidR="004276E2" w:rsidRPr="009A511B">
        <w:rPr>
          <w:color w:val="000000" w:themeColor="text1"/>
        </w:rPr>
        <w:t>Uygulama Dosyası, Öğrenci Değerlendirme Formu, Öğrenci Devam For</w:t>
      </w:r>
      <w:r w:rsidR="00CB6A3F" w:rsidRPr="009A511B">
        <w:rPr>
          <w:color w:val="000000" w:themeColor="text1"/>
        </w:rPr>
        <w:t>mu, Rotasyon Planını hazırlamak.</w:t>
      </w:r>
    </w:p>
    <w:p w:rsidR="004276E2" w:rsidRPr="009A511B" w:rsidRDefault="00A36F8B" w:rsidP="005B3343">
      <w:pPr>
        <w:pStyle w:val="Default"/>
        <w:ind w:firstLine="567"/>
        <w:contextualSpacing/>
        <w:jc w:val="both"/>
        <w:rPr>
          <w:color w:val="000000" w:themeColor="text1"/>
        </w:rPr>
      </w:pPr>
      <w:r w:rsidRPr="009A511B">
        <w:rPr>
          <w:color w:val="000000" w:themeColor="text1"/>
        </w:rPr>
        <w:t xml:space="preserve">(4) </w:t>
      </w:r>
      <w:r w:rsidR="004276E2" w:rsidRPr="009A511B">
        <w:rPr>
          <w:color w:val="000000" w:themeColor="text1"/>
        </w:rPr>
        <w:t xml:space="preserve">Uygulama </w:t>
      </w:r>
      <w:r w:rsidR="00EE23CF" w:rsidRPr="009A511B">
        <w:rPr>
          <w:color w:val="000000" w:themeColor="text1"/>
        </w:rPr>
        <w:t xml:space="preserve">Komisyonu ile birlikte Uygulama </w:t>
      </w:r>
      <w:r w:rsidR="004276E2" w:rsidRPr="009A511B">
        <w:rPr>
          <w:color w:val="000000" w:themeColor="text1"/>
        </w:rPr>
        <w:t>Uyum Eğitimi</w:t>
      </w:r>
      <w:r w:rsidR="00CB6A3F" w:rsidRPr="009A511B">
        <w:rPr>
          <w:color w:val="000000" w:themeColor="text1"/>
        </w:rPr>
        <w:t>ni organize etmek ve uygulamak.</w:t>
      </w:r>
    </w:p>
    <w:p w:rsidR="004276E2" w:rsidRPr="009A511B" w:rsidRDefault="00A36F8B" w:rsidP="005B3343">
      <w:pPr>
        <w:pStyle w:val="Default"/>
        <w:ind w:firstLine="567"/>
        <w:contextualSpacing/>
        <w:jc w:val="both"/>
        <w:rPr>
          <w:color w:val="000000" w:themeColor="text1"/>
        </w:rPr>
      </w:pPr>
      <w:r w:rsidRPr="009A511B">
        <w:rPr>
          <w:color w:val="000000" w:themeColor="text1"/>
        </w:rPr>
        <w:t xml:space="preserve">(5) </w:t>
      </w:r>
      <w:r w:rsidR="004276E2" w:rsidRPr="009A511B">
        <w:rPr>
          <w:color w:val="000000" w:themeColor="text1"/>
        </w:rPr>
        <w:t xml:space="preserve">Uygulama </w:t>
      </w:r>
      <w:r w:rsidR="006933C8" w:rsidRPr="009A511B">
        <w:rPr>
          <w:color w:val="000000" w:themeColor="text1"/>
        </w:rPr>
        <w:t>Y</w:t>
      </w:r>
      <w:r w:rsidR="004276E2" w:rsidRPr="009A511B">
        <w:rPr>
          <w:color w:val="000000" w:themeColor="text1"/>
        </w:rPr>
        <w:t>ürütücüsünün</w:t>
      </w:r>
      <w:r w:rsidR="00EE23CF" w:rsidRPr="009A511B">
        <w:rPr>
          <w:color w:val="000000" w:themeColor="text1"/>
        </w:rPr>
        <w:t xml:space="preserve"> ve </w:t>
      </w:r>
      <w:r w:rsidRPr="009A511B">
        <w:rPr>
          <w:color w:val="000000" w:themeColor="text1"/>
        </w:rPr>
        <w:t xml:space="preserve">Uygulama Komisyonunun </w:t>
      </w:r>
      <w:r w:rsidR="004276E2" w:rsidRPr="009A511B">
        <w:rPr>
          <w:color w:val="000000" w:themeColor="text1"/>
        </w:rPr>
        <w:t>vereceği bilgiler doğrultusunda uygulamanın eksiksiz</w:t>
      </w:r>
      <w:r w:rsidR="00CB6A3F" w:rsidRPr="009A511B">
        <w:rPr>
          <w:color w:val="000000" w:themeColor="text1"/>
        </w:rPr>
        <w:t xml:space="preserve"> olarak yürütülmesini sağlamak.</w:t>
      </w:r>
    </w:p>
    <w:p w:rsidR="004276E2" w:rsidRPr="009A511B" w:rsidRDefault="00A36F8B" w:rsidP="005B3343">
      <w:pPr>
        <w:pStyle w:val="Default"/>
        <w:ind w:firstLine="567"/>
        <w:contextualSpacing/>
        <w:jc w:val="both"/>
        <w:rPr>
          <w:color w:val="000000" w:themeColor="text1"/>
        </w:rPr>
      </w:pPr>
      <w:r w:rsidRPr="009A511B">
        <w:rPr>
          <w:color w:val="000000" w:themeColor="text1"/>
        </w:rPr>
        <w:t xml:space="preserve">(6) </w:t>
      </w:r>
      <w:r w:rsidR="00EE23CF" w:rsidRPr="009A511B">
        <w:rPr>
          <w:color w:val="000000" w:themeColor="text1"/>
        </w:rPr>
        <w:t>Uygulama Komisyonu ile birlikte u</w:t>
      </w:r>
      <w:r w:rsidR="004276E2" w:rsidRPr="009A511B">
        <w:rPr>
          <w:color w:val="000000" w:themeColor="text1"/>
        </w:rPr>
        <w:t>ygulama süresinin sonunda öğrencinin yazılı olarak hazırlayacağı Uygulama Raporu</w:t>
      </w:r>
      <w:r w:rsidR="00CB6A3F" w:rsidRPr="009A511B">
        <w:rPr>
          <w:color w:val="000000" w:themeColor="text1"/>
        </w:rPr>
        <w:t>nu incelemek ve değerlendirmek.</w:t>
      </w:r>
    </w:p>
    <w:p w:rsidR="004276E2" w:rsidRPr="009A511B" w:rsidRDefault="00A36F8B" w:rsidP="005B3343">
      <w:pPr>
        <w:pStyle w:val="Default"/>
        <w:ind w:firstLine="567"/>
        <w:contextualSpacing/>
        <w:jc w:val="both"/>
        <w:rPr>
          <w:color w:val="000000" w:themeColor="text1"/>
        </w:rPr>
      </w:pPr>
      <w:r w:rsidRPr="009A511B">
        <w:rPr>
          <w:color w:val="000000" w:themeColor="text1"/>
        </w:rPr>
        <w:t xml:space="preserve">(7) </w:t>
      </w:r>
      <w:r w:rsidR="00EE23CF" w:rsidRPr="009A511B">
        <w:rPr>
          <w:color w:val="000000" w:themeColor="text1"/>
        </w:rPr>
        <w:t>Uygulama Komisyonu ile birlikte u</w:t>
      </w:r>
      <w:r w:rsidR="004276E2" w:rsidRPr="009A511B">
        <w:rPr>
          <w:color w:val="000000" w:themeColor="text1"/>
        </w:rPr>
        <w:t>ygulama süresinin sonunda öğrencilerin hazırlayacağı sözlü sunum için gerekli organizasyonu yapma</w:t>
      </w:r>
      <w:r w:rsidR="00CB6A3F" w:rsidRPr="009A511B">
        <w:rPr>
          <w:color w:val="000000" w:themeColor="text1"/>
        </w:rPr>
        <w:t>k, uygulamak ve değerlendirmek.</w:t>
      </w:r>
      <w:r w:rsidR="004276E2" w:rsidRPr="009A511B">
        <w:rPr>
          <w:color w:val="000000" w:themeColor="text1"/>
        </w:rPr>
        <w:t xml:space="preserve">  </w:t>
      </w:r>
    </w:p>
    <w:p w:rsidR="004276E2" w:rsidRPr="009A511B" w:rsidRDefault="00A36F8B" w:rsidP="005B3343">
      <w:pPr>
        <w:pStyle w:val="Default"/>
        <w:ind w:firstLine="567"/>
        <w:contextualSpacing/>
        <w:jc w:val="both"/>
        <w:rPr>
          <w:color w:val="000000" w:themeColor="text1"/>
        </w:rPr>
      </w:pPr>
      <w:r w:rsidRPr="009A511B">
        <w:rPr>
          <w:color w:val="000000" w:themeColor="text1"/>
        </w:rPr>
        <w:t xml:space="preserve">(8) </w:t>
      </w:r>
      <w:r w:rsidR="00EE23CF" w:rsidRPr="009A511B">
        <w:rPr>
          <w:color w:val="000000" w:themeColor="text1"/>
        </w:rPr>
        <w:t xml:space="preserve">Uygulama Komisyonu ile birlikte </w:t>
      </w:r>
      <w:r w:rsidR="004276E2" w:rsidRPr="009A511B">
        <w:rPr>
          <w:color w:val="000000" w:themeColor="text1"/>
        </w:rPr>
        <w:t>Öğrenci Devam Formunu</w:t>
      </w:r>
      <w:r w:rsidRPr="009A511B">
        <w:rPr>
          <w:color w:val="000000" w:themeColor="text1"/>
        </w:rPr>
        <w:t>,</w:t>
      </w:r>
      <w:r w:rsidR="004276E2" w:rsidRPr="009A511B">
        <w:rPr>
          <w:color w:val="000000" w:themeColor="text1"/>
        </w:rPr>
        <w:t xml:space="preserve"> Öğrenci Bilgi Sistemine işlemek ve bu belgeleri</w:t>
      </w:r>
      <w:r w:rsidR="00CB6A3F" w:rsidRPr="009A511B">
        <w:rPr>
          <w:color w:val="000000" w:themeColor="text1"/>
        </w:rPr>
        <w:t xml:space="preserve"> </w:t>
      </w:r>
      <w:r w:rsidR="008042C9" w:rsidRPr="009A511B">
        <w:rPr>
          <w:color w:val="000000" w:themeColor="text1"/>
        </w:rPr>
        <w:t xml:space="preserve">birim </w:t>
      </w:r>
      <w:r w:rsidR="00CB6A3F" w:rsidRPr="009A511B">
        <w:rPr>
          <w:color w:val="000000" w:themeColor="text1"/>
        </w:rPr>
        <w:t>öğrenci işlerine teslim etmek.</w:t>
      </w:r>
    </w:p>
    <w:p w:rsidR="004276E2" w:rsidRPr="009A511B" w:rsidRDefault="00A36F8B" w:rsidP="005B3343">
      <w:pPr>
        <w:pStyle w:val="Default"/>
        <w:ind w:firstLine="567"/>
        <w:contextualSpacing/>
        <w:jc w:val="both"/>
        <w:rPr>
          <w:color w:val="000000" w:themeColor="text1"/>
        </w:rPr>
      </w:pPr>
      <w:r w:rsidRPr="009A511B">
        <w:rPr>
          <w:color w:val="000000" w:themeColor="text1"/>
        </w:rPr>
        <w:t xml:space="preserve">(9) </w:t>
      </w:r>
      <w:r w:rsidR="00EE23CF" w:rsidRPr="009A511B">
        <w:rPr>
          <w:color w:val="000000" w:themeColor="text1"/>
        </w:rPr>
        <w:t>Uygulama Komisyonu ile birlikte y</w:t>
      </w:r>
      <w:r w:rsidR="004276E2" w:rsidRPr="009A511B">
        <w:rPr>
          <w:color w:val="000000" w:themeColor="text1"/>
        </w:rPr>
        <w:t xml:space="preserve">arıyıl sonu sınav notunun belirlenmesinde belirtilen iş ve işlemleri yapmak ve bu belgeleri </w:t>
      </w:r>
      <w:r w:rsidR="008042C9" w:rsidRPr="009A511B">
        <w:rPr>
          <w:color w:val="000000" w:themeColor="text1"/>
        </w:rPr>
        <w:t xml:space="preserve">birim </w:t>
      </w:r>
      <w:r w:rsidR="004276E2" w:rsidRPr="009A511B">
        <w:rPr>
          <w:color w:val="000000" w:themeColor="text1"/>
        </w:rPr>
        <w:t>öğrenci</w:t>
      </w:r>
      <w:r w:rsidR="00CB6A3F" w:rsidRPr="009A511B">
        <w:rPr>
          <w:color w:val="000000" w:themeColor="text1"/>
        </w:rPr>
        <w:t xml:space="preserve"> işlerine teslim etmek.</w:t>
      </w:r>
    </w:p>
    <w:p w:rsidR="00CB6A3F" w:rsidRPr="009A511B" w:rsidRDefault="00CB6A3F" w:rsidP="005B3343">
      <w:pPr>
        <w:pStyle w:val="Default"/>
        <w:ind w:left="360" w:firstLine="567"/>
        <w:contextualSpacing/>
        <w:jc w:val="both"/>
        <w:rPr>
          <w:color w:val="000000" w:themeColor="text1"/>
        </w:rPr>
      </w:pPr>
    </w:p>
    <w:p w:rsidR="007C0046" w:rsidRPr="009A511B" w:rsidRDefault="007C0046" w:rsidP="005B3343">
      <w:pPr>
        <w:pStyle w:val="Default"/>
        <w:ind w:firstLine="567"/>
        <w:contextualSpacing/>
        <w:jc w:val="both"/>
        <w:rPr>
          <w:b/>
          <w:bCs/>
          <w:color w:val="000000" w:themeColor="text1"/>
        </w:rPr>
      </w:pPr>
      <w:r w:rsidRPr="009A511B">
        <w:rPr>
          <w:b/>
          <w:color w:val="000000" w:themeColor="text1"/>
        </w:rPr>
        <w:t xml:space="preserve">Uygulama </w:t>
      </w:r>
      <w:r w:rsidR="00D96F8D" w:rsidRPr="009A511B">
        <w:rPr>
          <w:b/>
          <w:color w:val="000000" w:themeColor="text1"/>
        </w:rPr>
        <w:t xml:space="preserve">Komisyonunun </w:t>
      </w:r>
      <w:r w:rsidRPr="009A511B">
        <w:rPr>
          <w:b/>
          <w:color w:val="000000" w:themeColor="text1"/>
        </w:rPr>
        <w:t>görev, yetki ve sorumlulukları</w:t>
      </w:r>
    </w:p>
    <w:p w:rsidR="00594CE0" w:rsidRPr="009A511B" w:rsidRDefault="005B3343" w:rsidP="005B3343">
      <w:pPr>
        <w:pStyle w:val="Default"/>
        <w:ind w:firstLine="567"/>
        <w:contextualSpacing/>
        <w:jc w:val="both"/>
        <w:rPr>
          <w:color w:val="000000" w:themeColor="text1"/>
        </w:rPr>
      </w:pPr>
      <w:r w:rsidRPr="009A511B">
        <w:rPr>
          <w:b/>
          <w:bCs/>
          <w:color w:val="000000" w:themeColor="text1"/>
        </w:rPr>
        <w:t xml:space="preserve">MADDE 7- </w:t>
      </w:r>
      <w:r w:rsidR="00594CE0" w:rsidRPr="009A511B">
        <w:rPr>
          <w:color w:val="000000" w:themeColor="text1"/>
        </w:rPr>
        <w:t xml:space="preserve">(1) Uygulama alanları ve </w:t>
      </w:r>
      <w:r w:rsidR="0038188D" w:rsidRPr="009A511B">
        <w:rPr>
          <w:color w:val="000000" w:themeColor="text1"/>
        </w:rPr>
        <w:t xml:space="preserve">uygulama </w:t>
      </w:r>
      <w:r w:rsidR="00594CE0" w:rsidRPr="009A511B">
        <w:rPr>
          <w:color w:val="000000" w:themeColor="text1"/>
        </w:rPr>
        <w:t xml:space="preserve">birimleriyle ilgili olarak </w:t>
      </w:r>
      <w:r w:rsidR="006873FC" w:rsidRPr="009A511B">
        <w:rPr>
          <w:color w:val="000000" w:themeColor="text1"/>
        </w:rPr>
        <w:t xml:space="preserve">Uygulama Ders Sorumlusuna </w:t>
      </w:r>
      <w:r w:rsidR="00594CE0" w:rsidRPr="009A511B">
        <w:rPr>
          <w:color w:val="000000" w:themeColor="text1"/>
        </w:rPr>
        <w:t>öneride bulunma</w:t>
      </w:r>
      <w:r w:rsidR="00A36F8B" w:rsidRPr="009A511B">
        <w:rPr>
          <w:color w:val="000000" w:themeColor="text1"/>
        </w:rPr>
        <w:t>k.</w:t>
      </w:r>
    </w:p>
    <w:p w:rsidR="00923F2A" w:rsidRPr="009A511B" w:rsidRDefault="00A36F8B" w:rsidP="005B3343">
      <w:pPr>
        <w:pStyle w:val="Default"/>
        <w:ind w:firstLine="567"/>
        <w:contextualSpacing/>
        <w:jc w:val="both"/>
        <w:rPr>
          <w:color w:val="000000" w:themeColor="text1"/>
        </w:rPr>
      </w:pPr>
      <w:r w:rsidRPr="009A511B">
        <w:rPr>
          <w:color w:val="000000" w:themeColor="text1"/>
        </w:rPr>
        <w:t xml:space="preserve">(2) </w:t>
      </w:r>
      <w:r w:rsidR="00AC2B57" w:rsidRPr="009A511B">
        <w:rPr>
          <w:color w:val="000000" w:themeColor="text1"/>
        </w:rPr>
        <w:t>U</w:t>
      </w:r>
      <w:r w:rsidR="0038188D" w:rsidRPr="009A511B">
        <w:rPr>
          <w:color w:val="000000" w:themeColor="text1"/>
        </w:rPr>
        <w:t xml:space="preserve">ygulama </w:t>
      </w:r>
      <w:r w:rsidR="008042C9" w:rsidRPr="009A511B">
        <w:rPr>
          <w:color w:val="000000" w:themeColor="text1"/>
        </w:rPr>
        <w:t>Y</w:t>
      </w:r>
      <w:r w:rsidR="0038188D" w:rsidRPr="009A511B">
        <w:rPr>
          <w:color w:val="000000" w:themeColor="text1"/>
        </w:rPr>
        <w:t>ürütücü</w:t>
      </w:r>
      <w:r w:rsidR="00923F2A" w:rsidRPr="009A511B">
        <w:rPr>
          <w:color w:val="000000" w:themeColor="text1"/>
        </w:rPr>
        <w:t>lerinin</w:t>
      </w:r>
      <w:r w:rsidR="006873FC" w:rsidRPr="009A511B">
        <w:rPr>
          <w:color w:val="000000" w:themeColor="text1"/>
        </w:rPr>
        <w:t xml:space="preserve"> belirlenmesini sağlamak ve Uygulama Ders Sorumlusuna</w:t>
      </w:r>
      <w:r w:rsidR="00CB6A3F" w:rsidRPr="009A511B">
        <w:rPr>
          <w:color w:val="000000" w:themeColor="text1"/>
        </w:rPr>
        <w:t xml:space="preserve"> bildirmek.</w:t>
      </w:r>
    </w:p>
    <w:p w:rsidR="00923F2A" w:rsidRPr="009A511B" w:rsidRDefault="00A36F8B" w:rsidP="005B3343">
      <w:pPr>
        <w:pStyle w:val="Default"/>
        <w:ind w:firstLine="567"/>
        <w:contextualSpacing/>
        <w:jc w:val="both"/>
        <w:rPr>
          <w:color w:val="000000" w:themeColor="text1"/>
        </w:rPr>
      </w:pPr>
      <w:r w:rsidRPr="009A511B">
        <w:rPr>
          <w:color w:val="000000" w:themeColor="text1"/>
        </w:rPr>
        <w:t xml:space="preserve">(3) </w:t>
      </w:r>
      <w:r w:rsidR="007B44EA" w:rsidRPr="009A511B">
        <w:rPr>
          <w:color w:val="000000" w:themeColor="text1"/>
        </w:rPr>
        <w:t xml:space="preserve">Uygulama </w:t>
      </w:r>
      <w:r w:rsidR="0038188D" w:rsidRPr="009A511B">
        <w:rPr>
          <w:color w:val="000000" w:themeColor="text1"/>
        </w:rPr>
        <w:t>Dosyası</w:t>
      </w:r>
      <w:r w:rsidR="007B44EA" w:rsidRPr="009A511B">
        <w:rPr>
          <w:color w:val="000000" w:themeColor="text1"/>
        </w:rPr>
        <w:t xml:space="preserve">, </w:t>
      </w:r>
      <w:r w:rsidR="003324CD" w:rsidRPr="009A511B">
        <w:rPr>
          <w:color w:val="000000" w:themeColor="text1"/>
        </w:rPr>
        <w:t xml:space="preserve">Öğrenci Değerlendirme Formu, Öğrenci Devam Formu, Rotasyon </w:t>
      </w:r>
      <w:r w:rsidR="000D7F75" w:rsidRPr="009A511B">
        <w:rPr>
          <w:color w:val="000000" w:themeColor="text1"/>
        </w:rPr>
        <w:t>Planını</w:t>
      </w:r>
      <w:r w:rsidR="003324CD" w:rsidRPr="009A511B">
        <w:rPr>
          <w:color w:val="000000" w:themeColor="text1"/>
        </w:rPr>
        <w:t xml:space="preserve"> </w:t>
      </w:r>
      <w:r w:rsidR="00CB6A3F" w:rsidRPr="009A511B">
        <w:rPr>
          <w:color w:val="000000" w:themeColor="text1"/>
        </w:rPr>
        <w:t>hazırlamak.</w:t>
      </w:r>
    </w:p>
    <w:p w:rsidR="00923F2A" w:rsidRPr="009A511B" w:rsidRDefault="00A36F8B" w:rsidP="005B3343">
      <w:pPr>
        <w:pStyle w:val="Default"/>
        <w:ind w:firstLine="567"/>
        <w:contextualSpacing/>
        <w:jc w:val="both"/>
        <w:rPr>
          <w:color w:val="000000" w:themeColor="text1"/>
        </w:rPr>
      </w:pPr>
      <w:r w:rsidRPr="009A511B">
        <w:rPr>
          <w:color w:val="000000" w:themeColor="text1"/>
        </w:rPr>
        <w:t xml:space="preserve">(4) </w:t>
      </w:r>
      <w:r w:rsidR="00594CE0" w:rsidRPr="009A511B">
        <w:rPr>
          <w:color w:val="000000" w:themeColor="text1"/>
        </w:rPr>
        <w:t xml:space="preserve">Uygulama </w:t>
      </w:r>
      <w:r w:rsidR="003B63F6" w:rsidRPr="009A511B">
        <w:rPr>
          <w:color w:val="000000" w:themeColor="text1"/>
        </w:rPr>
        <w:t>Uyum</w:t>
      </w:r>
      <w:r w:rsidR="00594CE0" w:rsidRPr="009A511B">
        <w:rPr>
          <w:color w:val="000000" w:themeColor="text1"/>
        </w:rPr>
        <w:t xml:space="preserve"> Eğitimi</w:t>
      </w:r>
      <w:r w:rsidR="0038188D" w:rsidRPr="009A511B">
        <w:rPr>
          <w:color w:val="000000" w:themeColor="text1"/>
        </w:rPr>
        <w:t xml:space="preserve">ni organize etmek ve </w:t>
      </w:r>
      <w:r w:rsidR="00CB6A3F" w:rsidRPr="009A511B">
        <w:rPr>
          <w:color w:val="000000" w:themeColor="text1"/>
        </w:rPr>
        <w:t>uygulamak.</w:t>
      </w:r>
    </w:p>
    <w:p w:rsidR="00923F2A" w:rsidRPr="009A511B" w:rsidRDefault="00A36F8B" w:rsidP="005B3343">
      <w:pPr>
        <w:pStyle w:val="Default"/>
        <w:ind w:firstLine="567"/>
        <w:contextualSpacing/>
        <w:jc w:val="both"/>
        <w:rPr>
          <w:color w:val="000000" w:themeColor="text1"/>
        </w:rPr>
      </w:pPr>
      <w:r w:rsidRPr="009A511B">
        <w:rPr>
          <w:color w:val="000000" w:themeColor="text1"/>
        </w:rPr>
        <w:t xml:space="preserve">(5) </w:t>
      </w:r>
      <w:r w:rsidR="008042C9" w:rsidRPr="009A511B">
        <w:rPr>
          <w:color w:val="000000" w:themeColor="text1"/>
        </w:rPr>
        <w:t>Uygulama Y</w:t>
      </w:r>
      <w:r w:rsidR="00923F2A" w:rsidRPr="009A511B">
        <w:rPr>
          <w:color w:val="000000" w:themeColor="text1"/>
        </w:rPr>
        <w:t>ürütücüsünün vereceği bilgiler doğrultusunda uygulamanın eksiksiz ol</w:t>
      </w:r>
      <w:r w:rsidR="00CB6A3F" w:rsidRPr="009A511B">
        <w:rPr>
          <w:color w:val="000000" w:themeColor="text1"/>
        </w:rPr>
        <w:t>arak yürütülmesini sağlamak.</w:t>
      </w:r>
    </w:p>
    <w:p w:rsidR="003B63F6" w:rsidRPr="009A511B" w:rsidRDefault="00A36F8B" w:rsidP="005B3343">
      <w:pPr>
        <w:pStyle w:val="Default"/>
        <w:ind w:firstLine="567"/>
        <w:contextualSpacing/>
        <w:jc w:val="both"/>
        <w:rPr>
          <w:color w:val="000000" w:themeColor="text1"/>
        </w:rPr>
      </w:pPr>
      <w:r w:rsidRPr="009A511B">
        <w:rPr>
          <w:color w:val="000000" w:themeColor="text1"/>
        </w:rPr>
        <w:t xml:space="preserve">(6) </w:t>
      </w:r>
      <w:r w:rsidR="003B63F6" w:rsidRPr="009A511B">
        <w:rPr>
          <w:color w:val="000000" w:themeColor="text1"/>
        </w:rPr>
        <w:t>Uygulama süresinin sonunda öğrencinin yazılı olarak hazırlayacağı Uygulama Raporu</w:t>
      </w:r>
      <w:r w:rsidR="00CB6A3F" w:rsidRPr="009A511B">
        <w:rPr>
          <w:color w:val="000000" w:themeColor="text1"/>
        </w:rPr>
        <w:t>nu incelemek ve değerlendirmek.</w:t>
      </w:r>
    </w:p>
    <w:p w:rsidR="003B63F6" w:rsidRPr="009A511B" w:rsidRDefault="00A36F8B" w:rsidP="005B3343">
      <w:pPr>
        <w:pStyle w:val="Default"/>
        <w:ind w:firstLine="567"/>
        <w:contextualSpacing/>
        <w:jc w:val="both"/>
        <w:rPr>
          <w:color w:val="000000" w:themeColor="text1"/>
        </w:rPr>
      </w:pPr>
      <w:r w:rsidRPr="009A511B">
        <w:rPr>
          <w:color w:val="000000" w:themeColor="text1"/>
        </w:rPr>
        <w:t xml:space="preserve">(7) </w:t>
      </w:r>
      <w:r w:rsidR="003B63F6" w:rsidRPr="009A511B">
        <w:rPr>
          <w:color w:val="000000" w:themeColor="text1"/>
        </w:rPr>
        <w:t>Uygulama süresinin sonunda öğrencilerin hazırlayacağı sözlü sunum için gerekli organizasyonu yapmak,</w:t>
      </w:r>
      <w:r w:rsidR="00CB6A3F" w:rsidRPr="009A511B">
        <w:rPr>
          <w:color w:val="000000" w:themeColor="text1"/>
        </w:rPr>
        <w:t xml:space="preserve"> uygulamak ve değerlendirmek.</w:t>
      </w:r>
    </w:p>
    <w:p w:rsidR="00C86C4E" w:rsidRPr="009A511B" w:rsidRDefault="00C86C4E" w:rsidP="005B3343">
      <w:pPr>
        <w:pStyle w:val="Default"/>
        <w:ind w:left="360" w:firstLine="567"/>
        <w:contextualSpacing/>
        <w:jc w:val="both"/>
        <w:rPr>
          <w:color w:val="000000" w:themeColor="text1"/>
        </w:rPr>
      </w:pPr>
    </w:p>
    <w:p w:rsidR="007C0046" w:rsidRPr="009A511B" w:rsidRDefault="007C0046" w:rsidP="005B3343">
      <w:pPr>
        <w:pStyle w:val="Default"/>
        <w:ind w:firstLine="567"/>
        <w:contextualSpacing/>
        <w:jc w:val="both"/>
        <w:rPr>
          <w:b/>
          <w:bCs/>
          <w:color w:val="000000" w:themeColor="text1"/>
        </w:rPr>
      </w:pPr>
      <w:r w:rsidRPr="009A511B">
        <w:rPr>
          <w:b/>
          <w:color w:val="000000" w:themeColor="text1"/>
        </w:rPr>
        <w:t xml:space="preserve">Uygulama </w:t>
      </w:r>
      <w:r w:rsidR="00E60C9F" w:rsidRPr="009A511B">
        <w:rPr>
          <w:b/>
          <w:color w:val="000000" w:themeColor="text1"/>
        </w:rPr>
        <w:t xml:space="preserve">Yürütücüsünün </w:t>
      </w:r>
      <w:r w:rsidRPr="009A511B">
        <w:rPr>
          <w:b/>
          <w:color w:val="000000" w:themeColor="text1"/>
        </w:rPr>
        <w:t>görev, yetki ve sorumlulukları</w:t>
      </w:r>
    </w:p>
    <w:p w:rsidR="00594CE0" w:rsidRPr="009A511B" w:rsidRDefault="005B3343" w:rsidP="005B3343">
      <w:pPr>
        <w:pStyle w:val="Default"/>
        <w:ind w:firstLine="567"/>
        <w:contextualSpacing/>
        <w:jc w:val="both"/>
        <w:rPr>
          <w:color w:val="000000" w:themeColor="text1"/>
        </w:rPr>
      </w:pPr>
      <w:r w:rsidRPr="009A511B">
        <w:rPr>
          <w:b/>
          <w:bCs/>
          <w:color w:val="000000" w:themeColor="text1"/>
        </w:rPr>
        <w:t xml:space="preserve">MADDE 8- </w:t>
      </w:r>
      <w:r w:rsidR="00594CE0" w:rsidRPr="009A511B">
        <w:rPr>
          <w:color w:val="000000" w:themeColor="text1"/>
        </w:rPr>
        <w:t xml:space="preserve">(1) </w:t>
      </w:r>
      <w:r w:rsidR="004E1FE9" w:rsidRPr="009A511B">
        <w:rPr>
          <w:color w:val="000000" w:themeColor="text1"/>
        </w:rPr>
        <w:t xml:space="preserve">Rotasyon </w:t>
      </w:r>
      <w:r w:rsidR="000D7F75" w:rsidRPr="009A511B">
        <w:rPr>
          <w:color w:val="000000" w:themeColor="text1"/>
        </w:rPr>
        <w:t>Planına</w:t>
      </w:r>
      <w:r w:rsidR="004E1FE9" w:rsidRPr="009A511B">
        <w:rPr>
          <w:color w:val="000000" w:themeColor="text1"/>
        </w:rPr>
        <w:t xml:space="preserve"> göre </w:t>
      </w:r>
      <w:r w:rsidR="006B01F5" w:rsidRPr="009A511B">
        <w:rPr>
          <w:color w:val="000000" w:themeColor="text1"/>
        </w:rPr>
        <w:t>öğrencilerin ilgili uygulama alanları veya uygulama birimlerinde uygulama yapılmasını sağlamak ve bu konuda</w:t>
      </w:r>
      <w:r w:rsidR="00594CE0" w:rsidRPr="009A511B">
        <w:rPr>
          <w:color w:val="000000" w:themeColor="text1"/>
        </w:rPr>
        <w:t xml:space="preserve"> </w:t>
      </w:r>
      <w:r w:rsidR="007067E9" w:rsidRPr="009A511B">
        <w:rPr>
          <w:color w:val="000000" w:themeColor="text1"/>
        </w:rPr>
        <w:t xml:space="preserve">Uygulama Komisyonuna </w:t>
      </w:r>
      <w:r w:rsidR="00CB6A3F" w:rsidRPr="009A511B">
        <w:rPr>
          <w:color w:val="000000" w:themeColor="text1"/>
        </w:rPr>
        <w:t>bilgi vermek.</w:t>
      </w:r>
      <w:r w:rsidR="006B01F5" w:rsidRPr="009A511B">
        <w:rPr>
          <w:color w:val="000000" w:themeColor="text1"/>
        </w:rPr>
        <w:t xml:space="preserve"> </w:t>
      </w:r>
      <w:r w:rsidR="00594CE0" w:rsidRPr="009A511B">
        <w:rPr>
          <w:color w:val="000000" w:themeColor="text1"/>
        </w:rPr>
        <w:t xml:space="preserve"> </w:t>
      </w:r>
    </w:p>
    <w:p w:rsidR="006B01F5" w:rsidRPr="009A511B" w:rsidRDefault="007067E9" w:rsidP="005B3343">
      <w:pPr>
        <w:pStyle w:val="Default"/>
        <w:ind w:firstLine="567"/>
        <w:contextualSpacing/>
        <w:jc w:val="both"/>
        <w:rPr>
          <w:color w:val="000000" w:themeColor="text1"/>
        </w:rPr>
      </w:pPr>
      <w:r w:rsidRPr="009A511B">
        <w:rPr>
          <w:color w:val="000000" w:themeColor="text1"/>
        </w:rPr>
        <w:t xml:space="preserve">(2) </w:t>
      </w:r>
      <w:r w:rsidR="006B01F5" w:rsidRPr="009A511B">
        <w:rPr>
          <w:color w:val="000000" w:themeColor="text1"/>
        </w:rPr>
        <w:t>Uygulama yapılacak birimlerin yöneticileri ile irtibata geçerek, uygulamanın etkili</w:t>
      </w:r>
      <w:r w:rsidR="00CB6A3F" w:rsidRPr="009A511B">
        <w:rPr>
          <w:color w:val="000000" w:themeColor="text1"/>
        </w:rPr>
        <w:t xml:space="preserve"> şekilde yürütülmesini sağlamak.</w:t>
      </w:r>
      <w:r w:rsidR="006B01F5" w:rsidRPr="009A511B">
        <w:rPr>
          <w:color w:val="000000" w:themeColor="text1"/>
        </w:rPr>
        <w:t xml:space="preserve"> </w:t>
      </w:r>
    </w:p>
    <w:p w:rsidR="00594CE0" w:rsidRPr="009A511B" w:rsidRDefault="007067E9" w:rsidP="005B3343">
      <w:pPr>
        <w:pStyle w:val="Default"/>
        <w:ind w:firstLine="567"/>
        <w:contextualSpacing/>
        <w:jc w:val="both"/>
        <w:rPr>
          <w:color w:val="000000" w:themeColor="text1"/>
        </w:rPr>
      </w:pPr>
      <w:r w:rsidRPr="009A511B">
        <w:rPr>
          <w:color w:val="000000" w:themeColor="text1"/>
        </w:rPr>
        <w:t xml:space="preserve">(3) </w:t>
      </w:r>
      <w:r w:rsidR="00594CE0" w:rsidRPr="009A511B">
        <w:rPr>
          <w:color w:val="000000" w:themeColor="text1"/>
        </w:rPr>
        <w:t xml:space="preserve">Öğrencilerin </w:t>
      </w:r>
      <w:r w:rsidR="00FA42E6" w:rsidRPr="009A511B">
        <w:rPr>
          <w:color w:val="000000" w:themeColor="text1"/>
        </w:rPr>
        <w:t xml:space="preserve">uygulama zamanlarını </w:t>
      </w:r>
      <w:r w:rsidR="00594CE0" w:rsidRPr="009A511B">
        <w:rPr>
          <w:color w:val="000000" w:themeColor="text1"/>
        </w:rPr>
        <w:t>tak</w:t>
      </w:r>
      <w:r w:rsidR="00ED52AB" w:rsidRPr="009A511B">
        <w:rPr>
          <w:color w:val="000000" w:themeColor="text1"/>
        </w:rPr>
        <w:t>ip ederek, Öğrenci Devam Formu</w:t>
      </w:r>
      <w:r w:rsidR="00594CE0" w:rsidRPr="009A511B">
        <w:rPr>
          <w:color w:val="000000" w:themeColor="text1"/>
        </w:rPr>
        <w:t>nu</w:t>
      </w:r>
      <w:r w:rsidR="00FA42E6" w:rsidRPr="009A511B">
        <w:rPr>
          <w:color w:val="000000" w:themeColor="text1"/>
        </w:rPr>
        <w:t>n öğrenci tarafından imzalanmasını sağlamak</w:t>
      </w:r>
      <w:r w:rsidR="00594CE0" w:rsidRPr="009A511B">
        <w:rPr>
          <w:color w:val="000000" w:themeColor="text1"/>
        </w:rPr>
        <w:t xml:space="preserve"> ve </w:t>
      </w:r>
      <w:r w:rsidR="00ED52AB" w:rsidRPr="009A511B">
        <w:rPr>
          <w:color w:val="000000" w:themeColor="text1"/>
        </w:rPr>
        <w:t xml:space="preserve">Uygulama Komisyonuna </w:t>
      </w:r>
      <w:r w:rsidR="0079619D" w:rsidRPr="009A511B">
        <w:rPr>
          <w:color w:val="000000" w:themeColor="text1"/>
        </w:rPr>
        <w:t>i</w:t>
      </w:r>
      <w:r w:rsidR="00CB6A3F" w:rsidRPr="009A511B">
        <w:rPr>
          <w:color w:val="000000" w:themeColor="text1"/>
        </w:rPr>
        <w:t>letmek.</w:t>
      </w:r>
    </w:p>
    <w:p w:rsidR="00594CE0" w:rsidRPr="009A511B" w:rsidRDefault="007067E9" w:rsidP="005B3343">
      <w:pPr>
        <w:pStyle w:val="Default"/>
        <w:ind w:firstLine="567"/>
        <w:contextualSpacing/>
        <w:jc w:val="both"/>
        <w:rPr>
          <w:color w:val="000000" w:themeColor="text1"/>
        </w:rPr>
      </w:pPr>
      <w:r w:rsidRPr="009A511B">
        <w:rPr>
          <w:color w:val="000000" w:themeColor="text1"/>
        </w:rPr>
        <w:t xml:space="preserve">(4) </w:t>
      </w:r>
      <w:r w:rsidR="00594CE0" w:rsidRPr="009A511B">
        <w:rPr>
          <w:color w:val="000000" w:themeColor="text1"/>
        </w:rPr>
        <w:t xml:space="preserve">Öğrencilerin </w:t>
      </w:r>
      <w:r w:rsidR="004B06B8" w:rsidRPr="009A511B">
        <w:rPr>
          <w:color w:val="000000" w:themeColor="text1"/>
        </w:rPr>
        <w:t xml:space="preserve">ilgili kurum ve </w:t>
      </w:r>
      <w:r w:rsidR="00ED52AB" w:rsidRPr="009A511B">
        <w:rPr>
          <w:color w:val="000000" w:themeColor="text1"/>
        </w:rPr>
        <w:t>kuruluşların kurallarına ve bu Y</w:t>
      </w:r>
      <w:r w:rsidR="004B06B8" w:rsidRPr="009A511B">
        <w:rPr>
          <w:color w:val="000000" w:themeColor="text1"/>
        </w:rPr>
        <w:t xml:space="preserve">önergede geçerli </w:t>
      </w:r>
      <w:r w:rsidR="00594CE0" w:rsidRPr="009A511B">
        <w:rPr>
          <w:color w:val="000000" w:themeColor="text1"/>
        </w:rPr>
        <w:t>kurallara uymalarını sağlamak</w:t>
      </w:r>
      <w:r w:rsidR="004B06B8" w:rsidRPr="009A511B">
        <w:rPr>
          <w:color w:val="000000" w:themeColor="text1"/>
        </w:rPr>
        <w:t>,</w:t>
      </w:r>
      <w:r w:rsidR="002419A0" w:rsidRPr="009A511B">
        <w:rPr>
          <w:color w:val="000000" w:themeColor="text1"/>
        </w:rPr>
        <w:t xml:space="preserve"> u</w:t>
      </w:r>
      <w:r w:rsidR="00594CE0" w:rsidRPr="009A511B">
        <w:rPr>
          <w:color w:val="000000" w:themeColor="text1"/>
        </w:rPr>
        <w:t xml:space="preserve">ymayan öğrencilerin durumlarını </w:t>
      </w:r>
      <w:r w:rsidR="00ED52AB" w:rsidRPr="009A511B">
        <w:rPr>
          <w:color w:val="000000" w:themeColor="text1"/>
        </w:rPr>
        <w:t xml:space="preserve">Uygulama Komisyonuna </w:t>
      </w:r>
      <w:r w:rsidR="00594CE0" w:rsidRPr="009A511B">
        <w:rPr>
          <w:color w:val="000000" w:themeColor="text1"/>
        </w:rPr>
        <w:t xml:space="preserve">bildirmek. </w:t>
      </w:r>
    </w:p>
    <w:p w:rsidR="004E1FE9" w:rsidRPr="009A511B" w:rsidRDefault="007067E9" w:rsidP="005B3343">
      <w:pPr>
        <w:pStyle w:val="Default"/>
        <w:ind w:firstLine="567"/>
        <w:contextualSpacing/>
        <w:jc w:val="both"/>
        <w:rPr>
          <w:color w:val="000000" w:themeColor="text1"/>
        </w:rPr>
      </w:pPr>
      <w:r w:rsidRPr="009A511B">
        <w:rPr>
          <w:color w:val="000000" w:themeColor="text1"/>
        </w:rPr>
        <w:t xml:space="preserve">(5) </w:t>
      </w:r>
      <w:r w:rsidR="00ED52AB" w:rsidRPr="009A511B">
        <w:rPr>
          <w:color w:val="000000" w:themeColor="text1"/>
        </w:rPr>
        <w:t>Öğrenci Değerlendirme Formu</w:t>
      </w:r>
      <w:r w:rsidR="004E1FE9" w:rsidRPr="009A511B">
        <w:rPr>
          <w:color w:val="000000" w:themeColor="text1"/>
        </w:rPr>
        <w:t>nu doldurmak</w:t>
      </w:r>
      <w:r w:rsidR="00FA42E6" w:rsidRPr="009A511B">
        <w:rPr>
          <w:color w:val="000000" w:themeColor="text1"/>
        </w:rPr>
        <w:t xml:space="preserve"> ve</w:t>
      </w:r>
      <w:r w:rsidR="004E1FE9" w:rsidRPr="009A511B">
        <w:rPr>
          <w:color w:val="000000" w:themeColor="text1"/>
        </w:rPr>
        <w:t xml:space="preserve"> </w:t>
      </w:r>
      <w:r w:rsidR="00ED52AB" w:rsidRPr="009A511B">
        <w:rPr>
          <w:color w:val="000000" w:themeColor="text1"/>
        </w:rPr>
        <w:t xml:space="preserve">Uygulama Komisyonuna </w:t>
      </w:r>
      <w:r w:rsidR="00FA42E6" w:rsidRPr="009A511B">
        <w:rPr>
          <w:color w:val="000000" w:themeColor="text1"/>
        </w:rPr>
        <w:t>teslim e</w:t>
      </w:r>
      <w:r w:rsidR="00CB6A3F" w:rsidRPr="009A511B">
        <w:rPr>
          <w:color w:val="000000" w:themeColor="text1"/>
        </w:rPr>
        <w:t>tmek.</w:t>
      </w:r>
    </w:p>
    <w:p w:rsidR="00CB6A3F" w:rsidRPr="009A511B" w:rsidRDefault="00CB6A3F" w:rsidP="005B3343">
      <w:pPr>
        <w:pStyle w:val="Default"/>
        <w:ind w:left="360" w:firstLine="567"/>
        <w:contextualSpacing/>
        <w:jc w:val="both"/>
        <w:rPr>
          <w:color w:val="000000" w:themeColor="text1"/>
        </w:rPr>
      </w:pPr>
    </w:p>
    <w:p w:rsidR="007C0046" w:rsidRPr="009A511B" w:rsidRDefault="007C0046" w:rsidP="005B3343">
      <w:pPr>
        <w:pStyle w:val="Default"/>
        <w:ind w:firstLine="567"/>
        <w:contextualSpacing/>
        <w:jc w:val="both"/>
        <w:rPr>
          <w:b/>
          <w:bCs/>
          <w:color w:val="000000" w:themeColor="text1"/>
        </w:rPr>
      </w:pPr>
      <w:r w:rsidRPr="009A511B">
        <w:rPr>
          <w:b/>
          <w:color w:val="000000" w:themeColor="text1"/>
        </w:rPr>
        <w:t>Öğrencinin görev ve sorumlulukları</w:t>
      </w:r>
    </w:p>
    <w:p w:rsidR="00C678EA" w:rsidRPr="009A511B" w:rsidRDefault="005B3343" w:rsidP="005B3343">
      <w:pPr>
        <w:pStyle w:val="Default"/>
        <w:ind w:firstLine="567"/>
        <w:contextualSpacing/>
        <w:jc w:val="both"/>
        <w:rPr>
          <w:color w:val="000000" w:themeColor="text1"/>
        </w:rPr>
      </w:pPr>
      <w:r w:rsidRPr="009A511B">
        <w:rPr>
          <w:b/>
          <w:bCs/>
          <w:color w:val="000000" w:themeColor="text1"/>
        </w:rPr>
        <w:t xml:space="preserve">MADDE 9- </w:t>
      </w:r>
      <w:r w:rsidR="00C62BA3" w:rsidRPr="009A511B">
        <w:rPr>
          <w:color w:val="000000" w:themeColor="text1"/>
        </w:rPr>
        <w:t xml:space="preserve">(1) </w:t>
      </w:r>
      <w:r w:rsidR="006463BD" w:rsidRPr="009A511B">
        <w:rPr>
          <w:color w:val="000000" w:themeColor="text1"/>
        </w:rPr>
        <w:t xml:space="preserve">Uygulama süresinin </w:t>
      </w:r>
      <w:r w:rsidR="00C678EA" w:rsidRPr="009A511B">
        <w:rPr>
          <w:color w:val="000000" w:themeColor="text1"/>
        </w:rPr>
        <w:t xml:space="preserve">başlangıcında düzenlenecek Uygulama </w:t>
      </w:r>
      <w:r w:rsidR="003B63F6" w:rsidRPr="009A511B">
        <w:rPr>
          <w:color w:val="000000" w:themeColor="text1"/>
        </w:rPr>
        <w:t xml:space="preserve">Uyum </w:t>
      </w:r>
      <w:r w:rsidR="00D67351" w:rsidRPr="009A511B">
        <w:rPr>
          <w:color w:val="000000" w:themeColor="text1"/>
        </w:rPr>
        <w:t>Eğitimi</w:t>
      </w:r>
      <w:r w:rsidR="00CB6A3F" w:rsidRPr="009A511B">
        <w:rPr>
          <w:color w:val="000000" w:themeColor="text1"/>
        </w:rPr>
        <w:t>ne katılmak.</w:t>
      </w:r>
    </w:p>
    <w:p w:rsidR="00C678EA" w:rsidRPr="009A511B" w:rsidRDefault="00ED52AB" w:rsidP="005B3343">
      <w:pPr>
        <w:pStyle w:val="Default"/>
        <w:ind w:firstLine="567"/>
        <w:contextualSpacing/>
        <w:jc w:val="both"/>
        <w:rPr>
          <w:color w:val="000000" w:themeColor="text1"/>
        </w:rPr>
      </w:pPr>
      <w:r w:rsidRPr="009A511B">
        <w:rPr>
          <w:color w:val="000000" w:themeColor="text1"/>
        </w:rPr>
        <w:t xml:space="preserve">(2) </w:t>
      </w:r>
      <w:r w:rsidR="00C678EA" w:rsidRPr="009A511B">
        <w:rPr>
          <w:color w:val="000000" w:themeColor="text1"/>
        </w:rPr>
        <w:t>Uygulama</w:t>
      </w:r>
      <w:r w:rsidR="002F142E" w:rsidRPr="009A511B">
        <w:rPr>
          <w:color w:val="000000" w:themeColor="text1"/>
        </w:rPr>
        <w:t xml:space="preserve"> süresinin </w:t>
      </w:r>
      <w:r w:rsidR="00C678EA" w:rsidRPr="009A511B">
        <w:rPr>
          <w:color w:val="000000" w:themeColor="text1"/>
        </w:rPr>
        <w:t>başlangıcında Uygulama Dosyası</w:t>
      </w:r>
      <w:r w:rsidR="002F142E" w:rsidRPr="009A511B">
        <w:rPr>
          <w:color w:val="000000" w:themeColor="text1"/>
        </w:rPr>
        <w:t>nı</w:t>
      </w:r>
      <w:r w:rsidR="00C678EA" w:rsidRPr="009A511B">
        <w:rPr>
          <w:color w:val="000000" w:themeColor="text1"/>
        </w:rPr>
        <w:t xml:space="preserve"> ve Rotasyon Planını </w:t>
      </w:r>
      <w:r w:rsidR="00CB6A3F" w:rsidRPr="009A511B">
        <w:rPr>
          <w:color w:val="000000" w:themeColor="text1"/>
        </w:rPr>
        <w:t>almak.</w:t>
      </w:r>
      <w:r w:rsidR="00C678EA" w:rsidRPr="009A511B">
        <w:rPr>
          <w:color w:val="000000" w:themeColor="text1"/>
        </w:rPr>
        <w:t xml:space="preserve"> </w:t>
      </w:r>
    </w:p>
    <w:p w:rsidR="00C678EA" w:rsidRPr="009A511B" w:rsidRDefault="00ED52AB" w:rsidP="005B3343">
      <w:pPr>
        <w:pStyle w:val="AralkYok1"/>
        <w:ind w:firstLine="567"/>
        <w:contextualSpacing/>
        <w:jc w:val="both"/>
        <w:rPr>
          <w:color w:val="000000" w:themeColor="text1"/>
        </w:rPr>
      </w:pPr>
      <w:r w:rsidRPr="009A511B">
        <w:rPr>
          <w:color w:val="000000" w:themeColor="text1"/>
        </w:rPr>
        <w:t xml:space="preserve">(3) </w:t>
      </w:r>
      <w:r w:rsidR="00C678EA" w:rsidRPr="009A511B">
        <w:rPr>
          <w:color w:val="000000" w:themeColor="text1"/>
        </w:rPr>
        <w:t xml:space="preserve">Uygulama </w:t>
      </w:r>
      <w:r w:rsidR="00E60C9F" w:rsidRPr="009A511B">
        <w:rPr>
          <w:color w:val="000000" w:themeColor="text1"/>
        </w:rPr>
        <w:t xml:space="preserve">süresince </w:t>
      </w:r>
      <w:r w:rsidR="00D67351" w:rsidRPr="009A511B">
        <w:rPr>
          <w:color w:val="000000" w:themeColor="text1"/>
        </w:rPr>
        <w:t xml:space="preserve">Uygulama Komisyonu </w:t>
      </w:r>
      <w:r w:rsidR="00C678EA" w:rsidRPr="009A511B">
        <w:rPr>
          <w:color w:val="000000" w:themeColor="text1"/>
        </w:rPr>
        <w:t>tarafından ha</w:t>
      </w:r>
      <w:r w:rsidR="00CB6A3F" w:rsidRPr="009A511B">
        <w:rPr>
          <w:color w:val="000000" w:themeColor="text1"/>
        </w:rPr>
        <w:t>zırlanan Rotasyon Planına uymak.</w:t>
      </w:r>
    </w:p>
    <w:p w:rsidR="00C678EA" w:rsidRPr="009A511B" w:rsidRDefault="00ED52AB" w:rsidP="005B3343">
      <w:pPr>
        <w:pStyle w:val="Default"/>
        <w:ind w:firstLine="567"/>
        <w:contextualSpacing/>
        <w:jc w:val="both"/>
        <w:rPr>
          <w:color w:val="000000" w:themeColor="text1"/>
        </w:rPr>
      </w:pPr>
      <w:r w:rsidRPr="009A511B">
        <w:rPr>
          <w:color w:val="000000" w:themeColor="text1"/>
        </w:rPr>
        <w:t xml:space="preserve">(4) </w:t>
      </w:r>
      <w:r w:rsidR="00C678EA" w:rsidRPr="009A511B">
        <w:rPr>
          <w:color w:val="000000" w:themeColor="text1"/>
        </w:rPr>
        <w:t xml:space="preserve">Uygulama süresince mesai saatlerine uymak ve Öğrenci Devam Formunu </w:t>
      </w:r>
      <w:r w:rsidR="00CB6A3F" w:rsidRPr="009A511B">
        <w:rPr>
          <w:color w:val="000000" w:themeColor="text1"/>
        </w:rPr>
        <w:t>imzalamak.</w:t>
      </w:r>
    </w:p>
    <w:p w:rsidR="002F142E" w:rsidRPr="009A511B" w:rsidRDefault="00ED52AB" w:rsidP="005B3343">
      <w:pPr>
        <w:pStyle w:val="Default"/>
        <w:ind w:firstLine="567"/>
        <w:contextualSpacing/>
        <w:jc w:val="both"/>
        <w:rPr>
          <w:color w:val="000000" w:themeColor="text1"/>
        </w:rPr>
      </w:pPr>
      <w:r w:rsidRPr="009A511B">
        <w:rPr>
          <w:color w:val="000000" w:themeColor="text1"/>
        </w:rPr>
        <w:t xml:space="preserve">(5) </w:t>
      </w:r>
      <w:r w:rsidR="002F142E" w:rsidRPr="009A511B">
        <w:rPr>
          <w:color w:val="000000" w:themeColor="text1"/>
        </w:rPr>
        <w:t>Uygulama süresi içinde uygulama yaptığı birimler ile ilgili Uygulama Dosyasında belirtilen yönergelere uygun olara</w:t>
      </w:r>
      <w:r w:rsidR="00CB6A3F" w:rsidRPr="009A511B">
        <w:rPr>
          <w:color w:val="000000" w:themeColor="text1"/>
        </w:rPr>
        <w:t>k Uygulama Raporunu hazırlamak.</w:t>
      </w:r>
    </w:p>
    <w:p w:rsidR="002F142E" w:rsidRPr="009A511B" w:rsidRDefault="00ED52AB" w:rsidP="005B3343">
      <w:pPr>
        <w:pStyle w:val="AralkYok1"/>
        <w:ind w:firstLine="567"/>
        <w:contextualSpacing/>
        <w:jc w:val="both"/>
        <w:rPr>
          <w:color w:val="000000" w:themeColor="text1"/>
        </w:rPr>
      </w:pPr>
      <w:r w:rsidRPr="009A511B">
        <w:rPr>
          <w:color w:val="000000" w:themeColor="text1"/>
        </w:rPr>
        <w:t xml:space="preserve">(6) </w:t>
      </w:r>
      <w:r w:rsidR="002F142E" w:rsidRPr="009A511B">
        <w:rPr>
          <w:color w:val="000000" w:themeColor="text1"/>
        </w:rPr>
        <w:t xml:space="preserve">Uygulama Raporunu uygulama süresi sonunda </w:t>
      </w:r>
      <w:r w:rsidR="00D67351" w:rsidRPr="009A511B">
        <w:rPr>
          <w:color w:val="000000" w:themeColor="text1"/>
        </w:rPr>
        <w:t xml:space="preserve">Uygulama Komisyonu </w:t>
      </w:r>
      <w:r w:rsidR="002F142E" w:rsidRPr="009A511B">
        <w:rPr>
          <w:color w:val="000000" w:themeColor="text1"/>
        </w:rPr>
        <w:t xml:space="preserve">tarafından belirtilen tarihlerde </w:t>
      </w:r>
      <w:r w:rsidR="001A07B8" w:rsidRPr="009A511B">
        <w:rPr>
          <w:color w:val="000000" w:themeColor="text1"/>
        </w:rPr>
        <w:t>K</w:t>
      </w:r>
      <w:r w:rsidR="00CB6A3F" w:rsidRPr="009A511B">
        <w:rPr>
          <w:color w:val="000000" w:themeColor="text1"/>
        </w:rPr>
        <w:t>omisyon üyelerine teslim etmek.</w:t>
      </w:r>
    </w:p>
    <w:p w:rsidR="002F142E" w:rsidRPr="009A511B" w:rsidRDefault="00ED52AB" w:rsidP="005B3343">
      <w:pPr>
        <w:pStyle w:val="AralkYok1"/>
        <w:ind w:firstLine="567"/>
        <w:contextualSpacing/>
        <w:jc w:val="both"/>
        <w:rPr>
          <w:color w:val="000000" w:themeColor="text1"/>
        </w:rPr>
      </w:pPr>
      <w:r w:rsidRPr="009A511B">
        <w:rPr>
          <w:color w:val="000000" w:themeColor="text1"/>
        </w:rPr>
        <w:t xml:space="preserve">(7) </w:t>
      </w:r>
      <w:r w:rsidR="002F142E" w:rsidRPr="009A511B">
        <w:rPr>
          <w:color w:val="000000" w:themeColor="text1"/>
        </w:rPr>
        <w:t xml:space="preserve">Uygulama Raporuna uygun olarak sözlü sunum hazırlamak ve </w:t>
      </w:r>
      <w:r w:rsidR="00D67351" w:rsidRPr="009A511B">
        <w:rPr>
          <w:color w:val="000000" w:themeColor="text1"/>
        </w:rPr>
        <w:t xml:space="preserve">Uygulama Komisyonu </w:t>
      </w:r>
      <w:r w:rsidR="006463BD" w:rsidRPr="009A511B">
        <w:rPr>
          <w:color w:val="000000" w:themeColor="text1"/>
        </w:rPr>
        <w:t xml:space="preserve">tarafından belirtilen </w:t>
      </w:r>
      <w:r w:rsidR="002F142E" w:rsidRPr="009A511B">
        <w:rPr>
          <w:color w:val="000000" w:themeColor="text1"/>
        </w:rPr>
        <w:t xml:space="preserve">tarihlerde </w:t>
      </w:r>
      <w:r w:rsidR="00D67351" w:rsidRPr="009A511B">
        <w:rPr>
          <w:color w:val="000000" w:themeColor="text1"/>
        </w:rPr>
        <w:t xml:space="preserve">Uygulama Komisyonuna </w:t>
      </w:r>
      <w:r w:rsidR="00CB6A3F" w:rsidRPr="009A511B">
        <w:rPr>
          <w:color w:val="000000" w:themeColor="text1"/>
        </w:rPr>
        <w:t>sunmak.</w:t>
      </w:r>
    </w:p>
    <w:p w:rsidR="006463BD" w:rsidRPr="009A511B" w:rsidRDefault="00ED52AB" w:rsidP="005B3343">
      <w:pPr>
        <w:pStyle w:val="AralkYok1"/>
        <w:ind w:firstLine="567"/>
        <w:contextualSpacing/>
        <w:jc w:val="both"/>
        <w:rPr>
          <w:color w:val="000000" w:themeColor="text1"/>
        </w:rPr>
      </w:pPr>
      <w:r w:rsidRPr="009A511B">
        <w:rPr>
          <w:color w:val="000000" w:themeColor="text1"/>
        </w:rPr>
        <w:t xml:space="preserve">(8) </w:t>
      </w:r>
      <w:r w:rsidR="006463BD" w:rsidRPr="009A511B">
        <w:rPr>
          <w:color w:val="000000" w:themeColor="text1"/>
        </w:rPr>
        <w:t xml:space="preserve">Uygulama süresince </w:t>
      </w:r>
      <w:r w:rsidR="00D67351" w:rsidRPr="009A511B">
        <w:rPr>
          <w:color w:val="000000" w:themeColor="text1"/>
        </w:rPr>
        <w:t xml:space="preserve">Uygulama Komisyonundan </w:t>
      </w:r>
      <w:r w:rsidR="006463BD" w:rsidRPr="009A511B">
        <w:rPr>
          <w:color w:val="000000" w:themeColor="text1"/>
        </w:rPr>
        <w:t xml:space="preserve">ve </w:t>
      </w:r>
      <w:r w:rsidR="00D67351" w:rsidRPr="009A511B">
        <w:rPr>
          <w:color w:val="000000" w:themeColor="text1"/>
        </w:rPr>
        <w:t xml:space="preserve">Uygulama Yürütücüsünden </w:t>
      </w:r>
      <w:r w:rsidR="006463BD" w:rsidRPr="009A511B">
        <w:rPr>
          <w:color w:val="000000" w:themeColor="text1"/>
        </w:rPr>
        <w:t>habersi</w:t>
      </w:r>
      <w:r w:rsidR="00CB6A3F" w:rsidRPr="009A511B">
        <w:rPr>
          <w:color w:val="000000" w:themeColor="text1"/>
        </w:rPr>
        <w:t>z uygulama alanını terk etmemek.</w:t>
      </w:r>
    </w:p>
    <w:p w:rsidR="006463BD" w:rsidRPr="009A511B" w:rsidRDefault="00ED52AB" w:rsidP="005B3343">
      <w:pPr>
        <w:pStyle w:val="AralkYok1"/>
        <w:ind w:firstLine="567"/>
        <w:contextualSpacing/>
        <w:jc w:val="both"/>
        <w:rPr>
          <w:color w:val="000000" w:themeColor="text1"/>
          <w:spacing w:val="4"/>
        </w:rPr>
      </w:pPr>
      <w:r w:rsidRPr="009A511B">
        <w:rPr>
          <w:color w:val="000000" w:themeColor="text1"/>
        </w:rPr>
        <w:t xml:space="preserve">(9) </w:t>
      </w:r>
      <w:r w:rsidR="006463BD" w:rsidRPr="009A511B">
        <w:rPr>
          <w:color w:val="000000" w:themeColor="text1"/>
        </w:rPr>
        <w:t xml:space="preserve">Uygulama alanını değiştirmemek, gerek duyulması halinde </w:t>
      </w:r>
      <w:r w:rsidR="00D67351" w:rsidRPr="009A511B">
        <w:rPr>
          <w:color w:val="000000" w:themeColor="text1"/>
        </w:rPr>
        <w:t>Uygulama Komis</w:t>
      </w:r>
      <w:r w:rsidR="006463BD" w:rsidRPr="009A511B">
        <w:rPr>
          <w:color w:val="000000" w:themeColor="text1"/>
        </w:rPr>
        <w:t xml:space="preserve">yonunun ve </w:t>
      </w:r>
      <w:r w:rsidR="00D67351" w:rsidRPr="009A511B">
        <w:rPr>
          <w:color w:val="000000" w:themeColor="text1"/>
        </w:rPr>
        <w:t xml:space="preserve">Uygulama Yürütücüsünün </w:t>
      </w:r>
      <w:r w:rsidR="006463BD" w:rsidRPr="009A511B">
        <w:rPr>
          <w:color w:val="000000" w:themeColor="text1"/>
        </w:rPr>
        <w:t>o</w:t>
      </w:r>
      <w:r w:rsidR="00CB6A3F" w:rsidRPr="009A511B">
        <w:rPr>
          <w:color w:val="000000" w:themeColor="text1"/>
        </w:rPr>
        <w:t>nayı ile yer değişikliği yapmak.</w:t>
      </w:r>
    </w:p>
    <w:p w:rsidR="002F142E" w:rsidRPr="009A511B" w:rsidRDefault="00ED52AB" w:rsidP="005B3343">
      <w:pPr>
        <w:pStyle w:val="AralkYok1"/>
        <w:ind w:firstLine="567"/>
        <w:contextualSpacing/>
        <w:jc w:val="both"/>
        <w:rPr>
          <w:color w:val="000000" w:themeColor="text1"/>
        </w:rPr>
      </w:pPr>
      <w:r w:rsidRPr="009A511B">
        <w:rPr>
          <w:color w:val="000000" w:themeColor="text1"/>
        </w:rPr>
        <w:t xml:space="preserve">(10) </w:t>
      </w:r>
      <w:r w:rsidR="00D67351" w:rsidRPr="009A511B">
        <w:rPr>
          <w:color w:val="000000" w:themeColor="text1"/>
        </w:rPr>
        <w:t>Uygulama K</w:t>
      </w:r>
      <w:r w:rsidR="002F142E" w:rsidRPr="009A511B">
        <w:rPr>
          <w:color w:val="000000" w:themeColor="text1"/>
        </w:rPr>
        <w:t xml:space="preserve">omisyonu ve </w:t>
      </w:r>
      <w:r w:rsidR="00D67351" w:rsidRPr="009A511B">
        <w:rPr>
          <w:color w:val="000000" w:themeColor="text1"/>
        </w:rPr>
        <w:t>Uygulama Yürütücüsünün</w:t>
      </w:r>
      <w:r w:rsidR="00D67351" w:rsidRPr="009A511B">
        <w:rPr>
          <w:color w:val="000000" w:themeColor="text1"/>
          <w:spacing w:val="4"/>
        </w:rPr>
        <w:t xml:space="preserve"> </w:t>
      </w:r>
      <w:r w:rsidR="002F142E" w:rsidRPr="009A511B">
        <w:rPr>
          <w:color w:val="000000" w:themeColor="text1"/>
          <w:spacing w:val="4"/>
        </w:rPr>
        <w:t>uygulama dersi ile ilgili bilgilendirmelerini</w:t>
      </w:r>
      <w:r w:rsidR="00CB6A3F" w:rsidRPr="009A511B">
        <w:rPr>
          <w:color w:val="000000" w:themeColor="text1"/>
          <w:spacing w:val="4"/>
        </w:rPr>
        <w:t xml:space="preserve"> takip etmek ve gereğini yapmak.</w:t>
      </w:r>
    </w:p>
    <w:p w:rsidR="000D7F75" w:rsidRPr="009A511B" w:rsidRDefault="00ED52AB" w:rsidP="005B3343">
      <w:pPr>
        <w:pStyle w:val="AralkYok1"/>
        <w:ind w:firstLine="567"/>
        <w:contextualSpacing/>
        <w:jc w:val="both"/>
        <w:rPr>
          <w:bCs/>
          <w:color w:val="000000" w:themeColor="text1"/>
        </w:rPr>
      </w:pPr>
      <w:r w:rsidRPr="009A511B">
        <w:rPr>
          <w:bCs/>
          <w:color w:val="000000" w:themeColor="text1"/>
        </w:rPr>
        <w:t xml:space="preserve">(11) </w:t>
      </w:r>
      <w:r w:rsidR="000D7F75" w:rsidRPr="009A511B">
        <w:rPr>
          <w:bCs/>
          <w:color w:val="000000" w:themeColor="text1"/>
        </w:rPr>
        <w:t>Uygulama yapılan sağlık kurum/kuruluşunun genel kurallarına, politikal</w:t>
      </w:r>
      <w:r w:rsidR="00CB6A3F" w:rsidRPr="009A511B">
        <w:rPr>
          <w:bCs/>
          <w:color w:val="000000" w:themeColor="text1"/>
        </w:rPr>
        <w:t>arına ve yönetmeliklerine uymak.</w:t>
      </w:r>
    </w:p>
    <w:p w:rsidR="000D7F75" w:rsidRPr="009A511B" w:rsidRDefault="00ED52AB" w:rsidP="005B3343">
      <w:pPr>
        <w:pStyle w:val="AralkYok1"/>
        <w:ind w:firstLine="567"/>
        <w:contextualSpacing/>
        <w:jc w:val="both"/>
        <w:rPr>
          <w:color w:val="000000" w:themeColor="text1"/>
          <w:spacing w:val="4"/>
        </w:rPr>
      </w:pPr>
      <w:r w:rsidRPr="009A511B">
        <w:rPr>
          <w:color w:val="000000" w:themeColor="text1"/>
        </w:rPr>
        <w:t xml:space="preserve">(12) </w:t>
      </w:r>
      <w:r w:rsidR="000D7F75" w:rsidRPr="009A511B">
        <w:rPr>
          <w:color w:val="000000" w:themeColor="text1"/>
        </w:rPr>
        <w:t>Uygulama yaptıkları kurumda çalışan diğer personelle iş</w:t>
      </w:r>
      <w:r w:rsidR="00132F1A" w:rsidRPr="009A511B">
        <w:rPr>
          <w:color w:val="000000" w:themeColor="text1"/>
        </w:rPr>
        <w:t xml:space="preserve"> birliği ve uyum içinde çalışmak.</w:t>
      </w:r>
    </w:p>
    <w:p w:rsidR="000D7F75" w:rsidRPr="009A511B" w:rsidRDefault="00ED52AB" w:rsidP="005B3343">
      <w:pPr>
        <w:pStyle w:val="AralkYok1"/>
        <w:ind w:firstLine="567"/>
        <w:contextualSpacing/>
        <w:jc w:val="both"/>
        <w:rPr>
          <w:color w:val="000000" w:themeColor="text1"/>
        </w:rPr>
      </w:pPr>
      <w:r w:rsidRPr="009A511B">
        <w:rPr>
          <w:color w:val="000000" w:themeColor="text1"/>
        </w:rPr>
        <w:t xml:space="preserve">(13) </w:t>
      </w:r>
      <w:r w:rsidR="000D7F75" w:rsidRPr="009A511B">
        <w:rPr>
          <w:color w:val="000000" w:themeColor="text1"/>
        </w:rPr>
        <w:t>Sorumlu oldukları işle</w:t>
      </w:r>
      <w:r w:rsidR="00CB6A3F" w:rsidRPr="009A511B">
        <w:rPr>
          <w:color w:val="000000" w:themeColor="text1"/>
        </w:rPr>
        <w:t>ri zamanında ve eksiksiz yapmak.</w:t>
      </w:r>
    </w:p>
    <w:p w:rsidR="00D15DD6" w:rsidRPr="009A511B" w:rsidRDefault="00ED52AB" w:rsidP="005B3343">
      <w:pPr>
        <w:pStyle w:val="AralkYok1"/>
        <w:ind w:firstLine="567"/>
        <w:contextualSpacing/>
        <w:jc w:val="both"/>
        <w:rPr>
          <w:color w:val="000000" w:themeColor="text1"/>
        </w:rPr>
      </w:pPr>
      <w:r w:rsidRPr="009A511B">
        <w:rPr>
          <w:color w:val="000000" w:themeColor="text1"/>
        </w:rPr>
        <w:t xml:space="preserve">(14) </w:t>
      </w:r>
      <w:r w:rsidR="00D15DD6" w:rsidRPr="009A511B">
        <w:rPr>
          <w:color w:val="000000" w:themeColor="text1"/>
        </w:rPr>
        <w:t xml:space="preserve">Uygulama yapılan kurumdaki her türlü araç ve gereci dikkatli </w:t>
      </w:r>
      <w:r w:rsidR="00CB6A3F" w:rsidRPr="009A511B">
        <w:rPr>
          <w:color w:val="000000" w:themeColor="text1"/>
        </w:rPr>
        <w:t>kullanmaya azami özen göstermek.</w:t>
      </w:r>
    </w:p>
    <w:p w:rsidR="00D15DD6" w:rsidRPr="009A511B" w:rsidRDefault="00ED52AB" w:rsidP="005B3343">
      <w:pPr>
        <w:pStyle w:val="AralkYok"/>
        <w:ind w:firstLine="567"/>
        <w:contextualSpacing/>
        <w:jc w:val="both"/>
        <w:rPr>
          <w:bCs/>
          <w:color w:val="000000" w:themeColor="text1"/>
        </w:rPr>
      </w:pPr>
      <w:r w:rsidRPr="009A511B">
        <w:rPr>
          <w:color w:val="000000" w:themeColor="text1"/>
        </w:rPr>
        <w:t xml:space="preserve">(15) </w:t>
      </w:r>
      <w:r w:rsidR="00D15DD6" w:rsidRPr="009A511B">
        <w:rPr>
          <w:color w:val="000000" w:themeColor="text1"/>
        </w:rPr>
        <w:t xml:space="preserve">Uygulama esnasında karşılaşılan sorunların çözümünde, </w:t>
      </w:r>
      <w:r w:rsidR="00132F1A" w:rsidRPr="009A511B">
        <w:rPr>
          <w:color w:val="000000" w:themeColor="text1"/>
        </w:rPr>
        <w:t xml:space="preserve">Uygulama Komisyonu </w:t>
      </w:r>
      <w:r w:rsidR="00D15DD6" w:rsidRPr="009A511B">
        <w:rPr>
          <w:color w:val="000000" w:themeColor="text1"/>
        </w:rPr>
        <w:t xml:space="preserve">ve </w:t>
      </w:r>
      <w:r w:rsidR="00132F1A" w:rsidRPr="009A511B">
        <w:rPr>
          <w:color w:val="000000" w:themeColor="text1"/>
        </w:rPr>
        <w:t xml:space="preserve">Uygulama Yürütücüsü </w:t>
      </w:r>
      <w:r w:rsidR="00CB6A3F" w:rsidRPr="009A511B">
        <w:rPr>
          <w:color w:val="000000" w:themeColor="text1"/>
        </w:rPr>
        <w:t>ile işbirliği yapmak.</w:t>
      </w:r>
    </w:p>
    <w:p w:rsidR="00D25371" w:rsidRPr="009A511B" w:rsidRDefault="00ED52AB" w:rsidP="005B3343">
      <w:pPr>
        <w:pStyle w:val="Default"/>
        <w:ind w:firstLine="567"/>
        <w:contextualSpacing/>
        <w:jc w:val="both"/>
        <w:rPr>
          <w:color w:val="000000" w:themeColor="text1"/>
        </w:rPr>
      </w:pPr>
      <w:r w:rsidRPr="009A511B">
        <w:rPr>
          <w:color w:val="000000" w:themeColor="text1"/>
        </w:rPr>
        <w:t xml:space="preserve">(16) </w:t>
      </w:r>
      <w:r w:rsidR="00D25371" w:rsidRPr="009A511B">
        <w:rPr>
          <w:color w:val="000000" w:themeColor="text1"/>
        </w:rPr>
        <w:t>Bu Yönergede Madde 1</w:t>
      </w:r>
      <w:r w:rsidR="009F4CAD" w:rsidRPr="009A511B">
        <w:rPr>
          <w:color w:val="000000" w:themeColor="text1"/>
        </w:rPr>
        <w:t>5</w:t>
      </w:r>
      <w:r w:rsidR="00D25371" w:rsidRPr="009A511B">
        <w:rPr>
          <w:color w:val="000000" w:themeColor="text1"/>
        </w:rPr>
        <w:t>’</w:t>
      </w:r>
      <w:r w:rsidR="00DA7A52" w:rsidRPr="009A511B">
        <w:rPr>
          <w:color w:val="000000" w:themeColor="text1"/>
        </w:rPr>
        <w:t>t</w:t>
      </w:r>
      <w:r w:rsidR="00D25371" w:rsidRPr="009A511B">
        <w:rPr>
          <w:color w:val="000000" w:themeColor="text1"/>
        </w:rPr>
        <w:t xml:space="preserve">e belirtilen mesleğin gerektirdiği kılık kıyafet kurallarına uymak, öz bakım ve </w:t>
      </w:r>
      <w:r w:rsidR="00CB6A3F" w:rsidRPr="009A511B">
        <w:rPr>
          <w:color w:val="000000" w:themeColor="text1"/>
        </w:rPr>
        <w:t>kişisel hijyene özen göstermek.</w:t>
      </w:r>
    </w:p>
    <w:p w:rsidR="00D25371" w:rsidRPr="009A511B" w:rsidRDefault="00ED52AB" w:rsidP="005B3343">
      <w:pPr>
        <w:pStyle w:val="ListeParagraf1"/>
        <w:ind w:left="0" w:firstLine="567"/>
        <w:contextualSpacing/>
        <w:jc w:val="both"/>
        <w:rPr>
          <w:rFonts w:ascii="Times New Roman" w:hAnsi="Times New Roman"/>
          <w:b/>
          <w:color w:val="000000" w:themeColor="text1"/>
          <w:sz w:val="24"/>
          <w:szCs w:val="24"/>
        </w:rPr>
      </w:pPr>
      <w:r w:rsidRPr="009A511B">
        <w:rPr>
          <w:rFonts w:ascii="Times New Roman" w:hAnsi="Times New Roman"/>
          <w:color w:val="000000" w:themeColor="text1"/>
          <w:sz w:val="24"/>
          <w:szCs w:val="24"/>
        </w:rPr>
        <w:t xml:space="preserve">(17) </w:t>
      </w:r>
      <w:r w:rsidR="00D25371" w:rsidRPr="009A511B">
        <w:rPr>
          <w:rFonts w:ascii="Times New Roman" w:hAnsi="Times New Roman"/>
          <w:color w:val="000000" w:themeColor="text1"/>
          <w:sz w:val="24"/>
          <w:szCs w:val="24"/>
        </w:rPr>
        <w:t>Bu Yönergede Madde 1</w:t>
      </w:r>
      <w:r w:rsidR="009F4CAD" w:rsidRPr="009A511B">
        <w:rPr>
          <w:rFonts w:ascii="Times New Roman" w:hAnsi="Times New Roman"/>
          <w:color w:val="000000" w:themeColor="text1"/>
          <w:sz w:val="24"/>
          <w:szCs w:val="24"/>
        </w:rPr>
        <w:t>6</w:t>
      </w:r>
      <w:r w:rsidR="00D25371" w:rsidRPr="009A511B">
        <w:rPr>
          <w:rFonts w:ascii="Times New Roman" w:hAnsi="Times New Roman"/>
          <w:color w:val="000000" w:themeColor="text1"/>
          <w:sz w:val="24"/>
          <w:szCs w:val="24"/>
        </w:rPr>
        <w:t>’</w:t>
      </w:r>
      <w:r w:rsidR="009F4CAD" w:rsidRPr="009A511B">
        <w:rPr>
          <w:rFonts w:ascii="Times New Roman" w:hAnsi="Times New Roman"/>
          <w:color w:val="000000" w:themeColor="text1"/>
          <w:sz w:val="24"/>
          <w:szCs w:val="24"/>
        </w:rPr>
        <w:t>da</w:t>
      </w:r>
      <w:r w:rsidR="00D25371" w:rsidRPr="009A511B">
        <w:rPr>
          <w:rFonts w:ascii="Times New Roman" w:hAnsi="Times New Roman"/>
          <w:color w:val="000000" w:themeColor="text1"/>
          <w:sz w:val="24"/>
          <w:szCs w:val="24"/>
        </w:rPr>
        <w:t xml:space="preserve"> belirtilen bilgi güvenliği, mahremiyetin sağlanması ve sosyal medya kullanımına yönelik gö</w:t>
      </w:r>
      <w:r w:rsidR="00CB6A3F" w:rsidRPr="009A511B">
        <w:rPr>
          <w:rFonts w:ascii="Times New Roman" w:hAnsi="Times New Roman"/>
          <w:color w:val="000000" w:themeColor="text1"/>
          <w:sz w:val="24"/>
          <w:szCs w:val="24"/>
        </w:rPr>
        <w:t>rev ve sorumluluklara uymak.</w:t>
      </w:r>
    </w:p>
    <w:p w:rsidR="00D15DD6" w:rsidRPr="009A511B" w:rsidRDefault="00D15DD6" w:rsidP="00CB6A3F">
      <w:pPr>
        <w:pStyle w:val="Default"/>
        <w:contextualSpacing/>
        <w:jc w:val="both"/>
        <w:rPr>
          <w:color w:val="000000" w:themeColor="text1"/>
        </w:rPr>
      </w:pPr>
    </w:p>
    <w:p w:rsidR="00C62BA3" w:rsidRPr="009A511B" w:rsidRDefault="00C62BA3" w:rsidP="00CB6A3F">
      <w:pPr>
        <w:spacing w:after="0" w:line="240" w:lineRule="auto"/>
        <w:contextualSpacing/>
        <w:jc w:val="center"/>
        <w:rPr>
          <w:rFonts w:ascii="Times New Roman" w:eastAsia="Calibri" w:hAnsi="Times New Roman" w:cs="Times New Roman"/>
          <w:b/>
          <w:color w:val="000000" w:themeColor="text1"/>
          <w:sz w:val="24"/>
          <w:szCs w:val="24"/>
        </w:rPr>
      </w:pPr>
      <w:r w:rsidRPr="009A511B">
        <w:rPr>
          <w:rFonts w:ascii="Times New Roman" w:eastAsia="Calibri" w:hAnsi="Times New Roman" w:cs="Times New Roman"/>
          <w:b/>
          <w:color w:val="000000" w:themeColor="text1"/>
          <w:sz w:val="24"/>
          <w:szCs w:val="24"/>
        </w:rPr>
        <w:t>ÜÇÜNCÜ BÖLÜM</w:t>
      </w:r>
    </w:p>
    <w:p w:rsidR="00C62BA3" w:rsidRPr="009A511B" w:rsidRDefault="00C62BA3" w:rsidP="00CB6A3F">
      <w:pPr>
        <w:spacing w:after="0" w:line="240" w:lineRule="auto"/>
        <w:contextualSpacing/>
        <w:jc w:val="center"/>
        <w:rPr>
          <w:rFonts w:ascii="Times New Roman" w:eastAsia="Calibri" w:hAnsi="Times New Roman" w:cs="Times New Roman"/>
          <w:b/>
          <w:color w:val="000000" w:themeColor="text1"/>
          <w:sz w:val="24"/>
          <w:szCs w:val="24"/>
        </w:rPr>
      </w:pPr>
      <w:r w:rsidRPr="009A511B">
        <w:rPr>
          <w:rFonts w:ascii="Times New Roman" w:eastAsia="Calibri" w:hAnsi="Times New Roman" w:cs="Times New Roman"/>
          <w:b/>
          <w:color w:val="000000" w:themeColor="text1"/>
          <w:sz w:val="24"/>
          <w:szCs w:val="24"/>
        </w:rPr>
        <w:t>Uygulamalara İlişkin Usul ve Esaslar</w:t>
      </w:r>
    </w:p>
    <w:p w:rsidR="00CB6A3F" w:rsidRPr="009A511B" w:rsidRDefault="00CB6A3F" w:rsidP="00CB6A3F">
      <w:pPr>
        <w:spacing w:after="0" w:line="240" w:lineRule="auto"/>
        <w:contextualSpacing/>
        <w:jc w:val="center"/>
        <w:rPr>
          <w:rFonts w:ascii="Times New Roman" w:eastAsia="Calibri" w:hAnsi="Times New Roman" w:cs="Times New Roman"/>
          <w:b/>
          <w:color w:val="000000" w:themeColor="text1"/>
          <w:sz w:val="24"/>
          <w:szCs w:val="24"/>
        </w:rPr>
      </w:pPr>
    </w:p>
    <w:p w:rsidR="00560DE0" w:rsidRPr="009A511B" w:rsidRDefault="00560DE0" w:rsidP="005B3343">
      <w:pPr>
        <w:spacing w:after="0" w:line="240" w:lineRule="auto"/>
        <w:ind w:firstLine="567"/>
        <w:contextualSpacing/>
        <w:jc w:val="both"/>
        <w:rPr>
          <w:rFonts w:ascii="Times New Roman" w:hAnsi="Times New Roman" w:cs="Times New Roman"/>
          <w:b/>
          <w:color w:val="000000" w:themeColor="text1"/>
          <w:sz w:val="24"/>
          <w:szCs w:val="24"/>
        </w:rPr>
      </w:pPr>
      <w:r w:rsidRPr="009A511B">
        <w:rPr>
          <w:rFonts w:ascii="Times New Roman" w:eastAsia="Times New Roman" w:hAnsi="Times New Roman" w:cs="Times New Roman"/>
          <w:b/>
          <w:color w:val="000000" w:themeColor="text1"/>
          <w:sz w:val="24"/>
          <w:szCs w:val="24"/>
          <w:lang w:eastAsia="ar-SA"/>
        </w:rPr>
        <w:t>Uygulama Dersine</w:t>
      </w:r>
      <w:r w:rsidRPr="009A511B">
        <w:rPr>
          <w:rFonts w:ascii="Times New Roman" w:hAnsi="Times New Roman" w:cs="Times New Roman"/>
          <w:b/>
          <w:color w:val="000000" w:themeColor="text1"/>
          <w:sz w:val="24"/>
          <w:szCs w:val="24"/>
        </w:rPr>
        <w:t xml:space="preserve"> </w:t>
      </w:r>
      <w:r w:rsidR="004661C0" w:rsidRPr="009A511B">
        <w:rPr>
          <w:rFonts w:ascii="Times New Roman" w:hAnsi="Times New Roman" w:cs="Times New Roman"/>
          <w:b/>
          <w:color w:val="000000" w:themeColor="text1"/>
          <w:sz w:val="24"/>
          <w:szCs w:val="24"/>
        </w:rPr>
        <w:t>başlayabilme şartları</w:t>
      </w:r>
    </w:p>
    <w:p w:rsidR="00560DE0" w:rsidRPr="009A511B" w:rsidRDefault="005B3343" w:rsidP="005B3343">
      <w:pPr>
        <w:spacing w:after="0" w:line="240" w:lineRule="auto"/>
        <w:ind w:firstLine="567"/>
        <w:contextualSpacing/>
        <w:jc w:val="both"/>
        <w:rPr>
          <w:rFonts w:ascii="Times New Roman" w:hAnsi="Times New Roman" w:cs="Times New Roman"/>
          <w:bCs/>
          <w:color w:val="000000" w:themeColor="text1"/>
          <w:sz w:val="24"/>
          <w:szCs w:val="24"/>
        </w:rPr>
      </w:pPr>
      <w:r w:rsidRPr="009A511B">
        <w:rPr>
          <w:rFonts w:ascii="Times New Roman" w:hAnsi="Times New Roman" w:cs="Times New Roman"/>
          <w:b/>
          <w:bCs/>
          <w:color w:val="000000" w:themeColor="text1"/>
          <w:sz w:val="24"/>
          <w:szCs w:val="24"/>
        </w:rPr>
        <w:t xml:space="preserve">MADDE 10- </w:t>
      </w:r>
      <w:r w:rsidR="00FB15FB" w:rsidRPr="009A511B">
        <w:rPr>
          <w:rFonts w:ascii="Times New Roman" w:hAnsi="Times New Roman" w:cs="Times New Roman"/>
          <w:color w:val="000000" w:themeColor="text1"/>
          <w:sz w:val="24"/>
          <w:szCs w:val="24"/>
        </w:rPr>
        <w:t xml:space="preserve">(1) </w:t>
      </w:r>
      <w:r w:rsidR="00560DE0" w:rsidRPr="009A511B">
        <w:rPr>
          <w:rFonts w:ascii="Times New Roman" w:hAnsi="Times New Roman" w:cs="Times New Roman"/>
          <w:bCs/>
          <w:color w:val="000000" w:themeColor="text1"/>
          <w:sz w:val="24"/>
          <w:szCs w:val="24"/>
        </w:rPr>
        <w:t xml:space="preserve">Öğrenciler 1., 2., 3., 4., 5., 6. ve 7. yarıyıllarda aldığı derslerden </w:t>
      </w:r>
      <w:r w:rsidR="00FB15FB" w:rsidRPr="009A511B">
        <w:rPr>
          <w:rFonts w:ascii="Times New Roman" w:hAnsi="Times New Roman" w:cs="Times New Roman"/>
          <w:bCs/>
          <w:color w:val="000000" w:themeColor="text1"/>
          <w:sz w:val="24"/>
          <w:szCs w:val="24"/>
        </w:rPr>
        <w:t>başarılı</w:t>
      </w:r>
      <w:r w:rsidR="00DF6EB7" w:rsidRPr="009A511B">
        <w:rPr>
          <w:rFonts w:ascii="Times New Roman" w:hAnsi="Times New Roman" w:cs="Times New Roman"/>
          <w:bCs/>
          <w:color w:val="000000" w:themeColor="text1"/>
          <w:sz w:val="24"/>
          <w:szCs w:val="24"/>
        </w:rPr>
        <w:t xml:space="preserve"> </w:t>
      </w:r>
      <w:r w:rsidR="00961384" w:rsidRPr="009A511B">
        <w:rPr>
          <w:rFonts w:ascii="Times New Roman" w:hAnsi="Times New Roman" w:cs="Times New Roman"/>
          <w:bCs/>
          <w:color w:val="000000" w:themeColor="text1"/>
          <w:sz w:val="24"/>
          <w:szCs w:val="24"/>
        </w:rPr>
        <w:t>ise</w:t>
      </w:r>
      <w:r w:rsidR="00FB15FB" w:rsidRPr="009A511B">
        <w:rPr>
          <w:rFonts w:ascii="Times New Roman" w:hAnsi="Times New Roman" w:cs="Times New Roman"/>
          <w:bCs/>
          <w:color w:val="000000" w:themeColor="text1"/>
          <w:sz w:val="24"/>
          <w:szCs w:val="24"/>
        </w:rPr>
        <w:t xml:space="preserve"> veya başarısız olan öğrencilerin harf notu FD, FF ise uygulamaya başlayabilir. Ancak bu yarıyıllarda alınan derslerden devam zorunluluğu söz konusu </w:t>
      </w:r>
      <w:r w:rsidR="00961384" w:rsidRPr="009A511B">
        <w:rPr>
          <w:rFonts w:ascii="Times New Roman" w:hAnsi="Times New Roman" w:cs="Times New Roman"/>
          <w:bCs/>
          <w:color w:val="000000" w:themeColor="text1"/>
          <w:sz w:val="24"/>
          <w:szCs w:val="24"/>
        </w:rPr>
        <w:t>olduğunda</w:t>
      </w:r>
      <w:r w:rsidR="00FB15FB" w:rsidRPr="009A511B">
        <w:rPr>
          <w:rFonts w:ascii="Times New Roman" w:hAnsi="Times New Roman" w:cs="Times New Roman"/>
          <w:bCs/>
          <w:color w:val="000000" w:themeColor="text1"/>
          <w:sz w:val="24"/>
          <w:szCs w:val="24"/>
        </w:rPr>
        <w:t xml:space="preserve"> (harf notu GR veya DZ ola</w:t>
      </w:r>
      <w:r w:rsidR="003A095D" w:rsidRPr="009A511B">
        <w:rPr>
          <w:rFonts w:ascii="Times New Roman" w:hAnsi="Times New Roman" w:cs="Times New Roman"/>
          <w:bCs/>
          <w:color w:val="000000" w:themeColor="text1"/>
          <w:sz w:val="24"/>
          <w:szCs w:val="24"/>
        </w:rPr>
        <w:t>nlar) uygulamaya başlayamazlar.</w:t>
      </w:r>
      <w:r w:rsidR="003B63F6" w:rsidRPr="009A511B">
        <w:rPr>
          <w:rFonts w:ascii="Times New Roman" w:hAnsi="Times New Roman" w:cs="Times New Roman"/>
          <w:bCs/>
          <w:color w:val="000000" w:themeColor="text1"/>
          <w:sz w:val="24"/>
          <w:szCs w:val="24"/>
        </w:rPr>
        <w:t xml:space="preserve"> </w:t>
      </w:r>
      <w:r w:rsidR="008C4D6F" w:rsidRPr="009A511B">
        <w:rPr>
          <w:rFonts w:ascii="Times New Roman" w:hAnsi="Times New Roman" w:cs="Times New Roman"/>
          <w:bCs/>
          <w:color w:val="000000" w:themeColor="text1"/>
          <w:sz w:val="24"/>
          <w:szCs w:val="24"/>
        </w:rPr>
        <w:t xml:space="preserve">Öğrencinin devam zorunluluğu bulunmayan derslerinin olması durumunda öncelikle Sağlık Yönetiminde Alan Uygulamaları dersini alıp geriye kalan AKTS kadar (30+10 AKTS) ders seçimi yapabilir. Mezun aşamasındaki öğrenciler için AKTS aşımı olması durumunda Kırklareli Üniversitesi Ön Lisans ve Lisans Eğitim ve Öğretim Yönetmeliği </w:t>
      </w:r>
      <w:r w:rsidR="004661C0" w:rsidRPr="009A511B">
        <w:rPr>
          <w:rFonts w:ascii="Times New Roman" w:hAnsi="Times New Roman" w:cs="Times New Roman"/>
          <w:bCs/>
          <w:color w:val="000000" w:themeColor="text1"/>
          <w:sz w:val="24"/>
          <w:szCs w:val="24"/>
        </w:rPr>
        <w:t xml:space="preserve">5 inci maddesinin altıncı fıkrası </w:t>
      </w:r>
      <w:r w:rsidR="008C4D6F" w:rsidRPr="009A511B">
        <w:rPr>
          <w:rFonts w:ascii="Times New Roman" w:hAnsi="Times New Roman" w:cs="Times New Roman"/>
          <w:bCs/>
          <w:color w:val="000000" w:themeColor="text1"/>
          <w:sz w:val="24"/>
          <w:szCs w:val="24"/>
        </w:rPr>
        <w:t>uygulanır.</w:t>
      </w:r>
    </w:p>
    <w:p w:rsidR="00E3149F" w:rsidRPr="009A511B" w:rsidRDefault="00FB15FB" w:rsidP="00E3149F">
      <w:pPr>
        <w:spacing w:after="0" w:line="240" w:lineRule="auto"/>
        <w:ind w:firstLine="567"/>
        <w:contextualSpacing/>
        <w:jc w:val="both"/>
        <w:rPr>
          <w:rFonts w:ascii="Times New Roman" w:hAnsi="Times New Roman" w:cs="Times New Roman"/>
          <w:bCs/>
          <w:color w:val="000000" w:themeColor="text1"/>
          <w:sz w:val="24"/>
          <w:szCs w:val="24"/>
        </w:rPr>
      </w:pPr>
      <w:r w:rsidRPr="009A511B">
        <w:rPr>
          <w:rFonts w:ascii="Times New Roman" w:hAnsi="Times New Roman" w:cs="Times New Roman"/>
          <w:color w:val="000000" w:themeColor="text1"/>
          <w:sz w:val="24"/>
          <w:szCs w:val="24"/>
        </w:rPr>
        <w:t xml:space="preserve">(2) </w:t>
      </w:r>
      <w:r w:rsidR="005B3343" w:rsidRPr="009A511B">
        <w:rPr>
          <w:rFonts w:ascii="Times New Roman" w:hAnsi="Times New Roman" w:cs="Times New Roman"/>
          <w:color w:val="000000" w:themeColor="text1"/>
          <w:sz w:val="24"/>
          <w:szCs w:val="24"/>
        </w:rPr>
        <w:t>Genel Akademik Not Ortalaması (</w:t>
      </w:r>
      <w:r w:rsidR="00560DE0" w:rsidRPr="009A511B">
        <w:rPr>
          <w:rFonts w:ascii="Times New Roman" w:hAnsi="Times New Roman" w:cs="Times New Roman"/>
          <w:color w:val="000000" w:themeColor="text1"/>
          <w:sz w:val="24"/>
          <w:szCs w:val="24"/>
        </w:rPr>
        <w:t>GANO</w:t>
      </w:r>
      <w:r w:rsidR="005B3343" w:rsidRPr="009A511B">
        <w:rPr>
          <w:rFonts w:ascii="Times New Roman" w:hAnsi="Times New Roman" w:cs="Times New Roman"/>
          <w:color w:val="000000" w:themeColor="text1"/>
          <w:sz w:val="24"/>
          <w:szCs w:val="24"/>
        </w:rPr>
        <w:t>)’nı</w:t>
      </w:r>
      <w:r w:rsidR="00560DE0" w:rsidRPr="009A511B">
        <w:rPr>
          <w:rFonts w:ascii="Times New Roman" w:hAnsi="Times New Roman" w:cs="Times New Roman"/>
          <w:color w:val="000000" w:themeColor="text1"/>
          <w:sz w:val="24"/>
          <w:szCs w:val="24"/>
        </w:rPr>
        <w:t xml:space="preserve"> yükseltmek amacıyla DD ve DC harf notu ile geçtikleri dersleri tekrar alan</w:t>
      </w:r>
      <w:r w:rsidR="00E3149F" w:rsidRPr="009A511B">
        <w:rPr>
          <w:rFonts w:ascii="Times New Roman" w:hAnsi="Times New Roman" w:cs="Times New Roman"/>
          <w:color w:val="000000" w:themeColor="text1"/>
          <w:sz w:val="24"/>
          <w:szCs w:val="24"/>
        </w:rPr>
        <w:t xml:space="preserve"> öğrencilerle </w:t>
      </w:r>
      <w:r w:rsidR="00560DE0" w:rsidRPr="009A511B">
        <w:rPr>
          <w:rFonts w:ascii="Times New Roman" w:hAnsi="Times New Roman" w:cs="Times New Roman"/>
          <w:color w:val="000000" w:themeColor="text1"/>
          <w:sz w:val="24"/>
          <w:szCs w:val="24"/>
        </w:rPr>
        <w:t xml:space="preserve">ilgili </w:t>
      </w:r>
      <w:r w:rsidR="00E3149F" w:rsidRPr="009A511B">
        <w:rPr>
          <w:rFonts w:ascii="Times New Roman" w:hAnsi="Times New Roman" w:cs="Times New Roman"/>
          <w:bCs/>
          <w:color w:val="000000" w:themeColor="text1"/>
          <w:sz w:val="24"/>
          <w:szCs w:val="24"/>
        </w:rPr>
        <w:t>Kırklareli Üniversitesi Ön Lisans ve Lisans Eğitim ve Öğretim Yönetmeliği 24 üncü maddesinin üçüncü fıkrası uyarınca işlem yapılır.</w:t>
      </w:r>
    </w:p>
    <w:p w:rsidR="00CB6A3F" w:rsidRPr="009A511B" w:rsidRDefault="00CB6A3F" w:rsidP="005B3343">
      <w:pPr>
        <w:pStyle w:val="Default"/>
        <w:ind w:firstLine="567"/>
        <w:contextualSpacing/>
        <w:jc w:val="both"/>
        <w:rPr>
          <w:b/>
          <w:bCs/>
          <w:color w:val="000000" w:themeColor="text1"/>
        </w:rPr>
      </w:pPr>
    </w:p>
    <w:p w:rsidR="00FB15FB" w:rsidRPr="009A511B" w:rsidRDefault="002D6D50" w:rsidP="005B3343">
      <w:pPr>
        <w:pStyle w:val="Default"/>
        <w:ind w:firstLine="567"/>
        <w:contextualSpacing/>
        <w:jc w:val="both"/>
        <w:rPr>
          <w:b/>
          <w:bCs/>
          <w:color w:val="000000" w:themeColor="text1"/>
        </w:rPr>
      </w:pPr>
      <w:r w:rsidRPr="009A511B">
        <w:rPr>
          <w:b/>
          <w:bCs/>
          <w:color w:val="000000" w:themeColor="text1"/>
        </w:rPr>
        <w:t xml:space="preserve">Uygulama </w:t>
      </w:r>
      <w:r w:rsidR="004661C0" w:rsidRPr="009A511B">
        <w:rPr>
          <w:b/>
          <w:bCs/>
          <w:color w:val="000000" w:themeColor="text1"/>
        </w:rPr>
        <w:t>s</w:t>
      </w:r>
      <w:r w:rsidRPr="009A511B">
        <w:rPr>
          <w:b/>
          <w:bCs/>
          <w:color w:val="000000" w:themeColor="text1"/>
        </w:rPr>
        <w:t xml:space="preserve">üresi </w:t>
      </w:r>
    </w:p>
    <w:p w:rsidR="00CB6A3F" w:rsidRPr="009A511B" w:rsidRDefault="005B3343" w:rsidP="005B3343">
      <w:pPr>
        <w:pStyle w:val="Default"/>
        <w:ind w:firstLine="567"/>
        <w:contextualSpacing/>
        <w:jc w:val="both"/>
        <w:rPr>
          <w:color w:val="000000" w:themeColor="text1"/>
        </w:rPr>
      </w:pPr>
      <w:r w:rsidRPr="009A511B">
        <w:rPr>
          <w:b/>
          <w:bCs/>
          <w:color w:val="000000" w:themeColor="text1"/>
        </w:rPr>
        <w:t xml:space="preserve">MADDE 11- </w:t>
      </w:r>
      <w:r w:rsidR="00FB15FB" w:rsidRPr="009A511B">
        <w:rPr>
          <w:color w:val="000000" w:themeColor="text1"/>
        </w:rPr>
        <w:t xml:space="preserve">(1) </w:t>
      </w:r>
      <w:r w:rsidR="00726C32" w:rsidRPr="009A511B">
        <w:rPr>
          <w:color w:val="000000" w:themeColor="text1"/>
        </w:rPr>
        <w:t xml:space="preserve">Eğitim planında </w:t>
      </w:r>
      <w:r w:rsidR="00FB15FB" w:rsidRPr="009A511B">
        <w:rPr>
          <w:color w:val="000000" w:themeColor="text1"/>
        </w:rPr>
        <w:t xml:space="preserve">8. yarıyılda </w:t>
      </w:r>
      <w:r w:rsidR="00726C32" w:rsidRPr="009A511B">
        <w:rPr>
          <w:color w:val="000000" w:themeColor="text1"/>
        </w:rPr>
        <w:t xml:space="preserve">bulunan </w:t>
      </w:r>
      <w:r w:rsidR="00DA1861" w:rsidRPr="009A511B">
        <w:rPr>
          <w:color w:val="000000" w:themeColor="text1"/>
        </w:rPr>
        <w:t>Uygulama Dersinin</w:t>
      </w:r>
      <w:r w:rsidR="00726C32" w:rsidRPr="009A511B">
        <w:rPr>
          <w:color w:val="000000" w:themeColor="text1"/>
        </w:rPr>
        <w:t xml:space="preserve"> süresi, </w:t>
      </w:r>
      <w:r w:rsidR="00FB15FB" w:rsidRPr="009A511B">
        <w:rPr>
          <w:color w:val="000000" w:themeColor="text1"/>
        </w:rPr>
        <w:t>akademik ta</w:t>
      </w:r>
      <w:r w:rsidR="00726C32" w:rsidRPr="009A511B">
        <w:rPr>
          <w:color w:val="000000" w:themeColor="text1"/>
        </w:rPr>
        <w:t xml:space="preserve">kvim süresince hafta içi 4 </w:t>
      </w:r>
      <w:r w:rsidR="00726C32" w:rsidRPr="008A0A02">
        <w:rPr>
          <w:color w:val="000000" w:themeColor="text1"/>
        </w:rPr>
        <w:t xml:space="preserve">gün </w:t>
      </w:r>
      <w:r w:rsidR="008A0A02" w:rsidRPr="008A0A02">
        <w:rPr>
          <w:color w:val="000000" w:themeColor="text1"/>
        </w:rPr>
        <w:t>(24</w:t>
      </w:r>
      <w:r w:rsidR="00726C32" w:rsidRPr="008A0A02">
        <w:rPr>
          <w:color w:val="000000" w:themeColor="text1"/>
        </w:rPr>
        <w:t xml:space="preserve"> saat)’tir. </w:t>
      </w:r>
      <w:r w:rsidR="00961384" w:rsidRPr="009A511B">
        <w:rPr>
          <w:color w:val="000000" w:themeColor="text1"/>
        </w:rPr>
        <w:t>Rotasyon Planına</w:t>
      </w:r>
      <w:r w:rsidR="00FB15FB" w:rsidRPr="009A511B">
        <w:rPr>
          <w:color w:val="000000" w:themeColor="text1"/>
        </w:rPr>
        <w:t xml:space="preserve"> uygun bir şekilde mesai saatleri içinde gündüz yürütülür. </w:t>
      </w:r>
    </w:p>
    <w:p w:rsidR="00726C32" w:rsidRPr="009A511B" w:rsidRDefault="00726C32" w:rsidP="005B3343">
      <w:pPr>
        <w:pStyle w:val="Default"/>
        <w:ind w:firstLine="567"/>
        <w:contextualSpacing/>
        <w:jc w:val="both"/>
        <w:rPr>
          <w:color w:val="000000" w:themeColor="text1"/>
        </w:rPr>
      </w:pPr>
    </w:p>
    <w:p w:rsidR="002D6D50" w:rsidRPr="009A511B" w:rsidRDefault="00961384" w:rsidP="005B3343">
      <w:pPr>
        <w:pStyle w:val="Default"/>
        <w:ind w:firstLine="567"/>
        <w:contextualSpacing/>
        <w:jc w:val="both"/>
        <w:rPr>
          <w:b/>
          <w:bCs/>
          <w:color w:val="000000" w:themeColor="text1"/>
        </w:rPr>
      </w:pPr>
      <w:r w:rsidRPr="009A511B">
        <w:rPr>
          <w:b/>
          <w:bCs/>
          <w:color w:val="000000" w:themeColor="text1"/>
        </w:rPr>
        <w:t>D</w:t>
      </w:r>
      <w:r w:rsidR="002D6D50" w:rsidRPr="009A511B">
        <w:rPr>
          <w:b/>
          <w:bCs/>
          <w:color w:val="000000" w:themeColor="text1"/>
        </w:rPr>
        <w:t xml:space="preserve">evam </w:t>
      </w:r>
      <w:r w:rsidR="004661C0" w:rsidRPr="009A511B">
        <w:rPr>
          <w:b/>
          <w:bCs/>
          <w:color w:val="000000" w:themeColor="text1"/>
        </w:rPr>
        <w:t>z</w:t>
      </w:r>
      <w:r w:rsidR="002D6D50" w:rsidRPr="009A511B">
        <w:rPr>
          <w:b/>
          <w:bCs/>
          <w:color w:val="000000" w:themeColor="text1"/>
        </w:rPr>
        <w:t>orunluluğu</w:t>
      </w:r>
    </w:p>
    <w:p w:rsidR="00C07B88" w:rsidRPr="009A511B" w:rsidRDefault="005B3343" w:rsidP="005B3343">
      <w:pPr>
        <w:spacing w:after="0" w:line="240" w:lineRule="auto"/>
        <w:ind w:firstLine="567"/>
        <w:contextualSpacing/>
        <w:jc w:val="both"/>
        <w:rPr>
          <w:rFonts w:ascii="Times New Roman" w:hAnsi="Times New Roman" w:cs="Times New Roman"/>
          <w:color w:val="000000" w:themeColor="text1"/>
          <w:sz w:val="24"/>
          <w:szCs w:val="24"/>
        </w:rPr>
      </w:pPr>
      <w:r w:rsidRPr="009A511B">
        <w:rPr>
          <w:rFonts w:ascii="Times New Roman" w:hAnsi="Times New Roman" w:cs="Times New Roman"/>
          <w:b/>
          <w:bCs/>
          <w:color w:val="000000" w:themeColor="text1"/>
          <w:sz w:val="24"/>
          <w:szCs w:val="24"/>
        </w:rPr>
        <w:t xml:space="preserve">MADDE 12- </w:t>
      </w:r>
      <w:r w:rsidR="00961384" w:rsidRPr="009A511B">
        <w:rPr>
          <w:rFonts w:ascii="Times New Roman" w:hAnsi="Times New Roman" w:cs="Times New Roman"/>
          <w:color w:val="000000" w:themeColor="text1"/>
          <w:sz w:val="24"/>
          <w:szCs w:val="24"/>
        </w:rPr>
        <w:t xml:space="preserve">(1) </w:t>
      </w:r>
      <w:r w:rsidR="00C07B88" w:rsidRPr="009A511B">
        <w:rPr>
          <w:rFonts w:ascii="Times New Roman" w:hAnsi="Times New Roman" w:cs="Times New Roman"/>
          <w:color w:val="000000" w:themeColor="text1"/>
          <w:sz w:val="24"/>
          <w:szCs w:val="24"/>
        </w:rPr>
        <w:t>Kır</w:t>
      </w:r>
      <w:r w:rsidR="00CB6A3F" w:rsidRPr="009A511B">
        <w:rPr>
          <w:rFonts w:ascii="Times New Roman" w:hAnsi="Times New Roman" w:cs="Times New Roman"/>
          <w:color w:val="000000" w:themeColor="text1"/>
          <w:sz w:val="24"/>
          <w:szCs w:val="24"/>
        </w:rPr>
        <w:t>klareli Üniversitesi Ön Lisans ve Lisans Eğitim v</w:t>
      </w:r>
      <w:r w:rsidR="00D0146D" w:rsidRPr="009A511B">
        <w:rPr>
          <w:rFonts w:ascii="Times New Roman" w:hAnsi="Times New Roman" w:cs="Times New Roman"/>
          <w:color w:val="000000" w:themeColor="text1"/>
          <w:sz w:val="24"/>
          <w:szCs w:val="24"/>
        </w:rPr>
        <w:t>e Öğretim Yönetmeliği Madde 24’t</w:t>
      </w:r>
      <w:r w:rsidR="00C07B88" w:rsidRPr="009A511B">
        <w:rPr>
          <w:rFonts w:ascii="Times New Roman" w:hAnsi="Times New Roman" w:cs="Times New Roman"/>
          <w:color w:val="000000" w:themeColor="text1"/>
          <w:sz w:val="24"/>
          <w:szCs w:val="24"/>
        </w:rPr>
        <w:t xml:space="preserve">e </w:t>
      </w:r>
      <w:r w:rsidR="00CA48C1" w:rsidRPr="003D44FA">
        <w:rPr>
          <w:rFonts w:ascii="Times New Roman" w:hAnsi="Times New Roman" w:cs="Times New Roman"/>
          <w:bCs/>
          <w:color w:val="000000" w:themeColor="text1"/>
          <w:sz w:val="24"/>
          <w:szCs w:val="24"/>
        </w:rPr>
        <w:t>birinci fıkrada</w:t>
      </w:r>
      <w:r w:rsidR="00CA48C1" w:rsidRPr="009A511B">
        <w:rPr>
          <w:rFonts w:ascii="Times New Roman" w:hAnsi="Times New Roman" w:cs="Times New Roman"/>
          <w:bCs/>
          <w:color w:val="000000" w:themeColor="text1"/>
          <w:sz w:val="24"/>
          <w:szCs w:val="24"/>
        </w:rPr>
        <w:t xml:space="preserve"> </w:t>
      </w:r>
      <w:r w:rsidR="00C07B88" w:rsidRPr="009A511B">
        <w:rPr>
          <w:rFonts w:ascii="Times New Roman" w:hAnsi="Times New Roman" w:cs="Times New Roman"/>
          <w:color w:val="000000" w:themeColor="text1"/>
          <w:sz w:val="24"/>
          <w:szCs w:val="24"/>
        </w:rPr>
        <w:t xml:space="preserve">belirtildiği üzere öğrencilerin ders uygulamasının %80’ine devam etmeleri zorunludur. </w:t>
      </w:r>
    </w:p>
    <w:p w:rsidR="00C07B88" w:rsidRPr="009A511B" w:rsidRDefault="006F0B79" w:rsidP="005B3343">
      <w:pPr>
        <w:spacing w:after="0" w:line="240" w:lineRule="auto"/>
        <w:ind w:firstLine="567"/>
        <w:contextualSpacing/>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 xml:space="preserve">(2) </w:t>
      </w:r>
      <w:r w:rsidR="00DF6EB7" w:rsidRPr="009A511B">
        <w:rPr>
          <w:rFonts w:ascii="Times New Roman" w:hAnsi="Times New Roman" w:cs="Times New Roman"/>
          <w:color w:val="000000" w:themeColor="text1"/>
          <w:sz w:val="24"/>
          <w:szCs w:val="24"/>
        </w:rPr>
        <w:t xml:space="preserve">Uygulama süresi içinde </w:t>
      </w:r>
      <w:r w:rsidR="00DF6EB7" w:rsidRPr="009A511B">
        <w:rPr>
          <w:rFonts w:ascii="Times New Roman" w:eastAsia="Times New Roman" w:hAnsi="Times New Roman" w:cs="Times New Roman"/>
          <w:color w:val="000000" w:themeColor="text1"/>
          <w:sz w:val="24"/>
          <w:szCs w:val="24"/>
          <w:lang w:eastAsia="ar-SA"/>
        </w:rPr>
        <w:t xml:space="preserve">uygulama saatlerinin %20’sinden fazlasına katılmayan </w:t>
      </w:r>
      <w:r w:rsidR="00E8206D" w:rsidRPr="009A511B">
        <w:rPr>
          <w:rFonts w:ascii="Times New Roman" w:hAnsi="Times New Roman" w:cs="Times New Roman"/>
          <w:color w:val="000000" w:themeColor="text1"/>
          <w:sz w:val="24"/>
          <w:szCs w:val="24"/>
        </w:rPr>
        <w:t>öğrenci</w:t>
      </w:r>
      <w:r w:rsidR="00C07B88" w:rsidRPr="009A511B">
        <w:rPr>
          <w:rFonts w:ascii="Times New Roman" w:hAnsi="Times New Roman" w:cs="Times New Roman"/>
          <w:color w:val="000000" w:themeColor="text1"/>
          <w:sz w:val="24"/>
          <w:szCs w:val="24"/>
        </w:rPr>
        <w:t>nin uygulaması devamsız (DZ) olarak değerlendirilir</w:t>
      </w:r>
      <w:r w:rsidR="00E8206D" w:rsidRPr="009A511B">
        <w:rPr>
          <w:rFonts w:ascii="Times New Roman" w:hAnsi="Times New Roman" w:cs="Times New Roman"/>
          <w:color w:val="000000" w:themeColor="text1"/>
          <w:sz w:val="24"/>
          <w:szCs w:val="24"/>
        </w:rPr>
        <w:t xml:space="preserve"> </w:t>
      </w:r>
      <w:r w:rsidR="00C07B88" w:rsidRPr="009A511B">
        <w:rPr>
          <w:rFonts w:ascii="Times New Roman" w:hAnsi="Times New Roman" w:cs="Times New Roman"/>
          <w:color w:val="000000" w:themeColor="text1"/>
          <w:sz w:val="24"/>
          <w:szCs w:val="24"/>
        </w:rPr>
        <w:t>ve</w:t>
      </w:r>
      <w:r w:rsidR="00E8206D" w:rsidRPr="009A511B">
        <w:rPr>
          <w:rFonts w:ascii="Times New Roman" w:hAnsi="Times New Roman" w:cs="Times New Roman"/>
          <w:color w:val="000000" w:themeColor="text1"/>
          <w:sz w:val="24"/>
          <w:szCs w:val="24"/>
        </w:rPr>
        <w:t xml:space="preserve"> başarısız sayılır</w:t>
      </w:r>
      <w:r w:rsidR="00C07B88" w:rsidRPr="009A511B">
        <w:rPr>
          <w:rFonts w:ascii="Times New Roman" w:hAnsi="Times New Roman" w:cs="Times New Roman"/>
          <w:color w:val="000000" w:themeColor="text1"/>
          <w:sz w:val="24"/>
          <w:szCs w:val="24"/>
        </w:rPr>
        <w:t>.</w:t>
      </w:r>
    </w:p>
    <w:p w:rsidR="00C07B88" w:rsidRPr="009A511B" w:rsidRDefault="006F0B79" w:rsidP="005B3343">
      <w:pPr>
        <w:spacing w:after="0" w:line="240" w:lineRule="auto"/>
        <w:ind w:firstLine="567"/>
        <w:contextualSpacing/>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 xml:space="preserve">(3) </w:t>
      </w:r>
      <w:r w:rsidRPr="009A511B">
        <w:rPr>
          <w:rFonts w:ascii="Times New Roman" w:eastAsia="Calibri" w:hAnsi="Times New Roman" w:cs="Times New Roman"/>
          <w:color w:val="000000" w:themeColor="text1"/>
          <w:sz w:val="24"/>
          <w:szCs w:val="24"/>
        </w:rPr>
        <w:t>Sağlık raporu alınması devam zorunluluğunu ortadan kaldırmaz.</w:t>
      </w:r>
    </w:p>
    <w:p w:rsidR="00DF6EB7" w:rsidRPr="009A511B" w:rsidRDefault="006F0B79" w:rsidP="005B3343">
      <w:pPr>
        <w:pStyle w:val="Default"/>
        <w:suppressAutoHyphens/>
        <w:autoSpaceDE/>
        <w:autoSpaceDN/>
        <w:adjustRightInd/>
        <w:ind w:firstLine="567"/>
        <w:contextualSpacing/>
        <w:jc w:val="both"/>
        <w:rPr>
          <w:rFonts w:eastAsia="Times New Roman"/>
          <w:color w:val="000000" w:themeColor="text1"/>
          <w:lang w:eastAsia="ar-SA"/>
        </w:rPr>
      </w:pPr>
      <w:r w:rsidRPr="009A511B">
        <w:rPr>
          <w:rFonts w:eastAsia="Times New Roman"/>
          <w:color w:val="000000" w:themeColor="text1"/>
          <w:lang w:eastAsia="ar-SA"/>
        </w:rPr>
        <w:t xml:space="preserve">(4) </w:t>
      </w:r>
      <w:r w:rsidR="00DF6EB7" w:rsidRPr="009A511B">
        <w:rPr>
          <w:rFonts w:eastAsia="Times New Roman"/>
          <w:color w:val="000000" w:themeColor="text1"/>
          <w:lang w:eastAsia="ar-SA"/>
        </w:rPr>
        <w:t>Devamsızlıkları nedeniyle</w:t>
      </w:r>
      <w:r w:rsidR="008D7B96" w:rsidRPr="009A511B">
        <w:rPr>
          <w:rFonts w:eastAsia="Times New Roman"/>
          <w:color w:val="000000" w:themeColor="text1"/>
          <w:lang w:eastAsia="ar-SA"/>
        </w:rPr>
        <w:t xml:space="preserve"> başarısız olan öğrenciler yarıyıl sonunda belirtilen </w:t>
      </w:r>
      <w:r w:rsidR="00DF6EB7" w:rsidRPr="009A511B">
        <w:rPr>
          <w:rFonts w:eastAsia="Times New Roman"/>
          <w:color w:val="000000" w:themeColor="text1"/>
          <w:lang w:eastAsia="ar-SA"/>
        </w:rPr>
        <w:t xml:space="preserve">sınav döneminden önce </w:t>
      </w:r>
      <w:r w:rsidR="008D7B96" w:rsidRPr="009A511B">
        <w:rPr>
          <w:color w:val="000000" w:themeColor="text1"/>
        </w:rPr>
        <w:t>uygulama ders sorumlusu</w:t>
      </w:r>
      <w:r w:rsidR="008D7B96" w:rsidRPr="009A511B">
        <w:rPr>
          <w:rFonts w:eastAsia="Times New Roman"/>
          <w:color w:val="000000" w:themeColor="text1"/>
          <w:lang w:eastAsia="ar-SA"/>
        </w:rPr>
        <w:t xml:space="preserve"> </w:t>
      </w:r>
      <w:r w:rsidR="00DF6EB7" w:rsidRPr="009A511B">
        <w:rPr>
          <w:rFonts w:eastAsia="Times New Roman"/>
          <w:color w:val="000000" w:themeColor="text1"/>
          <w:lang w:eastAsia="ar-SA"/>
        </w:rPr>
        <w:t>tarafından ilan edilir.</w:t>
      </w:r>
    </w:p>
    <w:p w:rsidR="00DF6EB7" w:rsidRPr="009A511B" w:rsidRDefault="008D7B96" w:rsidP="005B3343">
      <w:pPr>
        <w:suppressAutoHyphens/>
        <w:spacing w:after="0" w:line="240" w:lineRule="auto"/>
        <w:ind w:firstLine="567"/>
        <w:contextualSpacing/>
        <w:jc w:val="both"/>
        <w:rPr>
          <w:rFonts w:ascii="Times New Roman" w:eastAsia="Times New Roman" w:hAnsi="Times New Roman" w:cs="Times New Roman"/>
          <w:color w:val="000000" w:themeColor="text1"/>
          <w:sz w:val="24"/>
          <w:szCs w:val="24"/>
          <w:lang w:eastAsia="ar-SA"/>
        </w:rPr>
      </w:pPr>
      <w:r w:rsidRPr="009A511B">
        <w:rPr>
          <w:rFonts w:ascii="Times New Roman" w:eastAsia="Times New Roman" w:hAnsi="Times New Roman" w:cs="Times New Roman"/>
          <w:color w:val="000000" w:themeColor="text1"/>
          <w:sz w:val="24"/>
          <w:szCs w:val="24"/>
          <w:lang w:eastAsia="ar-SA"/>
        </w:rPr>
        <w:t xml:space="preserve">(5) </w:t>
      </w:r>
      <w:r w:rsidR="00DF6EB7" w:rsidRPr="009A511B">
        <w:rPr>
          <w:rFonts w:ascii="Times New Roman" w:eastAsia="Times New Roman" w:hAnsi="Times New Roman" w:cs="Times New Roman"/>
          <w:color w:val="000000" w:themeColor="text1"/>
          <w:sz w:val="24"/>
          <w:szCs w:val="24"/>
          <w:lang w:eastAsia="ar-SA"/>
        </w:rPr>
        <w:t>Uygulama sonunda, başarısız olan veya uygulamaya dev</w:t>
      </w:r>
      <w:r w:rsidR="00726C32" w:rsidRPr="009A511B">
        <w:rPr>
          <w:rFonts w:ascii="Times New Roman" w:eastAsia="Times New Roman" w:hAnsi="Times New Roman" w:cs="Times New Roman"/>
          <w:color w:val="000000" w:themeColor="text1"/>
          <w:sz w:val="24"/>
          <w:szCs w:val="24"/>
          <w:lang w:eastAsia="ar-SA"/>
        </w:rPr>
        <w:t xml:space="preserve">am edemeyen öğrenci </w:t>
      </w:r>
      <w:r w:rsidR="00DA1861" w:rsidRPr="009A511B">
        <w:rPr>
          <w:rFonts w:ascii="Times New Roman" w:eastAsia="Times New Roman" w:hAnsi="Times New Roman" w:cs="Times New Roman"/>
          <w:color w:val="000000" w:themeColor="text1"/>
          <w:sz w:val="24"/>
          <w:szCs w:val="24"/>
          <w:lang w:eastAsia="ar-SA"/>
        </w:rPr>
        <w:t>Uygulama D</w:t>
      </w:r>
      <w:r w:rsidR="00726C32" w:rsidRPr="009A511B">
        <w:rPr>
          <w:rFonts w:ascii="Times New Roman" w:eastAsia="Times New Roman" w:hAnsi="Times New Roman" w:cs="Times New Roman"/>
          <w:color w:val="000000" w:themeColor="text1"/>
          <w:sz w:val="24"/>
          <w:szCs w:val="24"/>
          <w:lang w:eastAsia="ar-SA"/>
        </w:rPr>
        <w:t>ersini</w:t>
      </w:r>
      <w:r w:rsidR="00DF6EB7" w:rsidRPr="009A511B">
        <w:rPr>
          <w:rFonts w:ascii="Times New Roman" w:eastAsia="Times New Roman" w:hAnsi="Times New Roman" w:cs="Times New Roman"/>
          <w:color w:val="000000" w:themeColor="text1"/>
          <w:sz w:val="24"/>
          <w:szCs w:val="24"/>
          <w:lang w:eastAsia="ar-SA"/>
        </w:rPr>
        <w:t xml:space="preserve">, </w:t>
      </w:r>
      <w:r w:rsidR="006F0B79" w:rsidRPr="009A511B">
        <w:rPr>
          <w:rFonts w:ascii="Times New Roman" w:hAnsi="Times New Roman" w:cs="Times New Roman"/>
          <w:color w:val="000000" w:themeColor="text1"/>
          <w:sz w:val="24"/>
          <w:szCs w:val="24"/>
        </w:rPr>
        <w:t>Kır</w:t>
      </w:r>
      <w:r w:rsidR="00D0146D" w:rsidRPr="009A511B">
        <w:rPr>
          <w:rFonts w:ascii="Times New Roman" w:hAnsi="Times New Roman" w:cs="Times New Roman"/>
          <w:color w:val="000000" w:themeColor="text1"/>
          <w:sz w:val="24"/>
          <w:szCs w:val="24"/>
        </w:rPr>
        <w:t>klareli Üniversitesi Ön Lisans ve Lisans Eğitim v</w:t>
      </w:r>
      <w:r w:rsidR="006F0B79" w:rsidRPr="009A511B">
        <w:rPr>
          <w:rFonts w:ascii="Times New Roman" w:hAnsi="Times New Roman" w:cs="Times New Roman"/>
          <w:color w:val="000000" w:themeColor="text1"/>
          <w:sz w:val="24"/>
          <w:szCs w:val="24"/>
        </w:rPr>
        <w:t>e Öğretim Yönetmeliği</w:t>
      </w:r>
      <w:r w:rsidR="00DF6EB7" w:rsidRPr="009A511B">
        <w:rPr>
          <w:rFonts w:ascii="Times New Roman" w:eastAsia="Times New Roman" w:hAnsi="Times New Roman" w:cs="Times New Roman"/>
          <w:color w:val="000000" w:themeColor="text1"/>
          <w:sz w:val="24"/>
          <w:szCs w:val="24"/>
          <w:lang w:eastAsia="ar-SA"/>
        </w:rPr>
        <w:t xml:space="preserve"> uyarınca dersin yeniden </w:t>
      </w:r>
      <w:r w:rsidR="00726C32" w:rsidRPr="009A511B">
        <w:rPr>
          <w:rFonts w:ascii="Times New Roman" w:eastAsia="Times New Roman" w:hAnsi="Times New Roman" w:cs="Times New Roman"/>
          <w:color w:val="000000" w:themeColor="text1"/>
          <w:sz w:val="24"/>
          <w:szCs w:val="24"/>
          <w:lang w:eastAsia="ar-SA"/>
        </w:rPr>
        <w:t>açıldığı ilk dönemde tekrar alır.</w:t>
      </w:r>
    </w:p>
    <w:p w:rsidR="00782036" w:rsidRPr="009A511B" w:rsidRDefault="00782036" w:rsidP="005B3343">
      <w:pPr>
        <w:spacing w:after="0" w:line="240" w:lineRule="auto"/>
        <w:ind w:firstLine="567"/>
        <w:contextualSpacing/>
        <w:jc w:val="both"/>
        <w:rPr>
          <w:rFonts w:ascii="Times New Roman" w:hAnsi="Times New Roman" w:cs="Times New Roman"/>
          <w:b/>
          <w:color w:val="000000" w:themeColor="text1"/>
          <w:sz w:val="24"/>
          <w:szCs w:val="24"/>
        </w:rPr>
      </w:pPr>
    </w:p>
    <w:p w:rsidR="004276E2" w:rsidRPr="009A511B" w:rsidRDefault="004276E2" w:rsidP="005B3343">
      <w:pPr>
        <w:spacing w:after="0" w:line="240" w:lineRule="auto"/>
        <w:ind w:firstLine="567"/>
        <w:contextualSpacing/>
        <w:jc w:val="both"/>
        <w:rPr>
          <w:rFonts w:ascii="Times New Roman" w:hAnsi="Times New Roman" w:cs="Times New Roman"/>
          <w:b/>
          <w:color w:val="000000" w:themeColor="text1"/>
          <w:sz w:val="24"/>
          <w:szCs w:val="24"/>
        </w:rPr>
      </w:pPr>
      <w:r w:rsidRPr="009A511B">
        <w:rPr>
          <w:rFonts w:ascii="Times New Roman" w:hAnsi="Times New Roman" w:cs="Times New Roman"/>
          <w:b/>
          <w:color w:val="000000" w:themeColor="text1"/>
          <w:sz w:val="24"/>
          <w:szCs w:val="24"/>
        </w:rPr>
        <w:t xml:space="preserve">Uygulamaya </w:t>
      </w:r>
      <w:r w:rsidR="004661C0" w:rsidRPr="009A511B">
        <w:rPr>
          <w:rFonts w:ascii="Times New Roman" w:hAnsi="Times New Roman" w:cs="Times New Roman"/>
          <w:b/>
          <w:color w:val="000000" w:themeColor="text1"/>
          <w:sz w:val="24"/>
          <w:szCs w:val="24"/>
        </w:rPr>
        <w:t>çıkılacak kurumların özellikleri</w:t>
      </w:r>
    </w:p>
    <w:p w:rsidR="004276E2" w:rsidRPr="009A511B" w:rsidRDefault="005B3343" w:rsidP="005B3343">
      <w:pPr>
        <w:spacing w:after="0" w:line="240" w:lineRule="auto"/>
        <w:ind w:firstLine="567"/>
        <w:contextualSpacing/>
        <w:jc w:val="both"/>
        <w:rPr>
          <w:rFonts w:ascii="Times New Roman" w:hAnsi="Times New Roman" w:cs="Times New Roman"/>
          <w:color w:val="000000" w:themeColor="text1"/>
          <w:sz w:val="24"/>
          <w:szCs w:val="24"/>
        </w:rPr>
      </w:pPr>
      <w:r w:rsidRPr="009A511B">
        <w:rPr>
          <w:rFonts w:ascii="Times New Roman" w:hAnsi="Times New Roman" w:cs="Times New Roman"/>
          <w:b/>
          <w:bCs/>
          <w:color w:val="000000" w:themeColor="text1"/>
          <w:sz w:val="24"/>
          <w:szCs w:val="24"/>
        </w:rPr>
        <w:t xml:space="preserve">MADDE 13- </w:t>
      </w:r>
      <w:r w:rsidR="004276E2" w:rsidRPr="009A511B">
        <w:rPr>
          <w:rFonts w:ascii="Times New Roman" w:hAnsi="Times New Roman" w:cs="Times New Roman"/>
          <w:color w:val="000000" w:themeColor="text1"/>
          <w:sz w:val="24"/>
          <w:szCs w:val="24"/>
        </w:rPr>
        <w:t xml:space="preserve">(1) Öğrencilerin uygulama kapsamında rotasyon yapabileceği kurumların özellikleri aşağıdaki şekildedir; </w:t>
      </w:r>
    </w:p>
    <w:p w:rsidR="00782036" w:rsidRPr="009A511B" w:rsidRDefault="00782036" w:rsidP="005B3343">
      <w:pPr>
        <w:pStyle w:val="ListeParagraf"/>
        <w:numPr>
          <w:ilvl w:val="0"/>
          <w:numId w:val="15"/>
        </w:numPr>
        <w:tabs>
          <w:tab w:val="left" w:pos="851"/>
        </w:tabs>
        <w:spacing w:after="0" w:line="240" w:lineRule="auto"/>
        <w:ind w:firstLine="207"/>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Sağlık Bakanlığının taşra teşkilatları</w:t>
      </w:r>
    </w:p>
    <w:p w:rsidR="00782036" w:rsidRPr="009A511B" w:rsidRDefault="00782036" w:rsidP="005B3343">
      <w:pPr>
        <w:pStyle w:val="ListeParagraf"/>
        <w:numPr>
          <w:ilvl w:val="0"/>
          <w:numId w:val="15"/>
        </w:numPr>
        <w:tabs>
          <w:tab w:val="left" w:pos="851"/>
        </w:tabs>
        <w:spacing w:after="0" w:line="240" w:lineRule="auto"/>
        <w:ind w:firstLine="207"/>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 xml:space="preserve">Sağlık Bakanlığına bağlı </w:t>
      </w:r>
      <w:r w:rsidR="005105DA" w:rsidRPr="009A511B">
        <w:rPr>
          <w:rFonts w:ascii="Times New Roman" w:hAnsi="Times New Roman" w:cs="Times New Roman"/>
          <w:color w:val="000000" w:themeColor="text1"/>
          <w:sz w:val="24"/>
          <w:szCs w:val="24"/>
        </w:rPr>
        <w:t>yataklı tedavi kurumları</w:t>
      </w:r>
    </w:p>
    <w:p w:rsidR="00782036" w:rsidRPr="009A511B" w:rsidRDefault="00782036" w:rsidP="005B3343">
      <w:pPr>
        <w:pStyle w:val="ListeParagraf"/>
        <w:numPr>
          <w:ilvl w:val="0"/>
          <w:numId w:val="15"/>
        </w:numPr>
        <w:tabs>
          <w:tab w:val="left" w:pos="851"/>
        </w:tabs>
        <w:spacing w:after="0" w:line="240" w:lineRule="auto"/>
        <w:ind w:firstLine="207"/>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Üniversite hastaneleri</w:t>
      </w:r>
    </w:p>
    <w:p w:rsidR="00782036" w:rsidRPr="009A511B" w:rsidRDefault="00782036" w:rsidP="005B3343">
      <w:pPr>
        <w:pStyle w:val="ListeParagraf"/>
        <w:numPr>
          <w:ilvl w:val="0"/>
          <w:numId w:val="15"/>
        </w:numPr>
        <w:tabs>
          <w:tab w:val="left" w:pos="851"/>
        </w:tabs>
        <w:spacing w:after="0" w:line="240" w:lineRule="auto"/>
        <w:ind w:firstLine="207"/>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Özel sektöre bağlı yataklı tedavi kurumları</w:t>
      </w:r>
    </w:p>
    <w:p w:rsidR="00782036" w:rsidRDefault="00782036" w:rsidP="005B3343">
      <w:pPr>
        <w:pStyle w:val="ListeParagraf"/>
        <w:numPr>
          <w:ilvl w:val="0"/>
          <w:numId w:val="15"/>
        </w:numPr>
        <w:tabs>
          <w:tab w:val="left" w:pos="851"/>
        </w:tabs>
        <w:spacing w:after="0" w:line="240" w:lineRule="auto"/>
        <w:ind w:firstLine="207"/>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Sosyal Güvenlik Kurumu taşra teşkilatları</w:t>
      </w:r>
    </w:p>
    <w:p w:rsidR="00BD4178" w:rsidRPr="009A511B" w:rsidRDefault="00BD4178" w:rsidP="00BD4178">
      <w:pPr>
        <w:pStyle w:val="ListeParagraf"/>
        <w:tabs>
          <w:tab w:val="left" w:pos="851"/>
        </w:tabs>
        <w:spacing w:after="0" w:line="240" w:lineRule="auto"/>
        <w:ind w:left="567"/>
        <w:jc w:val="both"/>
        <w:rPr>
          <w:rFonts w:ascii="Times New Roman" w:hAnsi="Times New Roman" w:cs="Times New Roman"/>
          <w:color w:val="000000" w:themeColor="text1"/>
          <w:sz w:val="24"/>
          <w:szCs w:val="24"/>
        </w:rPr>
      </w:pPr>
    </w:p>
    <w:p w:rsidR="007D54DA" w:rsidRPr="009A511B" w:rsidRDefault="007D54DA" w:rsidP="005B3343">
      <w:pPr>
        <w:spacing w:after="0" w:line="240" w:lineRule="auto"/>
        <w:ind w:firstLine="567"/>
        <w:contextualSpacing/>
        <w:jc w:val="both"/>
        <w:rPr>
          <w:rFonts w:ascii="Times New Roman" w:eastAsia="Calibri" w:hAnsi="Times New Roman" w:cs="Times New Roman"/>
          <w:b/>
          <w:color w:val="000000" w:themeColor="text1"/>
          <w:sz w:val="24"/>
          <w:szCs w:val="24"/>
        </w:rPr>
      </w:pPr>
      <w:r w:rsidRPr="009A511B">
        <w:rPr>
          <w:rFonts w:ascii="Times New Roman" w:hAnsi="Times New Roman" w:cs="Times New Roman"/>
          <w:b/>
          <w:bCs/>
          <w:color w:val="000000" w:themeColor="text1"/>
          <w:sz w:val="24"/>
          <w:szCs w:val="24"/>
        </w:rPr>
        <w:t>Uygulama</w:t>
      </w:r>
      <w:r w:rsidR="00803D9D" w:rsidRPr="009A511B">
        <w:rPr>
          <w:rFonts w:ascii="Times New Roman" w:hAnsi="Times New Roman" w:cs="Times New Roman"/>
          <w:b/>
          <w:bCs/>
          <w:color w:val="000000" w:themeColor="text1"/>
          <w:sz w:val="24"/>
          <w:szCs w:val="24"/>
        </w:rPr>
        <w:t xml:space="preserve"> Dersinin</w:t>
      </w:r>
      <w:r w:rsidRPr="009A511B">
        <w:rPr>
          <w:rFonts w:ascii="Times New Roman" w:hAnsi="Times New Roman" w:cs="Times New Roman"/>
          <w:b/>
          <w:bCs/>
          <w:color w:val="000000" w:themeColor="text1"/>
          <w:sz w:val="24"/>
          <w:szCs w:val="24"/>
        </w:rPr>
        <w:t xml:space="preserve"> </w:t>
      </w:r>
      <w:r w:rsidR="004661C0" w:rsidRPr="009A511B">
        <w:rPr>
          <w:rFonts w:ascii="Times New Roman" w:hAnsi="Times New Roman" w:cs="Times New Roman"/>
          <w:b/>
          <w:bCs/>
          <w:color w:val="000000" w:themeColor="text1"/>
          <w:sz w:val="24"/>
          <w:szCs w:val="24"/>
        </w:rPr>
        <w:t>d</w:t>
      </w:r>
      <w:r w:rsidR="006463BD" w:rsidRPr="009A511B">
        <w:rPr>
          <w:rFonts w:ascii="Times New Roman" w:hAnsi="Times New Roman" w:cs="Times New Roman"/>
          <w:b/>
          <w:bCs/>
          <w:color w:val="000000" w:themeColor="text1"/>
          <w:sz w:val="24"/>
          <w:szCs w:val="24"/>
        </w:rPr>
        <w:t>eğerlendirilmesi</w:t>
      </w:r>
    </w:p>
    <w:p w:rsidR="00AD779F" w:rsidRPr="009A511B" w:rsidRDefault="005B3343" w:rsidP="00AD779F">
      <w:pPr>
        <w:pStyle w:val="Default"/>
        <w:ind w:firstLine="567"/>
        <w:contextualSpacing/>
        <w:jc w:val="both"/>
        <w:rPr>
          <w:color w:val="000000" w:themeColor="text1"/>
        </w:rPr>
      </w:pPr>
      <w:r w:rsidRPr="009A511B">
        <w:rPr>
          <w:b/>
          <w:bCs/>
          <w:color w:val="000000" w:themeColor="text1"/>
        </w:rPr>
        <w:t xml:space="preserve">MADDE 14- </w:t>
      </w:r>
      <w:r w:rsidR="007D54DA" w:rsidRPr="009A511B">
        <w:rPr>
          <w:color w:val="000000" w:themeColor="text1"/>
        </w:rPr>
        <w:t>(1) Uygulamanın değerlendirilmesi</w:t>
      </w:r>
      <w:r w:rsidR="00961384" w:rsidRPr="009A511B">
        <w:rPr>
          <w:color w:val="000000" w:themeColor="text1"/>
        </w:rPr>
        <w:t>nde</w:t>
      </w:r>
      <w:r w:rsidR="007D54DA" w:rsidRPr="009A511B">
        <w:rPr>
          <w:color w:val="000000" w:themeColor="text1"/>
        </w:rPr>
        <w:t xml:space="preserve"> aşağıdaki </w:t>
      </w:r>
      <w:r w:rsidR="00961384" w:rsidRPr="009A511B">
        <w:rPr>
          <w:color w:val="000000" w:themeColor="text1"/>
        </w:rPr>
        <w:t>hususlar dikkate alınır:</w:t>
      </w:r>
    </w:p>
    <w:p w:rsidR="009D2DE6" w:rsidRPr="009A511B" w:rsidRDefault="007D54DA" w:rsidP="003B62A9">
      <w:pPr>
        <w:pStyle w:val="ListeParagraf"/>
        <w:numPr>
          <w:ilvl w:val="0"/>
          <w:numId w:val="1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 xml:space="preserve">Öğrencilerin </w:t>
      </w:r>
      <w:r w:rsidR="00AD6EF8" w:rsidRPr="009A511B">
        <w:rPr>
          <w:rFonts w:ascii="Times New Roman" w:hAnsi="Times New Roman" w:cs="Times New Roman"/>
          <w:color w:val="000000" w:themeColor="text1"/>
          <w:sz w:val="24"/>
          <w:szCs w:val="24"/>
        </w:rPr>
        <w:t xml:space="preserve">Uygulama Dersinin </w:t>
      </w:r>
      <w:r w:rsidRPr="009A511B">
        <w:rPr>
          <w:rFonts w:ascii="Times New Roman" w:hAnsi="Times New Roman" w:cs="Times New Roman"/>
          <w:color w:val="000000" w:themeColor="text1"/>
          <w:sz w:val="24"/>
          <w:szCs w:val="24"/>
        </w:rPr>
        <w:t>başarısını değerlendirme</w:t>
      </w:r>
      <w:r w:rsidR="009E1013" w:rsidRPr="009A511B">
        <w:rPr>
          <w:rFonts w:ascii="Times New Roman" w:hAnsi="Times New Roman" w:cs="Times New Roman"/>
          <w:color w:val="000000" w:themeColor="text1"/>
          <w:sz w:val="24"/>
          <w:szCs w:val="24"/>
        </w:rPr>
        <w:t xml:space="preserve">de bir yarıyıl sonu </w:t>
      </w:r>
      <w:r w:rsidR="00AD779F" w:rsidRPr="009A511B">
        <w:rPr>
          <w:rFonts w:ascii="Times New Roman" w:hAnsi="Times New Roman" w:cs="Times New Roman"/>
          <w:color w:val="000000" w:themeColor="text1"/>
          <w:sz w:val="24"/>
          <w:szCs w:val="24"/>
        </w:rPr>
        <w:t>sınavı yapılır.</w:t>
      </w:r>
      <w:r w:rsidR="00AD779F" w:rsidRPr="009A511B">
        <w:rPr>
          <w:color w:val="000000" w:themeColor="text1"/>
        </w:rPr>
        <w:t xml:space="preserve"> </w:t>
      </w:r>
      <w:r w:rsidR="00AD779F" w:rsidRPr="009A511B">
        <w:rPr>
          <w:rFonts w:ascii="Times New Roman" w:hAnsi="Times New Roman" w:cs="Times New Roman"/>
          <w:color w:val="000000" w:themeColor="text1"/>
          <w:sz w:val="24"/>
          <w:szCs w:val="24"/>
        </w:rPr>
        <w:t xml:space="preserve">Uygulama Dersinden öğrencinin başarılı olarak değerlendirilebilmesi için Kırklareli Üniversitesi Ön Lisans ve Lisans Eğitim ve Öğretim Yönetmeliğinin 30 uncu maddesinin beşinci fıkrasında belirtilen CC ve üzeri harf notu aralıkları dikkate alınır. </w:t>
      </w:r>
    </w:p>
    <w:p w:rsidR="00AD779F" w:rsidRPr="009A511B" w:rsidRDefault="00AD779F" w:rsidP="003B62A9">
      <w:pPr>
        <w:pStyle w:val="ListeParagraf"/>
        <w:numPr>
          <w:ilvl w:val="0"/>
          <w:numId w:val="11"/>
        </w:numPr>
        <w:tabs>
          <w:tab w:val="left" w:pos="851"/>
        </w:tabs>
        <w:spacing w:line="240" w:lineRule="auto"/>
        <w:ind w:left="0" w:firstLine="567"/>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Yarıyıl sonu sınav notuna Öğrenci Değerlendirme Formu %10 oranında, Uygulama Raporu %60 oranında ve öğrencinin sözlü sunumu %30 oranında katkı sunar.</w:t>
      </w:r>
    </w:p>
    <w:p w:rsidR="007D54DA" w:rsidRPr="009A511B" w:rsidRDefault="007D54DA" w:rsidP="003B62A9">
      <w:pPr>
        <w:pStyle w:val="ListeParagraf"/>
        <w:numPr>
          <w:ilvl w:val="0"/>
          <w:numId w:val="11"/>
        </w:numPr>
        <w:tabs>
          <w:tab w:val="left" w:pos="851"/>
        </w:tabs>
        <w:spacing w:after="0" w:line="240" w:lineRule="auto"/>
        <w:ind w:left="0" w:firstLine="567"/>
        <w:jc w:val="both"/>
        <w:rPr>
          <w:rFonts w:ascii="Times New Roman" w:hAnsi="Times New Roman" w:cs="Times New Roman"/>
          <w:color w:val="000000" w:themeColor="text1"/>
          <w:sz w:val="24"/>
          <w:szCs w:val="24"/>
        </w:rPr>
      </w:pPr>
      <w:r w:rsidRPr="009A511B">
        <w:rPr>
          <w:rFonts w:ascii="Times New Roman" w:hAnsi="Times New Roman" w:cs="Times New Roman"/>
          <w:color w:val="000000" w:themeColor="text1"/>
          <w:sz w:val="24"/>
          <w:szCs w:val="24"/>
        </w:rPr>
        <w:t xml:space="preserve">Öğrenci, sınav sonuçlarının usulüne uygun olarak ilanından sonraki beş iş günü içinde maddi hatalara itirazda bulunabilir. </w:t>
      </w:r>
    </w:p>
    <w:p w:rsidR="003727A6" w:rsidRPr="009A511B" w:rsidRDefault="00C9067C" w:rsidP="003B62A9">
      <w:pPr>
        <w:tabs>
          <w:tab w:val="left" w:pos="851"/>
        </w:tabs>
        <w:spacing w:after="0" w:line="240" w:lineRule="auto"/>
        <w:ind w:firstLine="567"/>
        <w:contextualSpacing/>
        <w:jc w:val="both"/>
        <w:rPr>
          <w:rFonts w:ascii="Times New Roman" w:hAnsi="Times New Roman" w:cs="Times New Roman"/>
          <w:bCs/>
          <w:color w:val="000000" w:themeColor="text1"/>
          <w:sz w:val="24"/>
          <w:szCs w:val="24"/>
        </w:rPr>
      </w:pPr>
      <w:r w:rsidRPr="009A511B">
        <w:rPr>
          <w:rFonts w:ascii="Times New Roman" w:hAnsi="Times New Roman" w:cs="Times New Roman"/>
          <w:color w:val="000000" w:themeColor="text1"/>
          <w:sz w:val="24"/>
          <w:szCs w:val="24"/>
        </w:rPr>
        <w:t>(2) Öğrenciler sözlü sunumunu belirlenen gün ve saatte yapmak</w:t>
      </w:r>
      <w:r w:rsidR="003727A6" w:rsidRPr="009A511B">
        <w:rPr>
          <w:rFonts w:ascii="Times New Roman" w:hAnsi="Times New Roman" w:cs="Times New Roman"/>
          <w:color w:val="000000" w:themeColor="text1"/>
          <w:sz w:val="24"/>
          <w:szCs w:val="24"/>
        </w:rPr>
        <w:t xml:space="preserve"> zorundadır.</w:t>
      </w:r>
    </w:p>
    <w:p w:rsidR="003727A6" w:rsidRPr="009A511B" w:rsidRDefault="003727A6" w:rsidP="005B3343">
      <w:pPr>
        <w:pStyle w:val="Default"/>
        <w:tabs>
          <w:tab w:val="left" w:pos="851"/>
        </w:tabs>
        <w:ind w:firstLine="567"/>
        <w:contextualSpacing/>
        <w:jc w:val="both"/>
        <w:rPr>
          <w:color w:val="000000" w:themeColor="text1"/>
        </w:rPr>
      </w:pPr>
      <w:r w:rsidRPr="009A511B">
        <w:rPr>
          <w:bCs/>
          <w:color w:val="000000" w:themeColor="text1"/>
        </w:rPr>
        <w:t>(3)</w:t>
      </w:r>
      <w:r w:rsidRPr="009A511B">
        <w:rPr>
          <w:color w:val="000000" w:themeColor="text1"/>
        </w:rPr>
        <w:t xml:space="preserve"> Öğrencinin uygulama dersinden başarılı sayılabilmesinin ön şartı; Uygulama </w:t>
      </w:r>
      <w:r w:rsidR="00DA7A52" w:rsidRPr="009A511B">
        <w:rPr>
          <w:color w:val="000000" w:themeColor="text1"/>
        </w:rPr>
        <w:t>Komisyonu</w:t>
      </w:r>
      <w:r w:rsidRPr="009A511B">
        <w:rPr>
          <w:color w:val="000000" w:themeColor="text1"/>
        </w:rPr>
        <w:t xml:space="preserve"> tarafından belirlenen uygulama dersi </w:t>
      </w:r>
      <w:r w:rsidR="00DA7A52" w:rsidRPr="009A511B">
        <w:rPr>
          <w:color w:val="000000" w:themeColor="text1"/>
        </w:rPr>
        <w:t xml:space="preserve">Rotasyon Planına </w:t>
      </w:r>
      <w:r w:rsidRPr="009A511B">
        <w:rPr>
          <w:color w:val="000000" w:themeColor="text1"/>
        </w:rPr>
        <w:t>uymaktır.</w:t>
      </w:r>
    </w:p>
    <w:p w:rsidR="00D0146D" w:rsidRPr="009A511B" w:rsidRDefault="00D0146D" w:rsidP="00CB6A3F">
      <w:pPr>
        <w:pStyle w:val="Default"/>
        <w:contextualSpacing/>
        <w:jc w:val="both"/>
        <w:rPr>
          <w:color w:val="000000" w:themeColor="text1"/>
        </w:rPr>
      </w:pPr>
    </w:p>
    <w:p w:rsidR="00224CAC" w:rsidRPr="009A511B" w:rsidRDefault="00224CAC" w:rsidP="005B3343">
      <w:pPr>
        <w:tabs>
          <w:tab w:val="left" w:pos="851"/>
        </w:tabs>
        <w:spacing w:after="0" w:line="240" w:lineRule="auto"/>
        <w:ind w:firstLine="567"/>
        <w:contextualSpacing/>
        <w:rPr>
          <w:rFonts w:ascii="Times New Roman" w:eastAsia="Calibri" w:hAnsi="Times New Roman" w:cs="Times New Roman"/>
          <w:color w:val="000000" w:themeColor="text1"/>
          <w:sz w:val="24"/>
          <w:szCs w:val="24"/>
        </w:rPr>
      </w:pPr>
      <w:r w:rsidRPr="009A511B">
        <w:rPr>
          <w:rFonts w:ascii="Times New Roman" w:eastAsia="Calibri" w:hAnsi="Times New Roman" w:cs="Times New Roman"/>
          <w:b/>
          <w:color w:val="000000" w:themeColor="text1"/>
          <w:sz w:val="24"/>
          <w:szCs w:val="24"/>
        </w:rPr>
        <w:t>Kılık-</w:t>
      </w:r>
      <w:r w:rsidR="005B3343" w:rsidRPr="009A511B">
        <w:rPr>
          <w:rFonts w:ascii="Times New Roman" w:eastAsia="Calibri" w:hAnsi="Times New Roman" w:cs="Times New Roman"/>
          <w:b/>
          <w:color w:val="000000" w:themeColor="text1"/>
          <w:sz w:val="24"/>
          <w:szCs w:val="24"/>
        </w:rPr>
        <w:t>kıyafete ilişkin hususlar</w:t>
      </w:r>
    </w:p>
    <w:p w:rsidR="00224CAC" w:rsidRPr="009A511B" w:rsidRDefault="005B3343" w:rsidP="005B3343">
      <w:pPr>
        <w:tabs>
          <w:tab w:val="left" w:pos="851"/>
        </w:tabs>
        <w:spacing w:after="0" w:line="240" w:lineRule="auto"/>
        <w:ind w:firstLine="567"/>
        <w:contextualSpacing/>
        <w:jc w:val="both"/>
        <w:rPr>
          <w:rFonts w:ascii="Times New Roman" w:eastAsia="TimesNewRomanPSMT" w:hAnsi="Times New Roman" w:cs="Times New Roman"/>
          <w:color w:val="000000" w:themeColor="text1"/>
          <w:sz w:val="24"/>
          <w:szCs w:val="24"/>
        </w:rPr>
      </w:pPr>
      <w:r w:rsidRPr="009A511B">
        <w:rPr>
          <w:rFonts w:ascii="Times New Roman" w:hAnsi="Times New Roman" w:cs="Times New Roman"/>
          <w:b/>
          <w:bCs/>
          <w:color w:val="000000" w:themeColor="text1"/>
          <w:sz w:val="24"/>
          <w:szCs w:val="24"/>
        </w:rPr>
        <w:t xml:space="preserve">MADDE 15- </w:t>
      </w:r>
      <w:r w:rsidR="00224CAC" w:rsidRPr="009A511B">
        <w:rPr>
          <w:rFonts w:ascii="Times New Roman" w:hAnsi="Times New Roman" w:cs="Times New Roman"/>
          <w:color w:val="000000" w:themeColor="text1"/>
          <w:sz w:val="24"/>
          <w:szCs w:val="24"/>
        </w:rPr>
        <w:t>(1)</w:t>
      </w:r>
      <w:r w:rsidR="00224CAC" w:rsidRPr="009A511B">
        <w:rPr>
          <w:rFonts w:ascii="Times New Roman" w:hAnsi="Times New Roman" w:cs="Times New Roman"/>
          <w:b/>
          <w:bCs/>
          <w:color w:val="000000" w:themeColor="text1"/>
          <w:sz w:val="24"/>
          <w:szCs w:val="24"/>
        </w:rPr>
        <w:t xml:space="preserve"> </w:t>
      </w:r>
      <w:r w:rsidR="00224CAC" w:rsidRPr="009A511B">
        <w:rPr>
          <w:rFonts w:ascii="Times New Roman" w:eastAsia="TimesNewRomanPSMT" w:hAnsi="Times New Roman" w:cs="Times New Roman"/>
          <w:color w:val="000000" w:themeColor="text1"/>
          <w:sz w:val="24"/>
          <w:szCs w:val="24"/>
        </w:rPr>
        <w:t xml:space="preserve">İl Sağlık Müdürlüğü veya </w:t>
      </w:r>
      <w:r w:rsidR="00C91BBD" w:rsidRPr="009A511B">
        <w:rPr>
          <w:rFonts w:ascii="Times New Roman" w:eastAsia="MS Gothic" w:hAnsi="Times New Roman" w:cs="Times New Roman"/>
          <w:color w:val="000000" w:themeColor="text1"/>
          <w:sz w:val="24"/>
          <w:szCs w:val="24"/>
        </w:rPr>
        <w:t xml:space="preserve">ilgili </w:t>
      </w:r>
      <w:r w:rsidR="00224CAC" w:rsidRPr="009A511B">
        <w:rPr>
          <w:rFonts w:ascii="Times New Roman" w:eastAsia="TimesNewRomanPSMT" w:hAnsi="Times New Roman" w:cs="Times New Roman"/>
          <w:color w:val="000000" w:themeColor="text1"/>
          <w:sz w:val="24"/>
          <w:szCs w:val="24"/>
        </w:rPr>
        <w:t xml:space="preserve">kamu kurum ve kuruluşlarının </w:t>
      </w:r>
      <w:r w:rsidR="00C91BBD" w:rsidRPr="009A511B">
        <w:rPr>
          <w:rFonts w:ascii="Times New Roman" w:eastAsia="MS Gothic" w:hAnsi="Times New Roman" w:cs="Times New Roman"/>
          <w:color w:val="000000" w:themeColor="text1"/>
          <w:sz w:val="24"/>
          <w:szCs w:val="24"/>
        </w:rPr>
        <w:t>idari</w:t>
      </w:r>
      <w:r w:rsidR="00224CAC" w:rsidRPr="009A511B">
        <w:rPr>
          <w:rFonts w:ascii="Times New Roman" w:eastAsia="TimesNewRomanPSMT" w:hAnsi="Times New Roman" w:cs="Times New Roman"/>
          <w:color w:val="000000" w:themeColor="text1"/>
          <w:sz w:val="24"/>
          <w:szCs w:val="24"/>
        </w:rPr>
        <w:t xml:space="preserve"> bölümler</w:t>
      </w:r>
      <w:r w:rsidR="00C91BBD" w:rsidRPr="009A511B">
        <w:rPr>
          <w:rFonts w:ascii="Times New Roman" w:eastAsia="TimesNewRomanPSMT" w:hAnsi="Times New Roman" w:cs="Times New Roman"/>
          <w:color w:val="000000" w:themeColor="text1"/>
          <w:sz w:val="24"/>
          <w:szCs w:val="24"/>
        </w:rPr>
        <w:t>i</w:t>
      </w:r>
      <w:r w:rsidR="00224CAC" w:rsidRPr="009A511B">
        <w:rPr>
          <w:rFonts w:ascii="Times New Roman" w:eastAsia="TimesNewRomanPSMT" w:hAnsi="Times New Roman" w:cs="Times New Roman"/>
          <w:color w:val="000000" w:themeColor="text1"/>
          <w:sz w:val="24"/>
          <w:szCs w:val="24"/>
        </w:rPr>
        <w:t>nde 25.10.1982 tar</w:t>
      </w:r>
      <w:r w:rsidR="00C91BBD" w:rsidRPr="009A511B">
        <w:rPr>
          <w:rFonts w:ascii="Times New Roman" w:eastAsia="TimesNewRomanPSMT" w:hAnsi="Times New Roman" w:cs="Times New Roman"/>
          <w:color w:val="000000" w:themeColor="text1"/>
          <w:sz w:val="24"/>
          <w:szCs w:val="24"/>
        </w:rPr>
        <w:t>ihli</w:t>
      </w:r>
      <w:r w:rsidRPr="009A511B">
        <w:rPr>
          <w:rFonts w:ascii="Times New Roman" w:eastAsia="TimesNewRomanPSMT" w:hAnsi="Times New Roman" w:cs="Times New Roman"/>
          <w:color w:val="000000" w:themeColor="text1"/>
          <w:sz w:val="24"/>
          <w:szCs w:val="24"/>
        </w:rPr>
        <w:t xml:space="preserve"> ve</w:t>
      </w:r>
      <w:r w:rsidR="00224CAC" w:rsidRPr="009A511B">
        <w:rPr>
          <w:rFonts w:ascii="Times New Roman" w:eastAsia="TimesNewRomanPSMT" w:hAnsi="Times New Roman" w:cs="Times New Roman"/>
          <w:color w:val="000000" w:themeColor="text1"/>
          <w:sz w:val="24"/>
          <w:szCs w:val="24"/>
        </w:rPr>
        <w:t xml:space="preserve"> 17849</w:t>
      </w:r>
      <w:r w:rsidR="00C91BBD" w:rsidRPr="009A511B">
        <w:rPr>
          <w:rFonts w:ascii="Times New Roman" w:eastAsia="TimesNewRomanPSMT" w:hAnsi="Times New Roman" w:cs="Times New Roman"/>
          <w:color w:val="000000" w:themeColor="text1"/>
          <w:sz w:val="24"/>
          <w:szCs w:val="24"/>
        </w:rPr>
        <w:t xml:space="preserve"> </w:t>
      </w:r>
      <w:r w:rsidR="00224CAC" w:rsidRPr="009A511B">
        <w:rPr>
          <w:rFonts w:ascii="Times New Roman" w:eastAsia="TimesNewRomanPSMT" w:hAnsi="Times New Roman" w:cs="Times New Roman"/>
          <w:color w:val="000000" w:themeColor="text1"/>
          <w:sz w:val="24"/>
          <w:szCs w:val="24"/>
        </w:rPr>
        <w:t>sayılı Resm</w:t>
      </w:r>
      <w:r w:rsidR="00C91BBD" w:rsidRPr="009A511B">
        <w:rPr>
          <w:rFonts w:ascii="Times New Roman" w:eastAsia="MS Gothic" w:hAnsi="Times New Roman" w:cs="Times New Roman"/>
          <w:color w:val="000000" w:themeColor="text1"/>
          <w:sz w:val="24"/>
          <w:szCs w:val="24"/>
        </w:rPr>
        <w:t>i</w:t>
      </w:r>
      <w:r w:rsidR="00224CAC" w:rsidRPr="009A511B">
        <w:rPr>
          <w:rFonts w:ascii="Times New Roman" w:eastAsia="TimesNewRomanPSMT" w:hAnsi="Times New Roman" w:cs="Times New Roman"/>
          <w:color w:val="000000" w:themeColor="text1"/>
          <w:sz w:val="24"/>
          <w:szCs w:val="24"/>
        </w:rPr>
        <w:t xml:space="preserve"> Gazetede yayımlanan “Kamu Kurum ve Kuruluşlarında Çalışan Personel</w:t>
      </w:r>
      <w:r w:rsidR="00C91BBD" w:rsidRPr="009A511B">
        <w:rPr>
          <w:rFonts w:ascii="Times New Roman" w:eastAsia="MS Gothic" w:hAnsi="Times New Roman" w:cs="Times New Roman"/>
          <w:color w:val="000000" w:themeColor="text1"/>
          <w:sz w:val="24"/>
          <w:szCs w:val="24"/>
        </w:rPr>
        <w:t>i</w:t>
      </w:r>
      <w:r w:rsidR="00224CAC" w:rsidRPr="009A511B">
        <w:rPr>
          <w:rFonts w:ascii="Times New Roman" w:eastAsia="TimesNewRomanPSMT" w:hAnsi="Times New Roman" w:cs="Times New Roman"/>
          <w:color w:val="000000" w:themeColor="text1"/>
          <w:sz w:val="24"/>
          <w:szCs w:val="24"/>
        </w:rPr>
        <w:t>n Kılık ve Kıyafet</w:t>
      </w:r>
      <w:r w:rsidR="00C91BBD" w:rsidRPr="009A511B">
        <w:rPr>
          <w:rFonts w:ascii="Times New Roman" w:eastAsia="MS Gothic" w:hAnsi="Times New Roman" w:cs="Times New Roman"/>
          <w:color w:val="000000" w:themeColor="text1"/>
          <w:sz w:val="24"/>
          <w:szCs w:val="24"/>
        </w:rPr>
        <w:t>i</w:t>
      </w:r>
      <w:r w:rsidR="00224CAC" w:rsidRPr="009A511B">
        <w:rPr>
          <w:rFonts w:ascii="Times New Roman" w:eastAsia="TimesNewRomanPSMT" w:hAnsi="Times New Roman" w:cs="Times New Roman"/>
          <w:color w:val="000000" w:themeColor="text1"/>
          <w:sz w:val="24"/>
          <w:szCs w:val="24"/>
        </w:rPr>
        <w:t>ne Da</w:t>
      </w:r>
      <w:r w:rsidR="00C91BBD" w:rsidRPr="009A511B">
        <w:rPr>
          <w:rFonts w:ascii="Times New Roman" w:eastAsia="MS Gothic" w:hAnsi="Times New Roman" w:cs="Times New Roman"/>
          <w:color w:val="000000" w:themeColor="text1"/>
          <w:sz w:val="24"/>
          <w:szCs w:val="24"/>
        </w:rPr>
        <w:t>i</w:t>
      </w:r>
      <w:r w:rsidR="00224CAC" w:rsidRPr="009A511B">
        <w:rPr>
          <w:rFonts w:ascii="Times New Roman" w:eastAsia="TimesNewRomanPSMT" w:hAnsi="Times New Roman" w:cs="Times New Roman"/>
          <w:color w:val="000000" w:themeColor="text1"/>
          <w:sz w:val="24"/>
          <w:szCs w:val="24"/>
        </w:rPr>
        <w:t>r</w:t>
      </w:r>
      <w:r w:rsidR="00C91BBD" w:rsidRPr="009A511B">
        <w:rPr>
          <w:rFonts w:ascii="Times New Roman" w:eastAsia="TimesNewRomanPSMT" w:hAnsi="Times New Roman" w:cs="Times New Roman"/>
          <w:color w:val="000000" w:themeColor="text1"/>
          <w:sz w:val="24"/>
          <w:szCs w:val="24"/>
        </w:rPr>
        <w:t xml:space="preserve"> </w:t>
      </w:r>
      <w:r w:rsidR="00224CAC" w:rsidRPr="009A511B">
        <w:rPr>
          <w:rFonts w:ascii="Times New Roman" w:eastAsia="TimesNewRomanPSMT" w:hAnsi="Times New Roman" w:cs="Times New Roman"/>
          <w:color w:val="000000" w:themeColor="text1"/>
          <w:sz w:val="24"/>
          <w:szCs w:val="24"/>
        </w:rPr>
        <w:t>Yönetmel</w:t>
      </w:r>
      <w:r w:rsidR="00C91BBD" w:rsidRPr="009A511B">
        <w:rPr>
          <w:rFonts w:ascii="Times New Roman" w:eastAsia="MS Gothic" w:hAnsi="Times New Roman" w:cs="Times New Roman"/>
          <w:color w:val="000000" w:themeColor="text1"/>
          <w:sz w:val="24"/>
          <w:szCs w:val="24"/>
        </w:rPr>
        <w:t>i</w:t>
      </w:r>
      <w:r w:rsidR="00224CAC" w:rsidRPr="009A511B">
        <w:rPr>
          <w:rFonts w:ascii="Times New Roman" w:eastAsia="TimesNewRomanPSMT" w:hAnsi="Times New Roman" w:cs="Times New Roman"/>
          <w:color w:val="000000" w:themeColor="text1"/>
          <w:sz w:val="24"/>
          <w:szCs w:val="24"/>
        </w:rPr>
        <w:t>k” esasları geçerl</w:t>
      </w:r>
      <w:r w:rsidR="00C91BBD" w:rsidRPr="009A511B">
        <w:rPr>
          <w:rFonts w:ascii="Times New Roman" w:eastAsia="MS Gothic" w:hAnsi="Times New Roman" w:cs="Times New Roman"/>
          <w:color w:val="000000" w:themeColor="text1"/>
          <w:sz w:val="24"/>
          <w:szCs w:val="24"/>
        </w:rPr>
        <w:t>i</w:t>
      </w:r>
      <w:r w:rsidR="00224CAC" w:rsidRPr="009A511B">
        <w:rPr>
          <w:rFonts w:ascii="Times New Roman" w:eastAsia="TimesNewRomanPSMT" w:hAnsi="Times New Roman" w:cs="Times New Roman"/>
          <w:color w:val="000000" w:themeColor="text1"/>
          <w:sz w:val="24"/>
          <w:szCs w:val="24"/>
        </w:rPr>
        <w:t>d</w:t>
      </w:r>
      <w:r w:rsidR="00C91BBD" w:rsidRPr="009A511B">
        <w:rPr>
          <w:rFonts w:ascii="Times New Roman" w:eastAsia="MS Gothic" w:hAnsi="Times New Roman" w:cs="Times New Roman"/>
          <w:color w:val="000000" w:themeColor="text1"/>
          <w:sz w:val="24"/>
          <w:szCs w:val="24"/>
        </w:rPr>
        <w:t>i</w:t>
      </w:r>
      <w:r w:rsidR="00224CAC" w:rsidRPr="009A511B">
        <w:rPr>
          <w:rFonts w:ascii="Times New Roman" w:eastAsia="TimesNewRomanPSMT" w:hAnsi="Times New Roman" w:cs="Times New Roman"/>
          <w:color w:val="000000" w:themeColor="text1"/>
          <w:sz w:val="24"/>
          <w:szCs w:val="24"/>
        </w:rPr>
        <w:t>r.</w:t>
      </w:r>
      <w:r w:rsidR="00050340" w:rsidRPr="009A511B">
        <w:rPr>
          <w:rFonts w:ascii="Times New Roman" w:eastAsia="TimesNewRomanPSMT" w:hAnsi="Times New Roman" w:cs="Times New Roman"/>
          <w:color w:val="000000" w:themeColor="text1"/>
          <w:sz w:val="24"/>
          <w:szCs w:val="24"/>
        </w:rPr>
        <w:t xml:space="preserve"> </w:t>
      </w:r>
    </w:p>
    <w:p w:rsidR="007D54DA" w:rsidRPr="009A511B" w:rsidRDefault="00224CAC" w:rsidP="005B3343">
      <w:pPr>
        <w:pStyle w:val="Default"/>
        <w:tabs>
          <w:tab w:val="left" w:pos="851"/>
        </w:tabs>
        <w:ind w:firstLine="567"/>
        <w:contextualSpacing/>
        <w:jc w:val="both"/>
        <w:rPr>
          <w:rFonts w:eastAsia="TimesNewRomanPSMT"/>
          <w:color w:val="000000" w:themeColor="text1"/>
        </w:rPr>
      </w:pPr>
      <w:r w:rsidRPr="009A511B">
        <w:rPr>
          <w:rFonts w:eastAsia="TimesNewRomanPSMT"/>
          <w:color w:val="000000" w:themeColor="text1"/>
        </w:rPr>
        <w:t>(</w:t>
      </w:r>
      <w:r w:rsidR="00C91BBD" w:rsidRPr="009A511B">
        <w:rPr>
          <w:rFonts w:eastAsia="TimesNewRomanPSMT"/>
          <w:color w:val="000000" w:themeColor="text1"/>
        </w:rPr>
        <w:t>2</w:t>
      </w:r>
      <w:r w:rsidRPr="009A511B">
        <w:rPr>
          <w:rFonts w:eastAsia="TimesNewRomanPSMT"/>
          <w:color w:val="000000" w:themeColor="text1"/>
        </w:rPr>
        <w:t>) Kılık-kıyafet düzen</w:t>
      </w:r>
      <w:r w:rsidR="00C91BBD" w:rsidRPr="009A511B">
        <w:rPr>
          <w:rFonts w:eastAsia="MS Gothic"/>
          <w:color w:val="000000" w:themeColor="text1"/>
        </w:rPr>
        <w:t>i</w:t>
      </w:r>
      <w:r w:rsidRPr="009A511B">
        <w:rPr>
          <w:rFonts w:eastAsia="TimesNewRomanPSMT"/>
          <w:color w:val="000000" w:themeColor="text1"/>
        </w:rPr>
        <w:t>ne uymayan öğrenc</w:t>
      </w:r>
      <w:r w:rsidR="00C91BBD" w:rsidRPr="009A511B">
        <w:rPr>
          <w:rFonts w:eastAsia="MS Gothic"/>
          <w:color w:val="000000" w:themeColor="text1"/>
        </w:rPr>
        <w:t>i</w:t>
      </w:r>
      <w:r w:rsidRPr="009A511B">
        <w:rPr>
          <w:rFonts w:eastAsia="TimesNewRomanPSMT"/>
          <w:color w:val="000000" w:themeColor="text1"/>
        </w:rPr>
        <w:t xml:space="preserve">ler </w:t>
      </w:r>
      <w:r w:rsidR="00DA7A52" w:rsidRPr="009A511B">
        <w:rPr>
          <w:rFonts w:eastAsia="TimesNewRomanPSMT"/>
          <w:color w:val="000000" w:themeColor="text1"/>
        </w:rPr>
        <w:t>uygulamaya</w:t>
      </w:r>
      <w:r w:rsidRPr="009A511B">
        <w:rPr>
          <w:rFonts w:eastAsia="TimesNewRomanPSMT"/>
          <w:color w:val="000000" w:themeColor="text1"/>
        </w:rPr>
        <w:t xml:space="preserve"> kabul ed</w:t>
      </w:r>
      <w:r w:rsidR="00C91BBD" w:rsidRPr="009A511B">
        <w:rPr>
          <w:rFonts w:eastAsia="MS Gothic"/>
          <w:color w:val="000000" w:themeColor="text1"/>
        </w:rPr>
        <w:t>i</w:t>
      </w:r>
      <w:r w:rsidR="00C9067C" w:rsidRPr="009A511B">
        <w:rPr>
          <w:rFonts w:eastAsia="TimesNewRomanPSMT"/>
          <w:color w:val="000000" w:themeColor="text1"/>
        </w:rPr>
        <w:t>lmez</w:t>
      </w:r>
      <w:r w:rsidRPr="009A511B">
        <w:rPr>
          <w:rFonts w:eastAsia="TimesNewRomanPSMT"/>
          <w:color w:val="000000" w:themeColor="text1"/>
        </w:rPr>
        <w:t>.</w:t>
      </w:r>
    </w:p>
    <w:p w:rsidR="00050340" w:rsidRPr="009A511B" w:rsidRDefault="00050340" w:rsidP="005B3343">
      <w:pPr>
        <w:pStyle w:val="Default"/>
        <w:tabs>
          <w:tab w:val="left" w:pos="851"/>
        </w:tabs>
        <w:ind w:firstLine="567"/>
        <w:contextualSpacing/>
        <w:jc w:val="both"/>
        <w:rPr>
          <w:color w:val="000000" w:themeColor="text1"/>
        </w:rPr>
      </w:pPr>
      <w:r w:rsidRPr="009A511B">
        <w:rPr>
          <w:rFonts w:eastAsia="TimesNewRomanPSMT"/>
          <w:color w:val="000000" w:themeColor="text1"/>
        </w:rPr>
        <w:t xml:space="preserve">(3) </w:t>
      </w:r>
      <w:r w:rsidR="00DA7A52" w:rsidRPr="009A511B">
        <w:rPr>
          <w:rFonts w:eastAsia="TimesNewRomanPSMT"/>
          <w:color w:val="000000" w:themeColor="text1"/>
        </w:rPr>
        <w:t>Öğrenci u</w:t>
      </w:r>
      <w:r w:rsidR="00DA7A52" w:rsidRPr="009A511B">
        <w:rPr>
          <w:color w:val="000000" w:themeColor="text1"/>
        </w:rPr>
        <w:t>ygulama</w:t>
      </w:r>
      <w:r w:rsidRPr="009A511B">
        <w:rPr>
          <w:color w:val="000000" w:themeColor="text1"/>
        </w:rPr>
        <w:t xml:space="preserve"> </w:t>
      </w:r>
      <w:r w:rsidR="00DA7A52" w:rsidRPr="009A511B">
        <w:rPr>
          <w:color w:val="000000" w:themeColor="text1"/>
        </w:rPr>
        <w:t>süresince</w:t>
      </w:r>
      <w:r w:rsidRPr="009A511B">
        <w:rPr>
          <w:color w:val="000000" w:themeColor="text1"/>
        </w:rPr>
        <w:t xml:space="preserve"> “</w:t>
      </w:r>
      <w:r w:rsidR="00770C3F" w:rsidRPr="009A511B">
        <w:rPr>
          <w:color w:val="000000" w:themeColor="text1"/>
        </w:rPr>
        <w:t>Öğrenci Kimlik Kartını</w:t>
      </w:r>
      <w:r w:rsidRPr="009A511B">
        <w:rPr>
          <w:color w:val="000000" w:themeColor="text1"/>
        </w:rPr>
        <w:t xml:space="preserve">” sürekli olarak yakasında takılı olarak bulundurur. </w:t>
      </w:r>
    </w:p>
    <w:p w:rsidR="00D0146D" w:rsidRPr="009A511B" w:rsidRDefault="00D0146D" w:rsidP="005B3343">
      <w:pPr>
        <w:pStyle w:val="Default"/>
        <w:tabs>
          <w:tab w:val="left" w:pos="851"/>
        </w:tabs>
        <w:ind w:firstLine="567"/>
        <w:contextualSpacing/>
        <w:jc w:val="both"/>
        <w:rPr>
          <w:color w:val="000000" w:themeColor="text1"/>
        </w:rPr>
      </w:pPr>
    </w:p>
    <w:p w:rsidR="00D25371" w:rsidRPr="009A511B" w:rsidRDefault="00D25371" w:rsidP="005B3343">
      <w:pPr>
        <w:tabs>
          <w:tab w:val="left" w:pos="851"/>
        </w:tabs>
        <w:spacing w:after="0" w:line="240" w:lineRule="auto"/>
        <w:ind w:firstLine="567"/>
        <w:contextualSpacing/>
        <w:jc w:val="both"/>
        <w:rPr>
          <w:rFonts w:ascii="Times New Roman" w:hAnsi="Times New Roman" w:cs="Times New Roman"/>
          <w:b/>
          <w:color w:val="000000" w:themeColor="text1"/>
          <w:sz w:val="24"/>
          <w:szCs w:val="24"/>
        </w:rPr>
      </w:pPr>
      <w:r w:rsidRPr="009A511B">
        <w:rPr>
          <w:rFonts w:ascii="Times New Roman" w:hAnsi="Times New Roman" w:cs="Times New Roman"/>
          <w:b/>
          <w:color w:val="000000" w:themeColor="text1"/>
          <w:sz w:val="24"/>
          <w:szCs w:val="24"/>
        </w:rPr>
        <w:t xml:space="preserve">Bilgi </w:t>
      </w:r>
      <w:r w:rsidR="005B3343" w:rsidRPr="009A511B">
        <w:rPr>
          <w:rFonts w:ascii="Times New Roman" w:hAnsi="Times New Roman" w:cs="Times New Roman"/>
          <w:b/>
          <w:color w:val="000000" w:themeColor="text1"/>
          <w:sz w:val="24"/>
          <w:szCs w:val="24"/>
        </w:rPr>
        <w:t xml:space="preserve">güvenliği, mahremiyetin sağlanması ve sosyal medya kullanımı </w:t>
      </w:r>
    </w:p>
    <w:p w:rsidR="00D25371" w:rsidRPr="009A511B" w:rsidRDefault="00D25371" w:rsidP="005B3343">
      <w:pPr>
        <w:tabs>
          <w:tab w:val="left" w:pos="851"/>
        </w:tabs>
        <w:spacing w:after="0" w:line="240" w:lineRule="auto"/>
        <w:ind w:firstLine="567"/>
        <w:contextualSpacing/>
        <w:jc w:val="both"/>
        <w:rPr>
          <w:rFonts w:ascii="Times New Roman" w:hAnsi="Times New Roman" w:cs="Times New Roman"/>
          <w:b/>
          <w:color w:val="000000" w:themeColor="text1"/>
          <w:sz w:val="24"/>
          <w:szCs w:val="24"/>
        </w:rPr>
      </w:pPr>
      <w:r w:rsidRPr="009A511B">
        <w:rPr>
          <w:rFonts w:ascii="Times New Roman" w:hAnsi="Times New Roman" w:cs="Times New Roman"/>
          <w:b/>
          <w:color w:val="000000" w:themeColor="text1"/>
          <w:sz w:val="24"/>
          <w:szCs w:val="24"/>
        </w:rPr>
        <w:t>MADDE 1</w:t>
      </w:r>
      <w:r w:rsidR="009F4CAD" w:rsidRPr="009A511B">
        <w:rPr>
          <w:rFonts w:ascii="Times New Roman" w:hAnsi="Times New Roman" w:cs="Times New Roman"/>
          <w:b/>
          <w:color w:val="000000" w:themeColor="text1"/>
          <w:sz w:val="24"/>
          <w:szCs w:val="24"/>
        </w:rPr>
        <w:t>6</w:t>
      </w:r>
      <w:r w:rsidRPr="009A511B">
        <w:rPr>
          <w:rFonts w:ascii="Times New Roman" w:hAnsi="Times New Roman" w:cs="Times New Roman"/>
          <w:b/>
          <w:color w:val="000000" w:themeColor="text1"/>
          <w:sz w:val="24"/>
          <w:szCs w:val="24"/>
        </w:rPr>
        <w:t xml:space="preserve">- </w:t>
      </w:r>
      <w:r w:rsidRPr="009A511B">
        <w:rPr>
          <w:rFonts w:ascii="Times New Roman" w:hAnsi="Times New Roman" w:cs="Times New Roman"/>
          <w:color w:val="000000" w:themeColor="text1"/>
          <w:sz w:val="24"/>
          <w:szCs w:val="24"/>
        </w:rPr>
        <w:t>(1)</w:t>
      </w:r>
      <w:r w:rsidRPr="009A511B">
        <w:rPr>
          <w:rFonts w:ascii="Times New Roman" w:hAnsi="Times New Roman" w:cs="Times New Roman"/>
          <w:b/>
          <w:color w:val="000000" w:themeColor="text1"/>
          <w:sz w:val="24"/>
          <w:szCs w:val="24"/>
        </w:rPr>
        <w:t xml:space="preserve"> </w:t>
      </w:r>
      <w:r w:rsidRPr="009A511B">
        <w:rPr>
          <w:rFonts w:ascii="Times New Roman" w:hAnsi="Times New Roman" w:cs="Times New Roman"/>
          <w:color w:val="000000" w:themeColor="text1"/>
          <w:sz w:val="24"/>
          <w:szCs w:val="24"/>
        </w:rPr>
        <w:t>Öğrencilerin uygulama esnasında bilgi güvenliği, mahremiyetin sağlanması ve sosyal medya kullanımına yönelik görev ve sorumlulukları şunlardır:</w:t>
      </w:r>
    </w:p>
    <w:p w:rsidR="00D25371" w:rsidRPr="009A511B" w:rsidRDefault="00D25371" w:rsidP="005B3343">
      <w:pPr>
        <w:pStyle w:val="ListeParagraf1"/>
        <w:numPr>
          <w:ilvl w:val="0"/>
          <w:numId w:val="3"/>
        </w:numPr>
        <w:tabs>
          <w:tab w:val="left" w:pos="851"/>
        </w:tabs>
        <w:ind w:left="0" w:firstLine="567"/>
        <w:contextualSpacing/>
        <w:jc w:val="both"/>
        <w:rPr>
          <w:rFonts w:ascii="Times New Roman" w:hAnsi="Times New Roman"/>
          <w:color w:val="000000" w:themeColor="text1"/>
          <w:sz w:val="24"/>
          <w:szCs w:val="24"/>
        </w:rPr>
      </w:pPr>
      <w:r w:rsidRPr="009A511B">
        <w:rPr>
          <w:rFonts w:ascii="Times New Roman" w:hAnsi="Times New Roman"/>
          <w:color w:val="000000" w:themeColor="text1"/>
          <w:sz w:val="24"/>
          <w:szCs w:val="24"/>
        </w:rPr>
        <w:t>Sağlıklı birey/hasta yakını/hastayla ilgili</w:t>
      </w:r>
      <w:r w:rsidRPr="009A511B">
        <w:rPr>
          <w:rFonts w:ascii="Times New Roman" w:hAnsi="Times New Roman"/>
          <w:b/>
          <w:color w:val="000000" w:themeColor="text1"/>
          <w:sz w:val="24"/>
          <w:szCs w:val="24"/>
        </w:rPr>
        <w:t xml:space="preserve"> </w:t>
      </w:r>
      <w:r w:rsidRPr="009A511B">
        <w:rPr>
          <w:rFonts w:ascii="Times New Roman" w:hAnsi="Times New Roman"/>
          <w:color w:val="000000" w:themeColor="text1"/>
          <w:sz w:val="24"/>
          <w:szCs w:val="24"/>
        </w:rPr>
        <w:t>hiçbir bilgi, fotoğraf, kayıt vb.</w:t>
      </w:r>
      <w:r w:rsidRPr="009A511B">
        <w:rPr>
          <w:rFonts w:ascii="Times New Roman" w:hAnsi="Times New Roman"/>
          <w:b/>
          <w:color w:val="000000" w:themeColor="text1"/>
          <w:sz w:val="24"/>
          <w:szCs w:val="24"/>
        </w:rPr>
        <w:t xml:space="preserve"> </w:t>
      </w:r>
      <w:r w:rsidRPr="009A511B">
        <w:rPr>
          <w:rFonts w:ascii="Times New Roman" w:hAnsi="Times New Roman"/>
          <w:color w:val="000000" w:themeColor="text1"/>
          <w:sz w:val="24"/>
          <w:szCs w:val="24"/>
        </w:rPr>
        <w:t>bilgiler</w:t>
      </w:r>
      <w:r w:rsidR="00763131" w:rsidRPr="009A511B">
        <w:rPr>
          <w:rFonts w:ascii="Times New Roman" w:hAnsi="Times New Roman"/>
          <w:color w:val="000000" w:themeColor="text1"/>
          <w:sz w:val="24"/>
          <w:szCs w:val="24"/>
        </w:rPr>
        <w:t>in</w:t>
      </w:r>
      <w:r w:rsidRPr="009A511B">
        <w:rPr>
          <w:rFonts w:ascii="Times New Roman" w:hAnsi="Times New Roman"/>
          <w:color w:val="000000" w:themeColor="text1"/>
          <w:sz w:val="24"/>
          <w:szCs w:val="24"/>
        </w:rPr>
        <w:t xml:space="preserve"> sosyal medyada paylaşılm</w:t>
      </w:r>
      <w:r w:rsidR="00763131" w:rsidRPr="009A511B">
        <w:rPr>
          <w:rFonts w:ascii="Times New Roman" w:hAnsi="Times New Roman"/>
          <w:color w:val="000000" w:themeColor="text1"/>
          <w:sz w:val="24"/>
          <w:szCs w:val="24"/>
        </w:rPr>
        <w:t>ası yasaktır.</w:t>
      </w:r>
    </w:p>
    <w:p w:rsidR="00D25371" w:rsidRPr="009A511B" w:rsidRDefault="00D25371" w:rsidP="005B3343">
      <w:pPr>
        <w:pStyle w:val="ListeParagraf1"/>
        <w:numPr>
          <w:ilvl w:val="0"/>
          <w:numId w:val="3"/>
        </w:numPr>
        <w:tabs>
          <w:tab w:val="left" w:pos="851"/>
        </w:tabs>
        <w:ind w:left="0" w:firstLine="567"/>
        <w:contextualSpacing/>
        <w:jc w:val="both"/>
        <w:rPr>
          <w:rFonts w:ascii="Times New Roman" w:hAnsi="Times New Roman"/>
          <w:b/>
          <w:color w:val="000000" w:themeColor="text1"/>
          <w:sz w:val="24"/>
          <w:szCs w:val="24"/>
        </w:rPr>
      </w:pPr>
      <w:r w:rsidRPr="009A511B">
        <w:rPr>
          <w:rFonts w:ascii="Times New Roman" w:hAnsi="Times New Roman"/>
          <w:color w:val="000000" w:themeColor="text1"/>
          <w:sz w:val="24"/>
          <w:szCs w:val="24"/>
        </w:rPr>
        <w:t>Sağlıklı birey/hasta yakını/hastanın tanınmasına neden olacak şekilde ad/kimlik bilgisinin hastane içi/dışı sosyal ortamlarda ya da sosyal medyada paylaşılması yasaktır. Sosyal medyadan gizlilik ayarları aracılığıyla yayınlara erişimi sınırlamak gizlilik/mahremiyetin sağlanması için yeterli değildir.</w:t>
      </w:r>
    </w:p>
    <w:p w:rsidR="00D25371" w:rsidRPr="009A511B" w:rsidRDefault="00D25371" w:rsidP="005B3343">
      <w:pPr>
        <w:pStyle w:val="ListeParagraf1"/>
        <w:numPr>
          <w:ilvl w:val="0"/>
          <w:numId w:val="3"/>
        </w:numPr>
        <w:tabs>
          <w:tab w:val="left" w:pos="851"/>
        </w:tabs>
        <w:ind w:left="0" w:firstLine="567"/>
        <w:contextualSpacing/>
        <w:jc w:val="both"/>
        <w:rPr>
          <w:rFonts w:ascii="Times New Roman" w:hAnsi="Times New Roman"/>
          <w:b/>
          <w:color w:val="000000" w:themeColor="text1"/>
          <w:sz w:val="24"/>
          <w:szCs w:val="24"/>
        </w:rPr>
      </w:pPr>
      <w:r w:rsidRPr="009A511B">
        <w:rPr>
          <w:rFonts w:ascii="Times New Roman" w:hAnsi="Times New Roman"/>
          <w:color w:val="000000" w:themeColor="text1"/>
          <w:sz w:val="24"/>
          <w:szCs w:val="24"/>
        </w:rPr>
        <w:t xml:space="preserve">Cep telefonu, kişisel bilgisayar vb. herhangi bir kişisel cihazda hasta yakını/hasta ya da ailenin sağlık </w:t>
      </w:r>
      <w:r w:rsidR="00763131" w:rsidRPr="009A511B">
        <w:rPr>
          <w:rFonts w:ascii="Times New Roman" w:hAnsi="Times New Roman"/>
          <w:color w:val="000000" w:themeColor="text1"/>
          <w:sz w:val="24"/>
          <w:szCs w:val="24"/>
        </w:rPr>
        <w:t>kayıt/bilgilerinin saklanması yasaktır.</w:t>
      </w:r>
    </w:p>
    <w:p w:rsidR="00D25371" w:rsidRPr="009A511B" w:rsidRDefault="00D25371" w:rsidP="005B3343">
      <w:pPr>
        <w:pStyle w:val="ListeParagraf1"/>
        <w:numPr>
          <w:ilvl w:val="0"/>
          <w:numId w:val="3"/>
        </w:numPr>
        <w:tabs>
          <w:tab w:val="left" w:pos="851"/>
        </w:tabs>
        <w:ind w:left="0" w:firstLine="567"/>
        <w:contextualSpacing/>
        <w:jc w:val="both"/>
        <w:rPr>
          <w:rFonts w:ascii="Times New Roman" w:hAnsi="Times New Roman"/>
          <w:b/>
          <w:color w:val="000000" w:themeColor="text1"/>
          <w:sz w:val="24"/>
          <w:szCs w:val="24"/>
        </w:rPr>
      </w:pPr>
      <w:r w:rsidRPr="009A511B">
        <w:rPr>
          <w:rFonts w:ascii="Times New Roman" w:hAnsi="Times New Roman"/>
          <w:color w:val="000000" w:themeColor="text1"/>
          <w:sz w:val="24"/>
          <w:szCs w:val="24"/>
        </w:rPr>
        <w:t xml:space="preserve">Uygulama alanlarında veya uygulama birimlerindeki Kurum dokümanlarının izinsiz kopyasının alınması ya da fotoğrafının çekilmesi yasaktır. </w:t>
      </w:r>
    </w:p>
    <w:p w:rsidR="00D25371" w:rsidRPr="009A511B" w:rsidRDefault="00D25371" w:rsidP="005B3343">
      <w:pPr>
        <w:pStyle w:val="ListeParagraf1"/>
        <w:numPr>
          <w:ilvl w:val="0"/>
          <w:numId w:val="3"/>
        </w:numPr>
        <w:tabs>
          <w:tab w:val="left" w:pos="851"/>
        </w:tabs>
        <w:ind w:left="0" w:firstLine="567"/>
        <w:contextualSpacing/>
        <w:jc w:val="both"/>
        <w:rPr>
          <w:rFonts w:ascii="Times New Roman" w:hAnsi="Times New Roman"/>
          <w:b/>
          <w:color w:val="000000" w:themeColor="text1"/>
          <w:sz w:val="24"/>
          <w:szCs w:val="24"/>
        </w:rPr>
      </w:pPr>
      <w:r w:rsidRPr="009A511B">
        <w:rPr>
          <w:rFonts w:ascii="Times New Roman" w:hAnsi="Times New Roman"/>
          <w:color w:val="000000" w:themeColor="text1"/>
          <w:sz w:val="24"/>
          <w:szCs w:val="24"/>
        </w:rPr>
        <w:t>Uygulama sürecinde şahit oldukları her türlü bilginin</w:t>
      </w:r>
      <w:r w:rsidR="00D96F8D" w:rsidRPr="009A511B">
        <w:rPr>
          <w:rFonts w:ascii="Times New Roman" w:hAnsi="Times New Roman"/>
          <w:color w:val="000000" w:themeColor="text1"/>
          <w:sz w:val="24"/>
          <w:szCs w:val="24"/>
        </w:rPr>
        <w:t>,</w:t>
      </w:r>
      <w:r w:rsidRPr="009A511B">
        <w:rPr>
          <w:rFonts w:ascii="Times New Roman" w:hAnsi="Times New Roman"/>
          <w:color w:val="000000" w:themeColor="text1"/>
          <w:sz w:val="24"/>
          <w:szCs w:val="24"/>
        </w:rPr>
        <w:t xml:space="preserve"> gizlilik esasları gereği üçüncü kişilerle paylaşılması yasaktır. </w:t>
      </w:r>
    </w:p>
    <w:p w:rsidR="00D25371" w:rsidRPr="009A511B" w:rsidRDefault="00D25371" w:rsidP="00CB6A3F">
      <w:pPr>
        <w:pStyle w:val="Default"/>
        <w:contextualSpacing/>
        <w:jc w:val="both"/>
        <w:rPr>
          <w:b/>
          <w:bCs/>
          <w:color w:val="000000" w:themeColor="text1"/>
        </w:rPr>
      </w:pPr>
    </w:p>
    <w:p w:rsidR="005A45AD" w:rsidRPr="009A511B" w:rsidRDefault="005A45AD" w:rsidP="00CB6A3F">
      <w:pPr>
        <w:spacing w:after="0" w:line="240" w:lineRule="auto"/>
        <w:contextualSpacing/>
        <w:jc w:val="center"/>
        <w:rPr>
          <w:rFonts w:ascii="Times New Roman" w:eastAsia="Calibri" w:hAnsi="Times New Roman" w:cs="Times New Roman"/>
          <w:b/>
          <w:color w:val="000000" w:themeColor="text1"/>
          <w:sz w:val="24"/>
          <w:szCs w:val="24"/>
        </w:rPr>
      </w:pPr>
      <w:r w:rsidRPr="009A511B">
        <w:rPr>
          <w:rFonts w:ascii="Times New Roman" w:eastAsia="Calibri" w:hAnsi="Times New Roman" w:cs="Times New Roman"/>
          <w:b/>
          <w:color w:val="000000" w:themeColor="text1"/>
          <w:sz w:val="24"/>
          <w:szCs w:val="24"/>
        </w:rPr>
        <w:t>DÖRDÜNCÜ BÖLÜM</w:t>
      </w:r>
    </w:p>
    <w:p w:rsidR="00594CE0" w:rsidRPr="009A511B" w:rsidRDefault="00594CE0" w:rsidP="00CB6A3F">
      <w:pPr>
        <w:pStyle w:val="Default"/>
        <w:contextualSpacing/>
        <w:jc w:val="center"/>
        <w:rPr>
          <w:b/>
          <w:bCs/>
          <w:color w:val="000000" w:themeColor="text1"/>
        </w:rPr>
      </w:pPr>
      <w:r w:rsidRPr="009A511B">
        <w:rPr>
          <w:b/>
          <w:bCs/>
          <w:color w:val="000000" w:themeColor="text1"/>
        </w:rPr>
        <w:t>Son Hükümler</w:t>
      </w:r>
    </w:p>
    <w:p w:rsidR="00D0146D" w:rsidRPr="009A511B" w:rsidRDefault="00D0146D" w:rsidP="00CB6A3F">
      <w:pPr>
        <w:pStyle w:val="Default"/>
        <w:contextualSpacing/>
        <w:jc w:val="center"/>
        <w:rPr>
          <w:color w:val="000000" w:themeColor="text1"/>
        </w:rPr>
      </w:pPr>
    </w:p>
    <w:p w:rsidR="00D0146D" w:rsidRPr="009A511B" w:rsidRDefault="00D0146D" w:rsidP="005B3343">
      <w:pPr>
        <w:spacing w:after="0" w:line="240" w:lineRule="atLeast"/>
        <w:ind w:firstLine="567"/>
        <w:jc w:val="both"/>
        <w:rPr>
          <w:rFonts w:ascii="Times New Roman" w:eastAsia="Times New Roman" w:hAnsi="Times New Roman" w:cs="Times New Roman"/>
          <w:color w:val="000000" w:themeColor="text1"/>
          <w:sz w:val="24"/>
          <w:szCs w:val="24"/>
          <w:lang w:eastAsia="tr-TR"/>
        </w:rPr>
      </w:pPr>
      <w:r w:rsidRPr="009A511B">
        <w:rPr>
          <w:rFonts w:ascii="Times New Roman" w:eastAsia="Times New Roman" w:hAnsi="Times New Roman" w:cs="Times New Roman"/>
          <w:b/>
          <w:bCs/>
          <w:color w:val="000000" w:themeColor="text1"/>
          <w:sz w:val="24"/>
          <w:szCs w:val="24"/>
          <w:lang w:eastAsia="tr-TR"/>
        </w:rPr>
        <w:t>Hüküm bulunmayan hâller</w:t>
      </w:r>
    </w:p>
    <w:p w:rsidR="00594CE0" w:rsidRPr="009A511B" w:rsidRDefault="005B3343" w:rsidP="005B3343">
      <w:pPr>
        <w:pStyle w:val="Default"/>
        <w:ind w:firstLine="567"/>
        <w:contextualSpacing/>
        <w:jc w:val="both"/>
        <w:rPr>
          <w:color w:val="000000" w:themeColor="text1"/>
        </w:rPr>
      </w:pPr>
      <w:r w:rsidRPr="009A511B">
        <w:rPr>
          <w:b/>
          <w:bCs/>
          <w:color w:val="000000" w:themeColor="text1"/>
        </w:rPr>
        <w:t xml:space="preserve">MADDE 17- </w:t>
      </w:r>
      <w:r w:rsidR="00594CE0" w:rsidRPr="009A511B">
        <w:rPr>
          <w:color w:val="000000" w:themeColor="text1"/>
        </w:rPr>
        <w:t xml:space="preserve">(1) Bu Yönergede yer almayan hususlarda ilgili mevzuat hükümleri geçerlidir. </w:t>
      </w:r>
    </w:p>
    <w:p w:rsidR="00D0146D" w:rsidRPr="009A511B" w:rsidRDefault="00D0146D" w:rsidP="005B3343">
      <w:pPr>
        <w:pStyle w:val="Default"/>
        <w:ind w:firstLine="567"/>
        <w:contextualSpacing/>
        <w:jc w:val="both"/>
        <w:rPr>
          <w:color w:val="000000" w:themeColor="text1"/>
        </w:rPr>
      </w:pPr>
    </w:p>
    <w:p w:rsidR="00D0146D" w:rsidRPr="009A511B" w:rsidRDefault="00D0146D" w:rsidP="005B3343">
      <w:pPr>
        <w:pStyle w:val="Default"/>
        <w:ind w:firstLine="567"/>
        <w:contextualSpacing/>
        <w:jc w:val="both"/>
        <w:rPr>
          <w:b/>
          <w:bCs/>
          <w:color w:val="000000" w:themeColor="text1"/>
        </w:rPr>
      </w:pPr>
      <w:r w:rsidRPr="009A511B">
        <w:rPr>
          <w:b/>
          <w:bCs/>
          <w:color w:val="000000" w:themeColor="text1"/>
        </w:rPr>
        <w:t>Yürürlük</w:t>
      </w:r>
    </w:p>
    <w:p w:rsidR="00594CE0" w:rsidRPr="009A511B" w:rsidRDefault="005B3343" w:rsidP="005B3343">
      <w:pPr>
        <w:pStyle w:val="Default"/>
        <w:ind w:firstLine="567"/>
        <w:contextualSpacing/>
        <w:jc w:val="both"/>
        <w:rPr>
          <w:color w:val="000000" w:themeColor="text1"/>
        </w:rPr>
      </w:pPr>
      <w:r w:rsidRPr="009A511B">
        <w:rPr>
          <w:b/>
          <w:bCs/>
          <w:color w:val="000000" w:themeColor="text1"/>
        </w:rPr>
        <w:t xml:space="preserve">MADDE 18- </w:t>
      </w:r>
      <w:r w:rsidR="00976CD8" w:rsidRPr="009A511B">
        <w:rPr>
          <w:color w:val="000000" w:themeColor="text1"/>
        </w:rPr>
        <w:t xml:space="preserve">(1) Bu Yönerge </w:t>
      </w:r>
      <w:r w:rsidR="00763131" w:rsidRPr="009A511B">
        <w:rPr>
          <w:color w:val="000000" w:themeColor="text1"/>
        </w:rPr>
        <w:t>Senato tarafından kabul edildiği tarihten itibaren yürürlüğe girer.</w:t>
      </w:r>
    </w:p>
    <w:p w:rsidR="00BD4178" w:rsidRDefault="00BD4178" w:rsidP="005B3343">
      <w:pPr>
        <w:spacing w:after="0" w:line="240" w:lineRule="auto"/>
        <w:ind w:firstLine="567"/>
        <w:contextualSpacing/>
        <w:jc w:val="both"/>
        <w:rPr>
          <w:rFonts w:ascii="Times New Roman" w:hAnsi="Times New Roman" w:cs="Times New Roman"/>
          <w:b/>
          <w:bCs/>
          <w:color w:val="000000" w:themeColor="text1"/>
          <w:sz w:val="24"/>
          <w:szCs w:val="24"/>
        </w:rPr>
      </w:pPr>
    </w:p>
    <w:p w:rsidR="00D0146D" w:rsidRPr="009A511B" w:rsidRDefault="00D0146D" w:rsidP="005B3343">
      <w:pPr>
        <w:spacing w:after="0" w:line="240" w:lineRule="auto"/>
        <w:ind w:firstLine="567"/>
        <w:contextualSpacing/>
        <w:jc w:val="both"/>
        <w:rPr>
          <w:rFonts w:ascii="Times New Roman" w:hAnsi="Times New Roman" w:cs="Times New Roman"/>
          <w:b/>
          <w:bCs/>
          <w:color w:val="000000" w:themeColor="text1"/>
          <w:sz w:val="24"/>
          <w:szCs w:val="24"/>
        </w:rPr>
      </w:pPr>
      <w:r w:rsidRPr="009A511B">
        <w:rPr>
          <w:rFonts w:ascii="Times New Roman" w:hAnsi="Times New Roman" w:cs="Times New Roman"/>
          <w:b/>
          <w:bCs/>
          <w:color w:val="000000" w:themeColor="text1"/>
          <w:sz w:val="24"/>
          <w:szCs w:val="24"/>
        </w:rPr>
        <w:t>Yürütme</w:t>
      </w:r>
    </w:p>
    <w:p w:rsidR="002503F5" w:rsidRPr="009A511B" w:rsidRDefault="005B3343" w:rsidP="005B3343">
      <w:pPr>
        <w:spacing w:after="0" w:line="240" w:lineRule="auto"/>
        <w:ind w:firstLine="567"/>
        <w:contextualSpacing/>
        <w:jc w:val="both"/>
        <w:rPr>
          <w:rFonts w:ascii="Times New Roman" w:hAnsi="Times New Roman" w:cs="Times New Roman"/>
          <w:color w:val="000000" w:themeColor="text1"/>
          <w:sz w:val="24"/>
          <w:szCs w:val="24"/>
        </w:rPr>
      </w:pPr>
      <w:r w:rsidRPr="009A511B">
        <w:rPr>
          <w:rFonts w:ascii="Times New Roman" w:hAnsi="Times New Roman" w:cs="Times New Roman"/>
          <w:b/>
          <w:bCs/>
          <w:color w:val="000000" w:themeColor="text1"/>
          <w:sz w:val="24"/>
          <w:szCs w:val="24"/>
        </w:rPr>
        <w:t xml:space="preserve">MADDE 19- </w:t>
      </w:r>
      <w:r w:rsidR="00594CE0" w:rsidRPr="009A511B">
        <w:rPr>
          <w:rFonts w:ascii="Times New Roman" w:hAnsi="Times New Roman" w:cs="Times New Roman"/>
          <w:color w:val="000000" w:themeColor="text1"/>
          <w:sz w:val="24"/>
          <w:szCs w:val="24"/>
        </w:rPr>
        <w:t xml:space="preserve">(1) Bu Yönerge hükümleri </w:t>
      </w:r>
      <w:r w:rsidRPr="009A511B">
        <w:rPr>
          <w:rFonts w:ascii="Times New Roman" w:hAnsi="Times New Roman" w:cs="Times New Roman"/>
          <w:color w:val="000000" w:themeColor="text1"/>
          <w:sz w:val="24"/>
          <w:szCs w:val="24"/>
        </w:rPr>
        <w:t>Kırklareli Üniversitesi Sağlık Bili</w:t>
      </w:r>
      <w:r w:rsidR="00D35A8E" w:rsidRPr="009A511B">
        <w:rPr>
          <w:rFonts w:ascii="Times New Roman" w:hAnsi="Times New Roman" w:cs="Times New Roman"/>
          <w:color w:val="000000" w:themeColor="text1"/>
          <w:sz w:val="24"/>
          <w:szCs w:val="24"/>
        </w:rPr>
        <w:t xml:space="preserve">mleri Fakültesi Dekanı </w:t>
      </w:r>
      <w:r w:rsidR="00594CE0" w:rsidRPr="009A511B">
        <w:rPr>
          <w:rFonts w:ascii="Times New Roman" w:hAnsi="Times New Roman" w:cs="Times New Roman"/>
          <w:color w:val="000000" w:themeColor="text1"/>
          <w:sz w:val="24"/>
          <w:szCs w:val="24"/>
        </w:rPr>
        <w:t>tarafından yürütülür.</w:t>
      </w:r>
    </w:p>
    <w:p w:rsidR="007C61FD" w:rsidRPr="00EB4521" w:rsidRDefault="007C61FD" w:rsidP="007C61FD">
      <w:pPr>
        <w:spacing w:after="0" w:line="240" w:lineRule="auto"/>
        <w:contextualSpacing/>
        <w:jc w:val="right"/>
        <w:rPr>
          <w:rFonts w:ascii="Times New Roman" w:eastAsia="Calibri" w:hAnsi="Times New Roman" w:cs="Times New Roman"/>
          <w:b/>
          <w:color w:val="000000" w:themeColor="text1"/>
          <w:sz w:val="24"/>
          <w:szCs w:val="24"/>
        </w:rPr>
      </w:pPr>
      <w:r w:rsidRPr="00EB4521">
        <w:rPr>
          <w:rFonts w:ascii="Times New Roman" w:eastAsia="Calibri" w:hAnsi="Times New Roman" w:cs="Times New Roman"/>
          <w:b/>
          <w:color w:val="000000" w:themeColor="text1"/>
          <w:sz w:val="24"/>
          <w:szCs w:val="24"/>
        </w:rPr>
        <w:t xml:space="preserve">     EK-1</w:t>
      </w:r>
    </w:p>
    <w:p w:rsidR="007C61FD" w:rsidRPr="00EB4521" w:rsidRDefault="007C61FD" w:rsidP="007C61FD">
      <w:pPr>
        <w:spacing w:after="0" w:line="240" w:lineRule="auto"/>
        <w:contextualSpacing/>
        <w:jc w:val="both"/>
        <w:rPr>
          <w:rFonts w:ascii="Times New Roman" w:eastAsia="Calibri" w:hAnsi="Times New Roman" w:cs="Times New Roman"/>
          <w:b/>
          <w:color w:val="000000" w:themeColor="text1"/>
          <w:sz w:val="24"/>
          <w:szCs w:val="24"/>
        </w:rPr>
      </w:pPr>
    </w:p>
    <w:p w:rsidR="007C61FD" w:rsidRPr="00EB4521" w:rsidRDefault="007C61FD" w:rsidP="007C61FD">
      <w:pPr>
        <w:spacing w:after="0" w:line="240" w:lineRule="auto"/>
        <w:contextualSpacing/>
        <w:jc w:val="center"/>
        <w:rPr>
          <w:rFonts w:ascii="Times New Roman" w:eastAsia="Calibri" w:hAnsi="Times New Roman" w:cs="Times New Roman"/>
          <w:b/>
          <w:color w:val="000000" w:themeColor="text1"/>
          <w:sz w:val="24"/>
          <w:szCs w:val="24"/>
        </w:rPr>
      </w:pPr>
      <w:r w:rsidRPr="00EB4521">
        <w:rPr>
          <w:rFonts w:ascii="Times New Roman" w:eastAsia="Calibri" w:hAnsi="Times New Roman" w:cs="Times New Roman"/>
          <w:b/>
          <w:color w:val="000000" w:themeColor="text1"/>
          <w:sz w:val="24"/>
          <w:szCs w:val="24"/>
        </w:rPr>
        <w:t>KIRKLARELİ ÜNİVERSİTESİ SAĞLIK BİLİMLERİ FAKÜLTESİ</w:t>
      </w:r>
    </w:p>
    <w:p w:rsidR="007C61FD" w:rsidRPr="00EB4521" w:rsidRDefault="007C61FD" w:rsidP="007C61FD">
      <w:pPr>
        <w:spacing w:after="0" w:line="240" w:lineRule="auto"/>
        <w:contextualSpacing/>
        <w:jc w:val="center"/>
        <w:rPr>
          <w:rFonts w:ascii="Times New Roman" w:eastAsia="Calibri" w:hAnsi="Times New Roman" w:cs="Times New Roman"/>
          <w:b/>
          <w:color w:val="000000" w:themeColor="text1"/>
          <w:sz w:val="24"/>
          <w:szCs w:val="24"/>
        </w:rPr>
      </w:pPr>
      <w:r w:rsidRPr="00EB4521">
        <w:rPr>
          <w:rFonts w:ascii="Times New Roman" w:eastAsia="Calibri" w:hAnsi="Times New Roman" w:cs="Times New Roman"/>
          <w:b/>
          <w:color w:val="000000" w:themeColor="text1"/>
          <w:sz w:val="24"/>
          <w:szCs w:val="24"/>
        </w:rPr>
        <w:t>SAĞLIK YÖNETİMİ BÖLÜMÜ SAĞLIK YÖNETİMİNDE ALAN UYGULAMALARI</w:t>
      </w:r>
    </w:p>
    <w:p w:rsidR="007C61FD" w:rsidRPr="00EB4521" w:rsidRDefault="007C61FD" w:rsidP="007C61FD">
      <w:pPr>
        <w:spacing w:after="0" w:line="240" w:lineRule="auto"/>
        <w:contextualSpacing/>
        <w:jc w:val="center"/>
        <w:rPr>
          <w:rFonts w:ascii="Times New Roman" w:eastAsia="Calibri" w:hAnsi="Times New Roman" w:cs="Times New Roman"/>
          <w:b/>
          <w:color w:val="000000" w:themeColor="text1"/>
          <w:sz w:val="24"/>
          <w:szCs w:val="24"/>
        </w:rPr>
      </w:pPr>
      <w:r w:rsidRPr="00EB4521">
        <w:rPr>
          <w:rFonts w:ascii="Times New Roman" w:eastAsia="Calibri" w:hAnsi="Times New Roman" w:cs="Times New Roman"/>
          <w:b/>
          <w:color w:val="000000" w:themeColor="text1"/>
          <w:sz w:val="24"/>
          <w:szCs w:val="24"/>
        </w:rPr>
        <w:t>UYGULAMA DOSYASI</w:t>
      </w:r>
    </w:p>
    <w:p w:rsidR="007C61FD" w:rsidRPr="00EB4521" w:rsidRDefault="007C61FD" w:rsidP="007C61FD">
      <w:pPr>
        <w:spacing w:after="0" w:line="240" w:lineRule="auto"/>
        <w:ind w:firstLine="540"/>
        <w:contextualSpacing/>
        <w:jc w:val="both"/>
        <w:rPr>
          <w:rFonts w:ascii="Times New Roman" w:hAnsi="Times New Roman" w:cs="Times New Roman"/>
          <w:color w:val="000000" w:themeColor="text1"/>
          <w:sz w:val="24"/>
          <w:szCs w:val="24"/>
        </w:rPr>
      </w:pPr>
    </w:p>
    <w:p w:rsidR="007C61FD" w:rsidRPr="00EB4521" w:rsidRDefault="007C61FD" w:rsidP="007C61FD">
      <w:pPr>
        <w:pStyle w:val="Default"/>
        <w:contextualSpacing/>
        <w:jc w:val="both"/>
        <w:rPr>
          <w:b/>
          <w:bCs/>
          <w:color w:val="000000" w:themeColor="text1"/>
        </w:rPr>
      </w:pPr>
      <w:r w:rsidRPr="00EB4521">
        <w:rPr>
          <w:b/>
          <w:color w:val="000000" w:themeColor="text1"/>
        </w:rPr>
        <w:t>I. KURUM TANITIMI</w:t>
      </w:r>
    </w:p>
    <w:p w:rsidR="007C61FD" w:rsidRPr="00EB4521" w:rsidRDefault="007C61FD" w:rsidP="007C61FD">
      <w:p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1. Çalıştığınız Kurumu kısaca tanıtınız. (aşağıdaki verileri kapsayacak şekilde).</w:t>
      </w:r>
    </w:p>
    <w:p w:rsidR="007C61FD" w:rsidRPr="00EB4521" w:rsidRDefault="007C61FD" w:rsidP="007C61FD">
      <w:pPr>
        <w:pStyle w:val="ListeParagraf"/>
        <w:numPr>
          <w:ilvl w:val="0"/>
          <w:numId w:val="29"/>
        </w:numPr>
        <w:spacing w:after="0" w:line="240" w:lineRule="auto"/>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Kurumsal bilgiler, yatak ve personel sayısı</w:t>
      </w:r>
    </w:p>
    <w:p w:rsidR="007C61FD" w:rsidRPr="00EB4521" w:rsidRDefault="007C61FD" w:rsidP="007C61FD">
      <w:pPr>
        <w:pStyle w:val="ListeParagraf"/>
        <w:numPr>
          <w:ilvl w:val="0"/>
          <w:numId w:val="29"/>
        </w:numPr>
        <w:spacing w:after="0" w:line="240" w:lineRule="auto"/>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Kurumda sunulan hizmetler </w:t>
      </w:r>
    </w:p>
    <w:p w:rsidR="007C61FD" w:rsidRPr="00EB4521" w:rsidRDefault="007C61FD" w:rsidP="007C61FD">
      <w:pPr>
        <w:pStyle w:val="ListeParagraf"/>
        <w:numPr>
          <w:ilvl w:val="0"/>
          <w:numId w:val="29"/>
        </w:numPr>
        <w:spacing w:after="0" w:line="240" w:lineRule="auto"/>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Kurumdaki idari yapılanma</w:t>
      </w:r>
    </w:p>
    <w:p w:rsidR="007C61FD" w:rsidRPr="00EB4521" w:rsidRDefault="007C61FD" w:rsidP="007C61FD">
      <w:pPr>
        <w:spacing w:after="0" w:line="240" w:lineRule="auto"/>
        <w:contextualSpacing/>
        <w:jc w:val="both"/>
        <w:rPr>
          <w:rFonts w:ascii="Times New Roman" w:hAnsi="Times New Roman" w:cs="Times New Roman"/>
          <w:color w:val="000000" w:themeColor="text1"/>
          <w:sz w:val="24"/>
          <w:szCs w:val="24"/>
        </w:rPr>
      </w:pPr>
    </w:p>
    <w:p w:rsidR="007C61FD" w:rsidRPr="00EB4521" w:rsidRDefault="007C61FD" w:rsidP="007C61FD">
      <w:pPr>
        <w:pStyle w:val="Default"/>
        <w:contextualSpacing/>
        <w:jc w:val="both"/>
        <w:rPr>
          <w:b/>
          <w:bCs/>
          <w:color w:val="000000" w:themeColor="text1"/>
        </w:rPr>
      </w:pPr>
      <w:r w:rsidRPr="00EB4521">
        <w:rPr>
          <w:b/>
          <w:color w:val="000000" w:themeColor="text1"/>
        </w:rPr>
        <w:t>II. ORGANİZASYON</w:t>
      </w:r>
    </w:p>
    <w:p w:rsidR="007C61FD" w:rsidRPr="00EB4521" w:rsidRDefault="007C61FD" w:rsidP="007C61FD">
      <w:pPr>
        <w:numPr>
          <w:ilvl w:val="0"/>
          <w:numId w:val="16"/>
        </w:numPr>
        <w:spacing w:after="0" w:line="240" w:lineRule="auto"/>
        <w:ind w:left="357" w:hanging="357"/>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Kurumun organizasyon yapısını inceleyiniz ve organizasyon şemasını dosyanıza ekleyiniz. Organizasyon şeması yok ise, çalıştığınız birimi içine alan organizasyon şemasını siz oluşturunuz.</w:t>
      </w:r>
    </w:p>
    <w:p w:rsidR="007C61FD" w:rsidRPr="00EB4521" w:rsidRDefault="007C61FD" w:rsidP="007C61FD">
      <w:pPr>
        <w:numPr>
          <w:ilvl w:val="0"/>
          <w:numId w:val="16"/>
        </w:numPr>
        <w:spacing w:after="0" w:line="240" w:lineRule="auto"/>
        <w:ind w:left="357" w:hanging="357"/>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Uygulamaya çıktığınız kurumun vizyonunu, misyonunu, amaç ve hedeflerini yazınız.  </w:t>
      </w:r>
    </w:p>
    <w:p w:rsidR="007C61FD" w:rsidRPr="00EB4521" w:rsidRDefault="007C61FD" w:rsidP="007C61FD">
      <w:pPr>
        <w:numPr>
          <w:ilvl w:val="0"/>
          <w:numId w:val="16"/>
        </w:numPr>
        <w:spacing w:after="0" w:line="240" w:lineRule="auto"/>
        <w:ind w:left="357" w:hanging="357"/>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Uygulamaya çıktığınız kuruma özgü SWOT analizi hazırlayınız. </w:t>
      </w:r>
    </w:p>
    <w:p w:rsidR="007C61FD" w:rsidRPr="00EB4521" w:rsidRDefault="007C61FD" w:rsidP="007C61FD">
      <w:pPr>
        <w:numPr>
          <w:ilvl w:val="0"/>
          <w:numId w:val="16"/>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Uygulamaya çıktığınız birimi yönetsel etkinlik açısından değerlendiriniz (Yöneticilerin değerlendirilmesi). </w:t>
      </w:r>
    </w:p>
    <w:p w:rsidR="007C61FD" w:rsidRPr="00EB4521" w:rsidRDefault="007C61FD" w:rsidP="007C61FD">
      <w:pPr>
        <w:spacing w:after="0" w:line="240" w:lineRule="auto"/>
        <w:ind w:firstLine="540"/>
        <w:contextualSpacing/>
        <w:jc w:val="both"/>
        <w:rPr>
          <w:rFonts w:ascii="Times New Roman" w:hAnsi="Times New Roman" w:cs="Times New Roman"/>
          <w:color w:val="000000" w:themeColor="text1"/>
          <w:sz w:val="24"/>
          <w:szCs w:val="24"/>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III. ALAN UYGULAMASINA ÇIKILAN BİRİM HAKKINDA BİLGİLER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uygulamasına çıkılan birim hakkında genel bilgiler (personel, vs.)</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uygulamasında bulunulan birimde iş ölçümü ve iş tanımı çalışmaları yapılmış mıdır? Bu çalışmaların sonuçları kullanılmakta mıdır?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Alan uygulamasında bulunulan birim bazında iş tanımları nelerdir? </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Alan uygulamasında bulunulan birim bazında iş hedefleri nelerdir? </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Birimde yer alan elemanların görev, yetki ve sorumlulukları nelerdir? Bu görev yetki ve sorumluluklar hangi mevzuatla belirlenmiştir?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uygulamasında bulunulan birim ne amaçla tesis edilmiştir, birimin diğer hastane birimleri olan fonksiyonel ilişkileri nelerdir, belirtiniz.</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uygulamasında bulunulan birimin iş akış şemalarını oluşturunuz.</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uygulamasında bulunulan birimde birim planları hangi yılları içerecek şekilde yapılmaktadır (1 yıllık, 5 yıllık vb.) ve hangi konuları içermektedir?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 yapılan birimde hizmet içi eğitim verilmekte midir? Hizmet içi eğitim için eğitim gereksinimi nasıl tespit edilmektedir? Hizmet içi eğitimde hangi eğitim yöntemleri kullanılmaktadır? Hizmet içi eğitim sonrasında çalışandaki değişimi tespit için herhangi bir değerlendirme kullanılmakta mıdır?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 yapılan birimde kullanılan belli başlı demirbaşlar, alet, cihaz ve sarf malzemeleri nelerdir? Bunlara ilişkin standartlar kullanılmakta mıdır? Malzeme yönetimi (malzemelerin hangi kaynaklardan temin edildiği, bakım ve onarımlarının nasıl gerçekleştiği) nasıl gerçekleşmektedir?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 yapılan birimde tutulan tıbbi, idari ve mali istatistikler nelerdir? Ne gibi bilgileri kapsamaktadır? Bu istatistikler hangi periyotlar ile kim tarafından doldurulmaktadır?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 yapılan birimde ne tür formlar kullanılmaktadır? Formlar ve kayıt defterinde bir standart, bir prosedür var mıdır? Form analizi yapılmış mıdır? Tıbbi, idari ve mali olarak hangi kayıtlar hangi araçlar yardımıyla tutulmaktadır?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Alan uygulaması yapılan birimde genel denetim sürecinden kimler sorumludur? Birimde personel değerlendirmesi nasıl yapılmaktadır? </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Alan uygulamasında bulunulan birimin olağanüstü durumlara ilişkin hazırlanmış herhangi bir planı var mıdır? Mevcut planları genel hatlarıyla yorumlayınız. </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uygulamasında bulunulan birimde yürütülen faaliyetler, faaliyetlerde kullanılan yöntemler nelerdir? (Örn; satın alma biriminde kullanılan satın alma yöntemleri)</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uygulamasında bulunulan birimde kullanılan yöntemlerin avantajlı yönleri nelerdir?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uygulamasında bulunulan birimde kullanılan yöntemlerin dezavantajlı yönleri nelerdir?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uygulamasında bulunulan birimde kullanılan yöntemlerle ilgili önerileriniz nelerdir?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uygulamasında bulunulan birimin bütçe planlamasından kimler sorumludur?</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uygulamasına çıktığınız birimde astların üstlerden beklentileri nelerdir? Yazınız.</w:t>
      </w:r>
    </w:p>
    <w:p w:rsidR="007C61FD" w:rsidRPr="00EB4521" w:rsidRDefault="007C61FD" w:rsidP="007C61FD">
      <w:pPr>
        <w:pStyle w:val="ListeParagraf"/>
        <w:numPr>
          <w:ilvl w:val="0"/>
          <w:numId w:val="27"/>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Alan uygulamasına çıktığınız birimde üst yöneticinin işini yapmasını engelleyen faktörler nelerdir? Ishikawa diyagramı ile sebebi belirleyerek, çözüm önerisinde bulununuz.</w:t>
      </w: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IV. LİDERLİK</w:t>
      </w:r>
    </w:p>
    <w:p w:rsidR="007C61FD" w:rsidRPr="00EB4521" w:rsidRDefault="007C61FD" w:rsidP="007C61FD">
      <w:pPr>
        <w:numPr>
          <w:ilvl w:val="0"/>
          <w:numId w:val="18"/>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Uygulamaya çıktığınız kurum/birim yöneticilerini yöneticilik ve liderlik özellikleri açısından değerlendiriniz. </w:t>
      </w:r>
    </w:p>
    <w:p w:rsidR="007C61FD" w:rsidRPr="00EB4521" w:rsidRDefault="007C61FD" w:rsidP="007C61FD">
      <w:pPr>
        <w:numPr>
          <w:ilvl w:val="0"/>
          <w:numId w:val="18"/>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Çalıştığınız kurum/birimdeki yöneticinin liderlik tarzını liderlik kuramlarını göz önüne alarak değerlendiriniz</w:t>
      </w:r>
    </w:p>
    <w:p w:rsidR="007C61FD" w:rsidRPr="00EB4521" w:rsidRDefault="007C61FD" w:rsidP="007C61FD">
      <w:pPr>
        <w:spacing w:after="0" w:line="240" w:lineRule="auto"/>
        <w:contextualSpacing/>
        <w:jc w:val="both"/>
        <w:rPr>
          <w:rFonts w:ascii="Times New Roman" w:hAnsi="Times New Roman" w:cs="Times New Roman"/>
          <w:color w:val="000000" w:themeColor="text1"/>
          <w:sz w:val="24"/>
          <w:szCs w:val="24"/>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V. MOTİVASYON</w:t>
      </w:r>
    </w:p>
    <w:p w:rsidR="007C61FD" w:rsidRPr="00EB4521" w:rsidRDefault="007C61FD" w:rsidP="007C61FD">
      <w:pPr>
        <w:numPr>
          <w:ilvl w:val="0"/>
          <w:numId w:val="19"/>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Birimde çalışanların motivasyonları açısından neler yapılmakta? Yazınız.</w:t>
      </w:r>
    </w:p>
    <w:p w:rsidR="007C61FD" w:rsidRPr="00EB4521" w:rsidRDefault="007C61FD" w:rsidP="007C61FD">
      <w:pPr>
        <w:numPr>
          <w:ilvl w:val="0"/>
          <w:numId w:val="19"/>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Uygulamaya çıktığınız birimde herhangi bir motivasyon eksikliği saptadınız mı? Bu eksikliğin sizce sebepleri nelerdir? (sebep-sonuç diyagramı kullanarak kök nedeni belirleyiniz) Birim yöneticisi yerine siz olsaydınız bu eksikliği nasıl giderirsiniz? Açıklayınız.</w:t>
      </w:r>
    </w:p>
    <w:p w:rsidR="007C61FD" w:rsidRPr="00EB4521" w:rsidRDefault="007C61FD" w:rsidP="007C61FD">
      <w:pPr>
        <w:spacing w:after="0" w:line="240" w:lineRule="auto"/>
        <w:ind w:left="360"/>
        <w:contextualSpacing/>
        <w:jc w:val="both"/>
        <w:rPr>
          <w:rFonts w:ascii="Times New Roman" w:hAnsi="Times New Roman" w:cs="Times New Roman"/>
          <w:color w:val="000000" w:themeColor="text1"/>
          <w:sz w:val="24"/>
          <w:szCs w:val="24"/>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VI. EKİP ÇALIŞMASI</w:t>
      </w:r>
    </w:p>
    <w:p w:rsidR="007C61FD" w:rsidRPr="00EB4521" w:rsidRDefault="007C61FD" w:rsidP="007C61FD">
      <w:pPr>
        <w:numPr>
          <w:ilvl w:val="0"/>
          <w:numId w:val="20"/>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Kurumda/birimde ekip çalışması var mı? Varsa hangi ekipler oluşturulmuş? Açıklayınız.</w:t>
      </w:r>
    </w:p>
    <w:p w:rsidR="007C61FD" w:rsidRPr="00EB4521" w:rsidRDefault="007C61FD" w:rsidP="007C61FD">
      <w:pPr>
        <w:numPr>
          <w:ilvl w:val="0"/>
          <w:numId w:val="20"/>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Ekip çalışması olamıyorsa sizce sebepleri nelerdir? Olası çözüm önerileriniz nelerdir? Belirtiniz. </w:t>
      </w:r>
    </w:p>
    <w:p w:rsidR="007C61FD" w:rsidRPr="00EB4521" w:rsidRDefault="007C61FD" w:rsidP="007C61FD">
      <w:pPr>
        <w:spacing w:after="0" w:line="240" w:lineRule="auto"/>
        <w:ind w:left="360"/>
        <w:contextualSpacing/>
        <w:jc w:val="both"/>
        <w:rPr>
          <w:rFonts w:ascii="Times New Roman" w:hAnsi="Times New Roman" w:cs="Times New Roman"/>
          <w:color w:val="000000" w:themeColor="text1"/>
          <w:sz w:val="24"/>
          <w:szCs w:val="24"/>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VII. KARAR VERME</w:t>
      </w:r>
    </w:p>
    <w:p w:rsidR="007C61FD" w:rsidRPr="00EB4521" w:rsidRDefault="007C61FD" w:rsidP="007C61FD">
      <w:pPr>
        <w:numPr>
          <w:ilvl w:val="0"/>
          <w:numId w:val="21"/>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Birimdeki yöneticinin doğrudan yetkili olduğu ve üst yönetime bağlı olduğu kararlar hakkında bilgi edininiz ve yazınız.</w:t>
      </w:r>
    </w:p>
    <w:p w:rsidR="007C61FD" w:rsidRPr="00EB4521" w:rsidRDefault="007C61FD" w:rsidP="007C61FD">
      <w:pPr>
        <w:numPr>
          <w:ilvl w:val="0"/>
          <w:numId w:val="21"/>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Birimde hangi kararların alınmasında hangi teknikler kullanılmaktadır? Belirtiniz. </w:t>
      </w:r>
    </w:p>
    <w:p w:rsidR="007C61FD" w:rsidRPr="00EB4521" w:rsidRDefault="007C61FD" w:rsidP="007C61FD">
      <w:pPr>
        <w:numPr>
          <w:ilvl w:val="0"/>
          <w:numId w:val="21"/>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Çalıştığınız kurumda/birimde karar verme süreci nasıl işlemekte, paydaşları kimler ve karara katılım oranlarını yazınız. </w:t>
      </w:r>
    </w:p>
    <w:p w:rsidR="007C61FD" w:rsidRPr="00EB4521" w:rsidRDefault="007C61FD" w:rsidP="007C61FD">
      <w:pPr>
        <w:spacing w:after="0" w:line="240" w:lineRule="auto"/>
        <w:contextualSpacing/>
        <w:jc w:val="both"/>
        <w:rPr>
          <w:rFonts w:ascii="Times New Roman" w:hAnsi="Times New Roman" w:cs="Times New Roman"/>
          <w:color w:val="000000" w:themeColor="text1"/>
          <w:sz w:val="24"/>
          <w:szCs w:val="24"/>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VIII. ÇATIŞMA</w:t>
      </w:r>
    </w:p>
    <w:p w:rsidR="007C61FD" w:rsidRPr="00EB4521" w:rsidRDefault="007C61FD" w:rsidP="007C61FD">
      <w:pPr>
        <w:numPr>
          <w:ilvl w:val="0"/>
          <w:numId w:val="22"/>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Uygulamaya çıktığınız birimde çatışma yaşanıyor mu? Yaşanmadığı yönünde gözlem yaptıysanız bu durumun birim performansına yansımalarını açıklayınız. </w:t>
      </w:r>
    </w:p>
    <w:p w:rsidR="007C61FD" w:rsidRPr="00EB4521" w:rsidRDefault="007C61FD" w:rsidP="007C61FD">
      <w:pPr>
        <w:numPr>
          <w:ilvl w:val="0"/>
          <w:numId w:val="22"/>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Uygulamaya çıktığınız birimde çatışma gözlemlediyseniz yaşanan çatışmanın türlerini ve sebeplerini yazınız.</w:t>
      </w:r>
    </w:p>
    <w:p w:rsidR="007C61FD" w:rsidRPr="00EB4521" w:rsidRDefault="007C61FD" w:rsidP="007C61FD">
      <w:pPr>
        <w:numPr>
          <w:ilvl w:val="0"/>
          <w:numId w:val="22"/>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Gözlemlediğiniz çatışmaların çözümü için neler yapıldı</w:t>
      </w:r>
      <w:r>
        <w:rPr>
          <w:rFonts w:ascii="Times New Roman" w:hAnsi="Times New Roman" w:cs="Times New Roman"/>
          <w:color w:val="000000" w:themeColor="text1"/>
          <w:sz w:val="24"/>
          <w:szCs w:val="24"/>
        </w:rPr>
        <w:t xml:space="preserve">?  Çatışma çözüm yöntemlerinden </w:t>
      </w:r>
      <w:r w:rsidRPr="00EB4521">
        <w:rPr>
          <w:rFonts w:ascii="Times New Roman" w:hAnsi="Times New Roman" w:cs="Times New Roman"/>
          <w:color w:val="000000" w:themeColor="text1"/>
          <w:sz w:val="24"/>
          <w:szCs w:val="24"/>
        </w:rPr>
        <w:t>hangileri kullanıldı?</w:t>
      </w:r>
    </w:p>
    <w:p w:rsidR="007C61FD" w:rsidRPr="00EB4521" w:rsidRDefault="007C61FD" w:rsidP="007C61FD">
      <w:pPr>
        <w:numPr>
          <w:ilvl w:val="0"/>
          <w:numId w:val="22"/>
        </w:numPr>
        <w:spacing w:after="0" w:line="240" w:lineRule="auto"/>
        <w:contextualSpacing/>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Siz gözlemlediğiniz bir çatışmayı örnek olay olarak sununuz. Bu örnek olay üzerinden sebep-sonuç diyagramı kullanarak kök nedeni belirleyiniz. Kök nedene uygun çözüm önerilerinizi sıralayınız.   </w:t>
      </w:r>
    </w:p>
    <w:p w:rsidR="007C61FD" w:rsidRDefault="007C61FD" w:rsidP="007C61FD">
      <w:pPr>
        <w:spacing w:after="0" w:line="240" w:lineRule="auto"/>
        <w:ind w:firstLine="540"/>
        <w:contextualSpacing/>
        <w:jc w:val="both"/>
        <w:rPr>
          <w:rFonts w:ascii="Times New Roman" w:hAnsi="Times New Roman" w:cs="Times New Roman"/>
          <w:color w:val="000000" w:themeColor="text1"/>
          <w:sz w:val="24"/>
          <w:szCs w:val="24"/>
        </w:rPr>
      </w:pPr>
    </w:p>
    <w:p w:rsidR="00C90013" w:rsidRDefault="00C90013" w:rsidP="007C61FD">
      <w:pPr>
        <w:spacing w:after="0" w:line="240" w:lineRule="auto"/>
        <w:ind w:firstLine="540"/>
        <w:contextualSpacing/>
        <w:jc w:val="both"/>
        <w:rPr>
          <w:rFonts w:ascii="Times New Roman" w:hAnsi="Times New Roman" w:cs="Times New Roman"/>
          <w:color w:val="000000" w:themeColor="text1"/>
          <w:sz w:val="24"/>
          <w:szCs w:val="24"/>
        </w:rPr>
      </w:pPr>
    </w:p>
    <w:p w:rsidR="00C90013" w:rsidRPr="00EB4521" w:rsidRDefault="00C90013" w:rsidP="007C61FD">
      <w:pPr>
        <w:spacing w:after="0" w:line="240" w:lineRule="auto"/>
        <w:ind w:firstLine="540"/>
        <w:contextualSpacing/>
        <w:jc w:val="both"/>
        <w:rPr>
          <w:rFonts w:ascii="Times New Roman" w:hAnsi="Times New Roman" w:cs="Times New Roman"/>
          <w:color w:val="000000" w:themeColor="text1"/>
          <w:sz w:val="24"/>
          <w:szCs w:val="24"/>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IX. KALİTE</w:t>
      </w:r>
    </w:p>
    <w:p w:rsidR="007C61FD" w:rsidRPr="00EB4521" w:rsidRDefault="007C61FD" w:rsidP="007C61FD">
      <w:pPr>
        <w:pStyle w:val="ListeParagraf"/>
        <w:numPr>
          <w:ilvl w:val="0"/>
          <w:numId w:val="17"/>
        </w:numPr>
        <w:spacing w:after="0" w:line="240" w:lineRule="auto"/>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Uygulamaya çıktığınız birimde kalite çalışmaları yapılıyor ise, kalite çalışmalarını kısaca açıklayınız.</w:t>
      </w:r>
    </w:p>
    <w:p w:rsidR="007C61FD" w:rsidRPr="00EB4521" w:rsidRDefault="007C61FD" w:rsidP="007C61FD">
      <w:pPr>
        <w:pStyle w:val="ListeParagraf"/>
        <w:numPr>
          <w:ilvl w:val="0"/>
          <w:numId w:val="17"/>
        </w:numPr>
        <w:spacing w:after="0" w:line="240" w:lineRule="auto"/>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Uygulamaya çıktığınız kurum/birimde takip edilen kalite standartlarını yazınız?</w:t>
      </w:r>
    </w:p>
    <w:p w:rsidR="007C61FD" w:rsidRPr="00EB4521" w:rsidRDefault="007C61FD" w:rsidP="007C61FD">
      <w:pPr>
        <w:pStyle w:val="Default"/>
        <w:numPr>
          <w:ilvl w:val="0"/>
          <w:numId w:val="17"/>
        </w:numPr>
        <w:contextualSpacing/>
        <w:jc w:val="both"/>
        <w:rPr>
          <w:color w:val="000000" w:themeColor="text1"/>
        </w:rPr>
      </w:pPr>
      <w:r w:rsidRPr="00EB4521">
        <w:rPr>
          <w:color w:val="000000" w:themeColor="text1"/>
        </w:rPr>
        <w:t xml:space="preserve">Kurumda kalite yönetimi ile ilgili çalışmaların nasıl planlandığını ve alandaki uygulamaları hakkında bilgi veriniz. </w:t>
      </w:r>
    </w:p>
    <w:p w:rsidR="007C61FD" w:rsidRPr="00EB4521" w:rsidRDefault="007C61FD" w:rsidP="007C61FD">
      <w:pPr>
        <w:pStyle w:val="ListeParagraf"/>
        <w:numPr>
          <w:ilvl w:val="0"/>
          <w:numId w:val="17"/>
        </w:numPr>
        <w:spacing w:after="0" w:line="240" w:lineRule="auto"/>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Uygulamaya çıktığınız kurum/birimde hizmetleri Toplam Kalite Yönetimi (TKY) ilkeleri açısından değerlendiriniz. </w:t>
      </w:r>
    </w:p>
    <w:p w:rsidR="007C61FD" w:rsidRPr="00EB4521" w:rsidRDefault="007C61FD" w:rsidP="007C61FD">
      <w:pPr>
        <w:pStyle w:val="ListeParagraf"/>
        <w:numPr>
          <w:ilvl w:val="0"/>
          <w:numId w:val="17"/>
        </w:numPr>
        <w:spacing w:after="0" w:line="240" w:lineRule="auto"/>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Gözlemlediğiniz, incelemeye değer bulduğunuz bir faaliyeti, uygulama yaptığınız kurumdaki prosedür örneklerine uygun olarak oluşturunuz.</w:t>
      </w:r>
    </w:p>
    <w:p w:rsidR="007C61FD" w:rsidRPr="00EB4521" w:rsidRDefault="007C61FD" w:rsidP="007C61FD">
      <w:pPr>
        <w:pStyle w:val="Default"/>
        <w:numPr>
          <w:ilvl w:val="0"/>
          <w:numId w:val="17"/>
        </w:numPr>
        <w:contextualSpacing/>
        <w:jc w:val="both"/>
        <w:rPr>
          <w:color w:val="000000" w:themeColor="text1"/>
        </w:rPr>
      </w:pPr>
      <w:r w:rsidRPr="00EB4521">
        <w:rPr>
          <w:color w:val="000000" w:themeColor="text1"/>
        </w:rPr>
        <w:t xml:space="preserve">Biriminizde çalışan güvenliği ile ilgili riskler ve alınan önlemler nelerdir? Açıklayınız. </w:t>
      </w:r>
    </w:p>
    <w:p w:rsidR="007C61FD" w:rsidRPr="00EB4521" w:rsidRDefault="007C61FD" w:rsidP="007C61FD">
      <w:pPr>
        <w:pStyle w:val="Default"/>
        <w:numPr>
          <w:ilvl w:val="0"/>
          <w:numId w:val="17"/>
        </w:numPr>
        <w:contextualSpacing/>
        <w:jc w:val="both"/>
        <w:rPr>
          <w:color w:val="000000" w:themeColor="text1"/>
        </w:rPr>
      </w:pPr>
      <w:r w:rsidRPr="00EB4521">
        <w:rPr>
          <w:color w:val="000000" w:themeColor="text1"/>
        </w:rPr>
        <w:t xml:space="preserve">Birimde gösterge yönetimi sürecinin nasıl yönetildiğini ve ne tür göstergelerin takip edildiğini kurumsal bir örnekle açıklayınız. </w:t>
      </w:r>
    </w:p>
    <w:p w:rsidR="007C61FD" w:rsidRPr="00EB4521" w:rsidRDefault="007C61FD" w:rsidP="007C61FD">
      <w:pPr>
        <w:pStyle w:val="Default"/>
        <w:numPr>
          <w:ilvl w:val="0"/>
          <w:numId w:val="17"/>
        </w:numPr>
        <w:contextualSpacing/>
        <w:jc w:val="both"/>
        <w:rPr>
          <w:color w:val="000000" w:themeColor="text1"/>
        </w:rPr>
      </w:pPr>
      <w:r w:rsidRPr="00EB4521">
        <w:rPr>
          <w:color w:val="000000" w:themeColor="text1"/>
        </w:rPr>
        <w:t xml:space="preserve">Öz değerlendirme nedir? Nasıl planlanmaktadır? Çalışanların öz değerlendirmeye katılım süreci nasıl yönetilmektedir? </w:t>
      </w:r>
    </w:p>
    <w:p w:rsidR="007C61FD" w:rsidRPr="00EB4521" w:rsidRDefault="007C61FD" w:rsidP="007C61FD">
      <w:pPr>
        <w:pStyle w:val="ListeParagraf"/>
        <w:numPr>
          <w:ilvl w:val="0"/>
          <w:numId w:val="17"/>
        </w:numPr>
        <w:spacing w:after="0" w:line="240" w:lineRule="auto"/>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Biriminizde sonuç çıktıları göz önüne alarak iyileştirilmesi gereken bir süreci uygun analiz yöntemi ile tespit ederek, sürecin iyileştirilmesine yönelik öneride bulununuz.</w:t>
      </w:r>
    </w:p>
    <w:p w:rsidR="007C61FD" w:rsidRPr="00EB4521" w:rsidRDefault="007C61FD" w:rsidP="007C61FD">
      <w:pPr>
        <w:spacing w:after="0" w:line="240" w:lineRule="auto"/>
        <w:contextualSpacing/>
        <w:jc w:val="both"/>
        <w:rPr>
          <w:rFonts w:ascii="Times New Roman" w:hAnsi="Times New Roman" w:cs="Times New Roman"/>
          <w:color w:val="000000" w:themeColor="text1"/>
          <w:sz w:val="24"/>
          <w:szCs w:val="24"/>
        </w:rPr>
      </w:pPr>
    </w:p>
    <w:p w:rsidR="007C61FD" w:rsidRPr="00EB4521" w:rsidRDefault="007C61FD" w:rsidP="007C61FD">
      <w:pPr>
        <w:pStyle w:val="Balk3"/>
        <w:ind w:left="0"/>
        <w:contextualSpacing/>
        <w:rPr>
          <w:color w:val="000000" w:themeColor="text1"/>
          <w:sz w:val="24"/>
          <w:szCs w:val="24"/>
        </w:rPr>
      </w:pPr>
      <w:r w:rsidRPr="00EB4521">
        <w:rPr>
          <w:color w:val="000000" w:themeColor="text1"/>
          <w:sz w:val="24"/>
          <w:szCs w:val="24"/>
        </w:rPr>
        <w:t>X. PERFORMANS DEĞERLEME</w:t>
      </w: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color w:val="000000" w:themeColor="text1"/>
          <w:sz w:val="24"/>
          <w:szCs w:val="24"/>
        </w:rPr>
        <w:t>A)</w:t>
      </w:r>
      <w:r w:rsidRPr="00EB4521">
        <w:rPr>
          <w:rFonts w:ascii="Times New Roman" w:hAnsi="Times New Roman" w:cs="Times New Roman"/>
          <w:b/>
          <w:color w:val="000000" w:themeColor="text1"/>
          <w:sz w:val="24"/>
          <w:szCs w:val="24"/>
        </w:rPr>
        <w:t xml:space="preserve"> </w:t>
      </w:r>
      <w:r w:rsidRPr="00EB4521">
        <w:rPr>
          <w:rFonts w:ascii="Times New Roman" w:hAnsi="Times New Roman" w:cs="Times New Roman"/>
          <w:color w:val="000000" w:themeColor="text1"/>
          <w:sz w:val="24"/>
          <w:szCs w:val="24"/>
        </w:rPr>
        <w:t>Bireysel Performans Değerleme</w:t>
      </w:r>
      <w:r w:rsidRPr="00EB4521">
        <w:rPr>
          <w:rFonts w:ascii="Times New Roman" w:hAnsi="Times New Roman" w:cs="Times New Roman"/>
          <w:b/>
          <w:color w:val="000000" w:themeColor="text1"/>
          <w:sz w:val="24"/>
          <w:szCs w:val="24"/>
        </w:rPr>
        <w:t xml:space="preserve"> </w:t>
      </w:r>
    </w:p>
    <w:p w:rsidR="007C61FD" w:rsidRPr="00EB4521" w:rsidRDefault="007C61FD" w:rsidP="007C61FD">
      <w:pPr>
        <w:pStyle w:val="Default"/>
        <w:numPr>
          <w:ilvl w:val="0"/>
          <w:numId w:val="23"/>
        </w:numPr>
        <w:contextualSpacing/>
        <w:jc w:val="both"/>
        <w:rPr>
          <w:color w:val="000000" w:themeColor="text1"/>
        </w:rPr>
      </w:pPr>
      <w:r w:rsidRPr="00EB4521">
        <w:rPr>
          <w:color w:val="000000" w:themeColor="text1"/>
        </w:rPr>
        <w:t>Performans değerlendirme yöntemlerinden hangisi/hangileri kullanılmaktadır? Bir form örneğini dosyanıza ekleyiniz. Ekleyemediğiniz durumlarda süreci ana hatları ile açıklayanız.</w:t>
      </w: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color w:val="000000" w:themeColor="text1"/>
          <w:sz w:val="24"/>
          <w:szCs w:val="24"/>
        </w:rPr>
        <w:t>B)</w:t>
      </w:r>
      <w:r w:rsidRPr="00EB4521">
        <w:rPr>
          <w:rFonts w:ascii="Times New Roman" w:hAnsi="Times New Roman" w:cs="Times New Roman"/>
          <w:b/>
          <w:color w:val="000000" w:themeColor="text1"/>
          <w:sz w:val="24"/>
          <w:szCs w:val="24"/>
        </w:rPr>
        <w:t xml:space="preserve"> </w:t>
      </w:r>
      <w:r w:rsidRPr="00EB4521">
        <w:rPr>
          <w:rFonts w:ascii="Times New Roman" w:hAnsi="Times New Roman" w:cs="Times New Roman"/>
          <w:color w:val="000000" w:themeColor="text1"/>
          <w:sz w:val="24"/>
          <w:szCs w:val="24"/>
        </w:rPr>
        <w:t>Kurumsal Performans Değerleme</w:t>
      </w:r>
    </w:p>
    <w:p w:rsidR="007C61FD" w:rsidRPr="00EB4521" w:rsidRDefault="007C61FD" w:rsidP="007C61FD">
      <w:pPr>
        <w:pStyle w:val="Default"/>
        <w:numPr>
          <w:ilvl w:val="0"/>
          <w:numId w:val="26"/>
        </w:numPr>
        <w:contextualSpacing/>
        <w:jc w:val="both"/>
        <w:rPr>
          <w:color w:val="000000" w:themeColor="text1"/>
        </w:rPr>
      </w:pPr>
      <w:r w:rsidRPr="00EB4521">
        <w:rPr>
          <w:color w:val="000000" w:themeColor="text1"/>
        </w:rPr>
        <w:t>Genel olarak kurumun etkinlik ve verimliliği ölçülüyor mu? Hangi sıklıkta ve hangi yöntemlerle ölçülüyor? Kurum izni olması halinde örnek verileri raporunuza ekleyiniz.</w:t>
      </w:r>
    </w:p>
    <w:p w:rsidR="007C61FD" w:rsidRPr="00EB4521" w:rsidRDefault="007C61FD" w:rsidP="007C61FD">
      <w:pPr>
        <w:pStyle w:val="GvdeMetniGirintisi2"/>
        <w:contextualSpacing/>
        <w:rPr>
          <w:color w:val="000000" w:themeColor="text1"/>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XI. İLETİŞİM</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Çalıştığınız kurumu örgütsel iletişim biçimleri açısından değerlendiriniz.</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Çalıştığınız birim ve kurumda kullanılan iletişim modelleri nelerdir? Örnek vererek açıklayınız.</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Çalıştığınız kurum ve birimde kullanılan örgütsel iletişim araçları nelerdir ve nerelerde kullanılmaktadır? Örgütsel düzeylere göre örnek vererek açıklayınız.</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Kurum dışı iletişim süreçlerini iletişim modelleri/türleri açısından değerlendiriniz.</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Çalıştığınız kurum ve birimde yaşanılan iletişim kaynaklı sorunlar nelerdir? Örneklendiriniz. Bu konu ile ilişkili sebep-sonuç diyagramı ile analiz yaparak, olası çözümünüzü yazınız.</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Staja çıktığınız birimlerde eğitsel, yönetsel, sosyal toplantılar düzenli olarak yapılıyor mu? Katılım sağladığınız bir toplantıyı gözlemleyip raporlayınız.</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 xml:space="preserve">Kurumda bilgi yönetimi sistemi altyapısında kullanılan yönetsel karar destek sistemleri hakkında bilgi veriniz. </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 xml:space="preserve">Kurumun bilgi yönetimi politikaları (yedekleme, entegrasyon, bilgi gizliliği, güvenliği ve bilgi mahremiyeti vb) hakkında bilgi veriniz. </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 xml:space="preserve">Veri güvenliği, dokümantasyon kalitesi ve kodlama sisteminin güvenliği ile ilgili alınan önlemleri açıklayınız. </w:t>
      </w:r>
    </w:p>
    <w:p w:rsidR="007C61FD" w:rsidRPr="00EB4521" w:rsidRDefault="007C61FD" w:rsidP="007C61FD">
      <w:pPr>
        <w:pStyle w:val="Default"/>
        <w:numPr>
          <w:ilvl w:val="0"/>
          <w:numId w:val="24"/>
        </w:numPr>
        <w:contextualSpacing/>
        <w:jc w:val="both"/>
        <w:rPr>
          <w:color w:val="000000" w:themeColor="text1"/>
        </w:rPr>
      </w:pPr>
      <w:r w:rsidRPr="00EB4521">
        <w:rPr>
          <w:color w:val="000000" w:themeColor="text1"/>
        </w:rPr>
        <w:t xml:space="preserve">Sağlık Bakanlığı, Sosyal Güvenlik Kurumu gibi kuruluşların bilgi, belge ve istatistiki veri taleplerinin nasıl yönetildiğini ve hangi kuruma ne tür veriler gönderildiğini örneklerle açıklayınız. </w:t>
      </w:r>
    </w:p>
    <w:p w:rsidR="007C61FD" w:rsidRDefault="007C61FD" w:rsidP="007C61FD">
      <w:pPr>
        <w:pStyle w:val="Default"/>
        <w:numPr>
          <w:ilvl w:val="0"/>
          <w:numId w:val="24"/>
        </w:numPr>
        <w:contextualSpacing/>
        <w:jc w:val="both"/>
        <w:rPr>
          <w:color w:val="000000" w:themeColor="text1"/>
        </w:rPr>
      </w:pPr>
      <w:r w:rsidRPr="00EB4521">
        <w:rPr>
          <w:color w:val="000000" w:themeColor="text1"/>
        </w:rPr>
        <w:t xml:space="preserve">Kullanıcı talepleri doğrultusunda bilgi yönetimi yazılım sistemi ile ilgili geliştirme çalışmalarının nasıl yapıldığını açıklayınız. </w:t>
      </w:r>
    </w:p>
    <w:p w:rsidR="00C90013" w:rsidRPr="00EB4521" w:rsidRDefault="00C90013" w:rsidP="00C90013">
      <w:pPr>
        <w:pStyle w:val="Default"/>
        <w:ind w:left="360"/>
        <w:contextualSpacing/>
        <w:jc w:val="both"/>
        <w:rPr>
          <w:color w:val="000000" w:themeColor="text1"/>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XII. PROBLEM ÇÖZME</w:t>
      </w:r>
    </w:p>
    <w:p w:rsidR="007C61FD" w:rsidRPr="00EB4521" w:rsidRDefault="007C61FD" w:rsidP="007C61FD">
      <w:pPr>
        <w:pStyle w:val="Default"/>
        <w:numPr>
          <w:ilvl w:val="0"/>
          <w:numId w:val="25"/>
        </w:numPr>
        <w:contextualSpacing/>
        <w:jc w:val="both"/>
        <w:rPr>
          <w:color w:val="000000" w:themeColor="text1"/>
        </w:rPr>
      </w:pPr>
      <w:r w:rsidRPr="00EB4521">
        <w:rPr>
          <w:color w:val="000000" w:themeColor="text1"/>
        </w:rPr>
        <w:t>Uygulamaya çıktığınız alanda algıladığınız problemlerin listesini hazırlayınız.</w:t>
      </w:r>
    </w:p>
    <w:p w:rsidR="007C61FD" w:rsidRPr="00EB4521" w:rsidRDefault="007C61FD" w:rsidP="007C61FD">
      <w:pPr>
        <w:pStyle w:val="Default"/>
        <w:numPr>
          <w:ilvl w:val="0"/>
          <w:numId w:val="25"/>
        </w:numPr>
        <w:contextualSpacing/>
        <w:jc w:val="both"/>
        <w:rPr>
          <w:color w:val="000000" w:themeColor="text1"/>
        </w:rPr>
      </w:pPr>
      <w:r w:rsidRPr="00EB4521">
        <w:rPr>
          <w:color w:val="000000" w:themeColor="text1"/>
        </w:rPr>
        <w:t>En önemli olarak gördüğünüz problemi balık kılçığı tekniği ile çözümleyiniz.</w:t>
      </w:r>
    </w:p>
    <w:p w:rsidR="007C61FD" w:rsidRPr="00EB4521" w:rsidRDefault="007C61FD" w:rsidP="007C61FD">
      <w:pPr>
        <w:pStyle w:val="Default"/>
        <w:numPr>
          <w:ilvl w:val="0"/>
          <w:numId w:val="25"/>
        </w:numPr>
        <w:contextualSpacing/>
        <w:jc w:val="both"/>
        <w:rPr>
          <w:color w:val="000000" w:themeColor="text1"/>
        </w:rPr>
      </w:pPr>
      <w:r w:rsidRPr="00EB4521">
        <w:rPr>
          <w:color w:val="000000" w:themeColor="text1"/>
        </w:rPr>
        <w:t>Problem çözümüne yönelik seçeneklerinizi/çözüm önerilerinizi belirtiniz.</w:t>
      </w:r>
    </w:p>
    <w:p w:rsidR="007C61FD" w:rsidRPr="00EB4521" w:rsidRDefault="007C61FD" w:rsidP="007C61FD">
      <w:pPr>
        <w:pStyle w:val="Default"/>
        <w:numPr>
          <w:ilvl w:val="0"/>
          <w:numId w:val="25"/>
        </w:numPr>
        <w:contextualSpacing/>
        <w:jc w:val="both"/>
        <w:rPr>
          <w:color w:val="000000" w:themeColor="text1"/>
        </w:rPr>
      </w:pPr>
      <w:r w:rsidRPr="00EB4521">
        <w:rPr>
          <w:color w:val="000000" w:themeColor="text1"/>
        </w:rPr>
        <w:t>Problemi çözmek üzere uygulanmasını önerdiğiniz girişimlerle problem çözülme potansiyeli var mıdır? Değerlendiriniz.</w:t>
      </w:r>
    </w:p>
    <w:p w:rsidR="007C61FD" w:rsidRPr="00EB4521" w:rsidRDefault="007C61FD" w:rsidP="007C61FD">
      <w:pPr>
        <w:spacing w:after="0" w:line="240" w:lineRule="auto"/>
        <w:contextualSpacing/>
        <w:jc w:val="both"/>
        <w:rPr>
          <w:rFonts w:ascii="Times New Roman" w:hAnsi="Times New Roman" w:cs="Times New Roman"/>
          <w:color w:val="000000" w:themeColor="text1"/>
          <w:sz w:val="24"/>
          <w:szCs w:val="24"/>
        </w:rPr>
      </w:pPr>
    </w:p>
    <w:p w:rsidR="007C61FD" w:rsidRPr="00EB4521" w:rsidRDefault="007C61FD" w:rsidP="007C61FD">
      <w:pPr>
        <w:spacing w:after="0" w:line="240" w:lineRule="auto"/>
        <w:contextualSpacing/>
        <w:jc w:val="both"/>
        <w:rPr>
          <w:rFonts w:ascii="Times New Roman" w:hAnsi="Times New Roman" w:cs="Times New Roman"/>
          <w:b/>
          <w:color w:val="000000" w:themeColor="text1"/>
          <w:sz w:val="24"/>
          <w:szCs w:val="24"/>
        </w:rPr>
      </w:pPr>
      <w:r w:rsidRPr="00EB4521">
        <w:rPr>
          <w:rFonts w:ascii="Times New Roman" w:hAnsi="Times New Roman" w:cs="Times New Roman"/>
          <w:b/>
          <w:color w:val="000000" w:themeColor="text1"/>
          <w:sz w:val="24"/>
          <w:szCs w:val="24"/>
        </w:rPr>
        <w:t>XIII. DEĞİŞİM YÖNETİMİ</w:t>
      </w:r>
    </w:p>
    <w:p w:rsidR="007C61FD" w:rsidRPr="00EB4521" w:rsidRDefault="007C61FD" w:rsidP="007C61FD">
      <w:pPr>
        <w:pStyle w:val="ListeParagraf"/>
        <w:numPr>
          <w:ilvl w:val="0"/>
          <w:numId w:val="30"/>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Uygulamaya çıktığınız birimde değişim ihtiyacı olan konular nelerdir?</w:t>
      </w:r>
    </w:p>
    <w:p w:rsidR="007C61FD" w:rsidRPr="00EB4521" w:rsidRDefault="007C61FD" w:rsidP="007C61FD">
      <w:pPr>
        <w:pStyle w:val="ListeParagraf"/>
        <w:numPr>
          <w:ilvl w:val="0"/>
          <w:numId w:val="30"/>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Değişim gereksinimi olarak tespit ettiğiniz konular için hangi değişimler sağlanırsa hangi sonuçlara ulaşılır?</w:t>
      </w:r>
    </w:p>
    <w:p w:rsidR="007C61FD" w:rsidRPr="00EB4521" w:rsidRDefault="007C61FD" w:rsidP="007C61FD">
      <w:pPr>
        <w:pStyle w:val="ListeParagraf"/>
        <w:numPr>
          <w:ilvl w:val="0"/>
          <w:numId w:val="30"/>
        </w:numPr>
        <w:spacing w:after="0" w:line="240" w:lineRule="auto"/>
        <w:ind w:left="357" w:hanging="357"/>
        <w:jc w:val="both"/>
        <w:rPr>
          <w:rFonts w:ascii="Times New Roman" w:hAnsi="Times New Roman" w:cs="Times New Roman"/>
          <w:color w:val="000000" w:themeColor="text1"/>
          <w:sz w:val="24"/>
          <w:szCs w:val="24"/>
        </w:rPr>
      </w:pPr>
      <w:r w:rsidRPr="00EB4521">
        <w:rPr>
          <w:rFonts w:ascii="Times New Roman" w:hAnsi="Times New Roman" w:cs="Times New Roman"/>
          <w:color w:val="000000" w:themeColor="text1"/>
          <w:sz w:val="24"/>
          <w:szCs w:val="24"/>
        </w:rPr>
        <w:t xml:space="preserve">Seçtiğiniz bir konu için değişim planı hazırlayınız. </w:t>
      </w:r>
    </w:p>
    <w:p w:rsidR="007C61FD" w:rsidRPr="00EB4521" w:rsidRDefault="007C61FD" w:rsidP="007C61FD">
      <w:pPr>
        <w:pStyle w:val="Default"/>
        <w:contextualSpacing/>
        <w:jc w:val="both"/>
        <w:rPr>
          <w:color w:val="000000" w:themeColor="text1"/>
        </w:rPr>
      </w:pPr>
    </w:p>
    <w:p w:rsidR="007C61FD" w:rsidRPr="00EB4521" w:rsidRDefault="007C61FD" w:rsidP="007C61FD">
      <w:pPr>
        <w:pStyle w:val="Default"/>
        <w:contextualSpacing/>
        <w:jc w:val="both"/>
        <w:rPr>
          <w:b/>
          <w:bCs/>
          <w:color w:val="000000" w:themeColor="text1"/>
        </w:rPr>
      </w:pPr>
      <w:r w:rsidRPr="00EB4521">
        <w:rPr>
          <w:b/>
          <w:bCs/>
          <w:color w:val="000000" w:themeColor="text1"/>
        </w:rPr>
        <w:t>XIV. GENEL BAKIŞ</w:t>
      </w:r>
    </w:p>
    <w:p w:rsidR="007C61FD" w:rsidRPr="00EB4521" w:rsidRDefault="007C61FD" w:rsidP="007C61FD">
      <w:pPr>
        <w:pStyle w:val="Default"/>
        <w:numPr>
          <w:ilvl w:val="0"/>
          <w:numId w:val="28"/>
        </w:numPr>
        <w:contextualSpacing/>
        <w:jc w:val="both"/>
        <w:rPr>
          <w:color w:val="000000" w:themeColor="text1"/>
        </w:rPr>
      </w:pPr>
      <w:r w:rsidRPr="00EB4521">
        <w:rPr>
          <w:color w:val="000000" w:themeColor="text1"/>
        </w:rPr>
        <w:t>Stajda bulunulan birim için geliştirici yenilik içeren fikirleriniz nelerdir?</w:t>
      </w:r>
    </w:p>
    <w:p w:rsidR="007C61FD" w:rsidRPr="00EB4521" w:rsidRDefault="007C61FD" w:rsidP="007C61FD">
      <w:pPr>
        <w:pStyle w:val="Default"/>
        <w:numPr>
          <w:ilvl w:val="0"/>
          <w:numId w:val="28"/>
        </w:numPr>
        <w:contextualSpacing/>
        <w:jc w:val="both"/>
        <w:rPr>
          <w:color w:val="000000" w:themeColor="text1"/>
        </w:rPr>
      </w:pPr>
      <w:r w:rsidRPr="00EB4521">
        <w:rPr>
          <w:color w:val="000000" w:themeColor="text1"/>
        </w:rPr>
        <w:t>Alan uygulamasına çıkılan idari birimdeki faaliyetler hakkında gerekçelendirerek 3 araştırma sorusu belirleyiniz.</w:t>
      </w:r>
    </w:p>
    <w:p w:rsidR="007C61FD" w:rsidRPr="00EB4521" w:rsidRDefault="007C61FD" w:rsidP="007C61FD">
      <w:pPr>
        <w:pStyle w:val="Default"/>
        <w:contextualSpacing/>
        <w:jc w:val="both"/>
        <w:rPr>
          <w:color w:val="000000" w:themeColor="text1"/>
        </w:rPr>
      </w:pPr>
    </w:p>
    <w:p w:rsidR="007C61FD" w:rsidRDefault="007C61FD" w:rsidP="00CB6A3F">
      <w:pPr>
        <w:spacing w:after="0" w:line="240" w:lineRule="auto"/>
        <w:contextualSpacing/>
        <w:jc w:val="both"/>
        <w:rPr>
          <w:rFonts w:ascii="Times New Roman" w:hAnsi="Times New Roman" w:cs="Times New Roman"/>
          <w:color w:val="000000" w:themeColor="text1"/>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Pr="007C61FD" w:rsidRDefault="007C61FD" w:rsidP="007C61FD">
      <w:pPr>
        <w:rPr>
          <w:rFonts w:ascii="Times New Roman" w:hAnsi="Times New Roman" w:cs="Times New Roman"/>
          <w:sz w:val="24"/>
          <w:szCs w:val="24"/>
        </w:rPr>
      </w:pPr>
    </w:p>
    <w:p w:rsidR="007C61FD" w:rsidRDefault="007C61FD" w:rsidP="007C61FD">
      <w:pPr>
        <w:rPr>
          <w:rFonts w:ascii="Times New Roman" w:hAnsi="Times New Roman" w:cs="Times New Roman"/>
          <w:sz w:val="24"/>
          <w:szCs w:val="24"/>
        </w:rPr>
      </w:pPr>
    </w:p>
    <w:p w:rsidR="007C61FD" w:rsidRDefault="007C61FD" w:rsidP="007C61FD">
      <w:pPr>
        <w:ind w:firstLine="708"/>
        <w:rPr>
          <w:rFonts w:ascii="Times New Roman" w:hAnsi="Times New Roman" w:cs="Times New Roman"/>
          <w:sz w:val="24"/>
          <w:szCs w:val="24"/>
        </w:rPr>
      </w:pPr>
    </w:p>
    <w:p w:rsidR="007C61FD" w:rsidRDefault="007C61FD" w:rsidP="007C61FD">
      <w:pPr>
        <w:ind w:firstLine="708"/>
        <w:rPr>
          <w:rFonts w:ascii="Times New Roman" w:hAnsi="Times New Roman" w:cs="Times New Roman"/>
          <w:sz w:val="24"/>
          <w:szCs w:val="24"/>
        </w:rPr>
      </w:pPr>
    </w:p>
    <w:p w:rsidR="007C61FD" w:rsidRDefault="007C61FD" w:rsidP="007C61FD">
      <w:pPr>
        <w:ind w:firstLine="708"/>
        <w:rPr>
          <w:rFonts w:ascii="Times New Roman" w:hAnsi="Times New Roman" w:cs="Times New Roman"/>
          <w:sz w:val="24"/>
          <w:szCs w:val="24"/>
        </w:rPr>
      </w:pPr>
    </w:p>
    <w:p w:rsidR="007C61FD" w:rsidRPr="001F0570" w:rsidRDefault="007C61FD" w:rsidP="007C61FD">
      <w:pPr>
        <w:spacing w:after="0" w:line="240" w:lineRule="auto"/>
        <w:contextualSpacing/>
        <w:rPr>
          <w:rFonts w:ascii="Times New Roman" w:hAnsi="Times New Roman"/>
          <w:b/>
          <w:sz w:val="24"/>
          <w:szCs w:val="24"/>
        </w:rPr>
      </w:pPr>
      <w:r w:rsidRPr="001F0570">
        <w:rPr>
          <w:rFonts w:ascii="Times New Roman" w:hAnsi="Times New Roman"/>
          <w:b/>
          <w:sz w:val="24"/>
          <w:szCs w:val="24"/>
        </w:rPr>
        <w:t xml:space="preserve">                                                       </w:t>
      </w:r>
      <w:r>
        <w:rPr>
          <w:rFonts w:ascii="Times New Roman" w:hAnsi="Times New Roman"/>
          <w:b/>
          <w:sz w:val="24"/>
          <w:szCs w:val="24"/>
        </w:rPr>
        <w:t xml:space="preserve">                   </w:t>
      </w:r>
      <w:r w:rsidRPr="001F0570">
        <w:rPr>
          <w:rFonts w:ascii="Times New Roman" w:hAnsi="Times New Roman"/>
          <w:b/>
          <w:sz w:val="24"/>
          <w:szCs w:val="24"/>
        </w:rPr>
        <w:t xml:space="preserve">                                                                    EK-2</w:t>
      </w:r>
    </w:p>
    <w:p w:rsidR="007C61FD" w:rsidRDefault="007C61FD" w:rsidP="007C61FD">
      <w:pPr>
        <w:spacing w:after="0" w:line="240" w:lineRule="auto"/>
        <w:contextualSpacing/>
        <w:rPr>
          <w:rFonts w:ascii="Times New Roman" w:hAnsi="Times New Roman"/>
          <w:b/>
        </w:rPr>
      </w:pPr>
    </w:p>
    <w:p w:rsidR="007C61FD" w:rsidRPr="00F77008" w:rsidRDefault="007C61FD" w:rsidP="007C61FD">
      <w:pPr>
        <w:spacing w:after="0" w:line="240" w:lineRule="auto"/>
        <w:contextualSpacing/>
        <w:jc w:val="center"/>
        <w:rPr>
          <w:rFonts w:ascii="Times New Roman" w:hAnsi="Times New Roman" w:cs="Times New Roman"/>
          <w:b/>
          <w:sz w:val="24"/>
          <w:szCs w:val="24"/>
        </w:rPr>
      </w:pPr>
      <w:r w:rsidRPr="00F77008">
        <w:rPr>
          <w:rFonts w:ascii="Times New Roman" w:hAnsi="Times New Roman" w:cs="Times New Roman"/>
          <w:b/>
          <w:sz w:val="24"/>
          <w:szCs w:val="24"/>
        </w:rPr>
        <w:t>KIRKLARELİ ÜNİVERSİTESİ SAĞLIK BİLİMLERİ FAKÜLTESİ</w:t>
      </w:r>
    </w:p>
    <w:p w:rsidR="007C61FD" w:rsidRPr="00F77008" w:rsidRDefault="007C61FD" w:rsidP="007C61FD">
      <w:pPr>
        <w:spacing w:after="0" w:line="240" w:lineRule="auto"/>
        <w:contextualSpacing/>
        <w:jc w:val="center"/>
        <w:rPr>
          <w:rFonts w:ascii="Times New Roman" w:hAnsi="Times New Roman" w:cs="Times New Roman"/>
          <w:b/>
          <w:sz w:val="24"/>
          <w:szCs w:val="24"/>
        </w:rPr>
      </w:pPr>
      <w:r w:rsidRPr="00F77008">
        <w:rPr>
          <w:rFonts w:ascii="Times New Roman" w:hAnsi="Times New Roman" w:cs="Times New Roman"/>
          <w:b/>
          <w:sz w:val="24"/>
          <w:szCs w:val="24"/>
        </w:rPr>
        <w:t xml:space="preserve">SAĞLIK YÖNETİMİ BÖLÜMÜ </w:t>
      </w:r>
      <w:r w:rsidRPr="00F77008">
        <w:rPr>
          <w:rFonts w:ascii="Times New Roman" w:eastAsia="Calibri" w:hAnsi="Times New Roman" w:cs="Times New Roman"/>
          <w:b/>
          <w:sz w:val="24"/>
          <w:szCs w:val="24"/>
        </w:rPr>
        <w:t>SAĞLIK YÖNETİMİNDE ALAN UYGULAMALARI</w:t>
      </w:r>
    </w:p>
    <w:p w:rsidR="007C61FD" w:rsidRDefault="007C61FD" w:rsidP="007C61FD">
      <w:pPr>
        <w:spacing w:after="0" w:line="240" w:lineRule="auto"/>
        <w:contextualSpacing/>
        <w:jc w:val="center"/>
        <w:rPr>
          <w:rFonts w:ascii="Times New Roman" w:hAnsi="Times New Roman"/>
          <w:b/>
        </w:rPr>
      </w:pPr>
      <w:r w:rsidRPr="00F77008">
        <w:rPr>
          <w:rFonts w:ascii="Times New Roman" w:hAnsi="Times New Roman"/>
          <w:b/>
          <w:sz w:val="24"/>
          <w:szCs w:val="24"/>
        </w:rPr>
        <w:t>ÖĞRENCİ DEĞERLENDİRME FORMU</w:t>
      </w:r>
    </w:p>
    <w:p w:rsidR="007C61FD" w:rsidRPr="0090255E" w:rsidRDefault="007C61FD" w:rsidP="007C61FD">
      <w:pPr>
        <w:spacing w:after="0" w:line="240" w:lineRule="auto"/>
        <w:contextualSpacing/>
        <w:jc w:val="center"/>
        <w:rPr>
          <w:rFonts w:ascii="Times New Roman" w:hAnsi="Times New Roman"/>
          <w:b/>
        </w:rPr>
      </w:pPr>
    </w:p>
    <w:tbl>
      <w:tblPr>
        <w:tblStyle w:val="TabloKlavuzu"/>
        <w:tblW w:w="5000" w:type="pct"/>
        <w:tblLook w:val="04A0" w:firstRow="1" w:lastRow="0" w:firstColumn="1" w:lastColumn="0" w:noHBand="0" w:noVBand="1"/>
      </w:tblPr>
      <w:tblGrid>
        <w:gridCol w:w="2660"/>
        <w:gridCol w:w="6628"/>
      </w:tblGrid>
      <w:tr w:rsidR="007C61FD" w:rsidTr="007168DD">
        <w:tc>
          <w:tcPr>
            <w:tcW w:w="1432" w:type="pct"/>
          </w:tcPr>
          <w:p w:rsidR="007C61FD" w:rsidRPr="00051C52" w:rsidRDefault="007C61FD" w:rsidP="007168DD">
            <w:pPr>
              <w:contextualSpacing/>
              <w:rPr>
                <w:rFonts w:ascii="Times New Roman" w:hAnsi="Times New Roman" w:cs="Times New Roman"/>
                <w:b/>
              </w:rPr>
            </w:pPr>
            <w:r w:rsidRPr="00051C52">
              <w:rPr>
                <w:rFonts w:ascii="Times New Roman" w:hAnsi="Times New Roman" w:cs="Times New Roman"/>
                <w:b/>
              </w:rPr>
              <w:t>Öğrencinin Adı-Soyadı</w:t>
            </w:r>
          </w:p>
        </w:tc>
        <w:tc>
          <w:tcPr>
            <w:tcW w:w="3568" w:type="pct"/>
          </w:tcPr>
          <w:p w:rsidR="007C61FD" w:rsidRDefault="007C61FD" w:rsidP="007168DD">
            <w:pPr>
              <w:contextualSpacing/>
              <w:jc w:val="both"/>
              <w:rPr>
                <w:rFonts w:ascii="Times New Roman" w:hAnsi="Times New Roman" w:cs="Times New Roman"/>
                <w:b/>
                <w:color w:val="FF0000"/>
              </w:rPr>
            </w:pPr>
          </w:p>
        </w:tc>
      </w:tr>
      <w:tr w:rsidR="007C61FD" w:rsidTr="007168DD">
        <w:tc>
          <w:tcPr>
            <w:tcW w:w="1432" w:type="pct"/>
          </w:tcPr>
          <w:p w:rsidR="007C61FD" w:rsidRPr="00051C52" w:rsidRDefault="007C61FD" w:rsidP="007168DD">
            <w:pPr>
              <w:contextualSpacing/>
              <w:rPr>
                <w:rFonts w:ascii="Times New Roman" w:hAnsi="Times New Roman" w:cs="Times New Roman"/>
                <w:b/>
              </w:rPr>
            </w:pPr>
            <w:r w:rsidRPr="00051C52">
              <w:rPr>
                <w:rFonts w:ascii="Times New Roman" w:hAnsi="Times New Roman" w:cs="Times New Roman"/>
                <w:b/>
              </w:rPr>
              <w:t>Öğrenci Numarası</w:t>
            </w:r>
          </w:p>
        </w:tc>
        <w:tc>
          <w:tcPr>
            <w:tcW w:w="3568" w:type="pct"/>
          </w:tcPr>
          <w:p w:rsidR="007C61FD" w:rsidRDefault="007C61FD" w:rsidP="007168DD">
            <w:pPr>
              <w:contextualSpacing/>
              <w:jc w:val="both"/>
              <w:rPr>
                <w:rFonts w:ascii="Times New Roman" w:hAnsi="Times New Roman" w:cs="Times New Roman"/>
                <w:b/>
                <w:color w:val="FF0000"/>
              </w:rPr>
            </w:pPr>
          </w:p>
        </w:tc>
      </w:tr>
      <w:tr w:rsidR="007C61FD" w:rsidTr="007168DD">
        <w:tc>
          <w:tcPr>
            <w:tcW w:w="1432" w:type="pct"/>
          </w:tcPr>
          <w:p w:rsidR="007C61FD" w:rsidRPr="00051C52" w:rsidRDefault="007C61FD" w:rsidP="007168DD">
            <w:pPr>
              <w:contextualSpacing/>
              <w:rPr>
                <w:rFonts w:ascii="Times New Roman" w:hAnsi="Times New Roman" w:cs="Times New Roman"/>
                <w:b/>
              </w:rPr>
            </w:pPr>
            <w:r w:rsidRPr="00051C52">
              <w:rPr>
                <w:rFonts w:ascii="Times New Roman" w:hAnsi="Times New Roman" w:cs="Times New Roman"/>
                <w:b/>
              </w:rPr>
              <w:t>Uygulama Alanı</w:t>
            </w:r>
          </w:p>
        </w:tc>
        <w:tc>
          <w:tcPr>
            <w:tcW w:w="3568" w:type="pct"/>
          </w:tcPr>
          <w:p w:rsidR="007C61FD" w:rsidRDefault="007C61FD" w:rsidP="007168DD">
            <w:pPr>
              <w:contextualSpacing/>
              <w:jc w:val="both"/>
              <w:rPr>
                <w:rFonts w:ascii="Times New Roman" w:hAnsi="Times New Roman" w:cs="Times New Roman"/>
                <w:b/>
                <w:color w:val="FF0000"/>
              </w:rPr>
            </w:pPr>
          </w:p>
        </w:tc>
      </w:tr>
      <w:tr w:rsidR="007C61FD" w:rsidTr="007168DD">
        <w:tc>
          <w:tcPr>
            <w:tcW w:w="1432" w:type="pct"/>
          </w:tcPr>
          <w:p w:rsidR="007C61FD" w:rsidRPr="00051C52" w:rsidRDefault="007C61FD" w:rsidP="007168DD">
            <w:pPr>
              <w:contextualSpacing/>
              <w:rPr>
                <w:rFonts w:ascii="Times New Roman" w:hAnsi="Times New Roman" w:cs="Times New Roman"/>
                <w:b/>
              </w:rPr>
            </w:pPr>
            <w:r w:rsidRPr="00051C52">
              <w:rPr>
                <w:rFonts w:ascii="Times New Roman" w:hAnsi="Times New Roman" w:cs="Times New Roman"/>
                <w:b/>
              </w:rPr>
              <w:t xml:space="preserve">Uygulama Birimi </w:t>
            </w:r>
          </w:p>
        </w:tc>
        <w:tc>
          <w:tcPr>
            <w:tcW w:w="3568" w:type="pct"/>
          </w:tcPr>
          <w:p w:rsidR="007C61FD" w:rsidRDefault="007C61FD" w:rsidP="007168DD">
            <w:pPr>
              <w:contextualSpacing/>
              <w:jc w:val="both"/>
              <w:rPr>
                <w:rFonts w:ascii="Times New Roman" w:hAnsi="Times New Roman" w:cs="Times New Roman"/>
                <w:b/>
                <w:color w:val="FF0000"/>
              </w:rPr>
            </w:pPr>
          </w:p>
        </w:tc>
      </w:tr>
      <w:tr w:rsidR="007C61FD" w:rsidTr="007168DD">
        <w:tc>
          <w:tcPr>
            <w:tcW w:w="1432" w:type="pct"/>
          </w:tcPr>
          <w:p w:rsidR="007C61FD" w:rsidRPr="00051C52" w:rsidRDefault="007C61FD" w:rsidP="007168DD">
            <w:pPr>
              <w:contextualSpacing/>
              <w:rPr>
                <w:rFonts w:ascii="Times New Roman" w:hAnsi="Times New Roman" w:cs="Times New Roman"/>
                <w:b/>
              </w:rPr>
            </w:pPr>
            <w:r w:rsidRPr="00051C52">
              <w:rPr>
                <w:rFonts w:ascii="Times New Roman" w:hAnsi="Times New Roman" w:cs="Times New Roman"/>
                <w:b/>
              </w:rPr>
              <w:t>Rotasyon Tarihleri</w:t>
            </w:r>
          </w:p>
        </w:tc>
        <w:tc>
          <w:tcPr>
            <w:tcW w:w="3568" w:type="pct"/>
          </w:tcPr>
          <w:p w:rsidR="007C61FD" w:rsidRDefault="007C61FD" w:rsidP="007168DD">
            <w:pPr>
              <w:contextualSpacing/>
              <w:jc w:val="both"/>
              <w:rPr>
                <w:rFonts w:ascii="Times New Roman" w:hAnsi="Times New Roman" w:cs="Times New Roman"/>
                <w:b/>
                <w:color w:val="FF0000"/>
              </w:rPr>
            </w:pPr>
          </w:p>
        </w:tc>
      </w:tr>
    </w:tbl>
    <w:p w:rsidR="007C61FD" w:rsidRDefault="007C61FD" w:rsidP="007C61FD">
      <w:pPr>
        <w:spacing w:after="0" w:line="240" w:lineRule="auto"/>
        <w:contextualSpacing/>
        <w:jc w:val="both"/>
        <w:rPr>
          <w:rFonts w:ascii="Times New Roman" w:hAnsi="Times New Roman" w:cs="Times New Roman"/>
          <w:b/>
        </w:rPr>
      </w:pPr>
    </w:p>
    <w:p w:rsidR="007C61FD" w:rsidRPr="00051C52" w:rsidRDefault="007C61FD" w:rsidP="007C61FD">
      <w:pPr>
        <w:spacing w:after="0" w:line="240" w:lineRule="auto"/>
        <w:contextualSpacing/>
        <w:jc w:val="both"/>
        <w:rPr>
          <w:rFonts w:ascii="Times New Roman" w:hAnsi="Times New Roman" w:cs="Times New Roman"/>
          <w:b/>
        </w:rPr>
      </w:pPr>
      <w:r w:rsidRPr="00051C52">
        <w:rPr>
          <w:rFonts w:ascii="Times New Roman" w:hAnsi="Times New Roman" w:cs="Times New Roman"/>
          <w:b/>
        </w:rPr>
        <w:t xml:space="preserve">Değerlendirme Kriterleri </w:t>
      </w:r>
    </w:p>
    <w:tbl>
      <w:tblPr>
        <w:tblStyle w:val="TabloKlavuzu"/>
        <w:tblW w:w="9464" w:type="dxa"/>
        <w:tblLook w:val="04A0" w:firstRow="1" w:lastRow="0" w:firstColumn="1" w:lastColumn="0" w:noHBand="0" w:noVBand="1"/>
      </w:tblPr>
      <w:tblGrid>
        <w:gridCol w:w="7050"/>
        <w:gridCol w:w="1134"/>
        <w:gridCol w:w="1280"/>
      </w:tblGrid>
      <w:tr w:rsidR="007C61FD" w:rsidTr="007168DD">
        <w:tc>
          <w:tcPr>
            <w:tcW w:w="7054" w:type="dxa"/>
            <w:vAlign w:val="center"/>
          </w:tcPr>
          <w:p w:rsidR="007C61FD" w:rsidRPr="00051C52" w:rsidRDefault="007C61FD" w:rsidP="007168DD">
            <w:pPr>
              <w:contextualSpacing/>
              <w:jc w:val="both"/>
              <w:rPr>
                <w:rFonts w:ascii="Times New Roman" w:hAnsi="Times New Roman" w:cs="Times New Roman"/>
                <w:b/>
              </w:rPr>
            </w:pPr>
            <w:r w:rsidRPr="00051C52">
              <w:rPr>
                <w:rFonts w:ascii="Times New Roman" w:hAnsi="Times New Roman" w:cs="Times New Roman"/>
                <w:b/>
              </w:rPr>
              <w:t xml:space="preserve">Kriterler </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Toplam</w:t>
            </w:r>
          </w:p>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Puan</w:t>
            </w:r>
          </w:p>
        </w:tc>
        <w:tc>
          <w:tcPr>
            <w:tcW w:w="1276" w:type="dxa"/>
          </w:tcPr>
          <w:p w:rsidR="007C61FD" w:rsidRPr="00051C52" w:rsidRDefault="007C61FD" w:rsidP="007168DD">
            <w:pPr>
              <w:contextualSpacing/>
              <w:jc w:val="center"/>
              <w:rPr>
                <w:rFonts w:ascii="Times New Roman" w:hAnsi="Times New Roman" w:cs="Times New Roman"/>
                <w:b/>
              </w:rPr>
            </w:pPr>
            <w:r w:rsidRPr="00051C52">
              <w:rPr>
                <w:rFonts w:ascii="Times New Roman" w:hAnsi="Times New Roman" w:cs="Times New Roman"/>
                <w:b/>
              </w:rPr>
              <w:t>Öğrencinin Puanı</w:t>
            </w: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Çalışma saatlerine uyum</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5</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İşyeri kurallarına uyum</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3</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İşyerinin gerektirdiği güvenlik tedbirlerine uyum</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3</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Verilen görevleri zamanında ve eksiksiz yapma</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10</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Mesleği ile ilgili temel kavramları bilme ve uygulamaya dönüştürebilme</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10</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Problem tespiti ve çözüm üretebilme</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10</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İş</w:t>
            </w:r>
            <w:r>
              <w:rPr>
                <w:rFonts w:ascii="Times New Roman" w:hAnsi="Times New Roman" w:cs="Times New Roman"/>
              </w:rPr>
              <w:t xml:space="preserve"> </w:t>
            </w:r>
            <w:r w:rsidRPr="00256314">
              <w:rPr>
                <w:rFonts w:ascii="Times New Roman" w:hAnsi="Times New Roman" w:cs="Times New Roman"/>
              </w:rPr>
              <w:t>yerindeki araç-gereçleri uygun kullanma ve koruma</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5</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İş ile ilgili yenilikçi fikirler ve öneriler geliştirme</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10</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 xml:space="preserve">İşindeki istek ve gayreti </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7</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Mesleği ile ilgili sorumlulukların farkında olma</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7</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Yaptığı işi raporlama</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10</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Uyumlu çalışma ve ekip çalışmasını yürütebilme</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7</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Kendini ifade edebilme ve doğru iletişim tekniklerini kullanabilme</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7</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256314" w:rsidRDefault="007C61FD" w:rsidP="007C61FD">
            <w:pPr>
              <w:pStyle w:val="ListeParagraf"/>
              <w:numPr>
                <w:ilvl w:val="0"/>
                <w:numId w:val="31"/>
              </w:numPr>
              <w:jc w:val="both"/>
              <w:rPr>
                <w:rFonts w:ascii="Times New Roman" w:hAnsi="Times New Roman" w:cs="Times New Roman"/>
              </w:rPr>
            </w:pPr>
            <w:r w:rsidRPr="00256314">
              <w:rPr>
                <w:rFonts w:ascii="Times New Roman" w:hAnsi="Times New Roman" w:cs="Times New Roman"/>
              </w:rPr>
              <w:t xml:space="preserve">Öneri ve eleştirilere açık olabilme </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6</w:t>
            </w:r>
          </w:p>
        </w:tc>
        <w:tc>
          <w:tcPr>
            <w:tcW w:w="1276" w:type="dxa"/>
          </w:tcPr>
          <w:p w:rsidR="007C61FD" w:rsidRPr="00051C52" w:rsidRDefault="007C61FD" w:rsidP="007168DD">
            <w:pPr>
              <w:contextualSpacing/>
              <w:jc w:val="center"/>
              <w:rPr>
                <w:rFonts w:ascii="Times New Roman" w:hAnsi="Times New Roman" w:cs="Times New Roman"/>
              </w:rPr>
            </w:pPr>
          </w:p>
        </w:tc>
      </w:tr>
      <w:tr w:rsidR="007C61FD" w:rsidTr="007168DD">
        <w:tc>
          <w:tcPr>
            <w:tcW w:w="7054" w:type="dxa"/>
          </w:tcPr>
          <w:p w:rsidR="007C61FD" w:rsidRPr="00A03357" w:rsidRDefault="007C61FD" w:rsidP="007168DD">
            <w:pPr>
              <w:contextualSpacing/>
              <w:jc w:val="both"/>
              <w:rPr>
                <w:rFonts w:ascii="Times New Roman" w:hAnsi="Times New Roman" w:cs="Times New Roman"/>
                <w:b/>
              </w:rPr>
            </w:pPr>
            <w:r w:rsidRPr="00A03357">
              <w:rPr>
                <w:rFonts w:ascii="Times New Roman" w:hAnsi="Times New Roman" w:cs="Times New Roman"/>
                <w:b/>
              </w:rPr>
              <w:t xml:space="preserve">Toplam puan </w:t>
            </w:r>
          </w:p>
        </w:tc>
        <w:tc>
          <w:tcPr>
            <w:tcW w:w="1134" w:type="dxa"/>
          </w:tcPr>
          <w:p w:rsidR="007C61FD" w:rsidRPr="00311D7D" w:rsidRDefault="007C61FD" w:rsidP="007168DD">
            <w:pPr>
              <w:contextualSpacing/>
              <w:jc w:val="center"/>
              <w:rPr>
                <w:rFonts w:ascii="Times New Roman" w:hAnsi="Times New Roman" w:cs="Times New Roman"/>
                <w:b/>
              </w:rPr>
            </w:pPr>
            <w:r w:rsidRPr="00311D7D">
              <w:rPr>
                <w:rFonts w:ascii="Times New Roman" w:hAnsi="Times New Roman" w:cs="Times New Roman"/>
                <w:b/>
              </w:rPr>
              <w:t>100</w:t>
            </w:r>
          </w:p>
        </w:tc>
        <w:tc>
          <w:tcPr>
            <w:tcW w:w="1276" w:type="dxa"/>
          </w:tcPr>
          <w:p w:rsidR="007C61FD" w:rsidRPr="00051C52" w:rsidRDefault="007C61FD" w:rsidP="007168DD">
            <w:pPr>
              <w:contextualSpacing/>
              <w:jc w:val="center"/>
              <w:rPr>
                <w:rFonts w:ascii="Times New Roman" w:hAnsi="Times New Roman" w:cs="Times New Roman"/>
              </w:rPr>
            </w:pPr>
          </w:p>
        </w:tc>
      </w:tr>
    </w:tbl>
    <w:p w:rsidR="007C61FD" w:rsidRDefault="007C61FD" w:rsidP="007C61FD">
      <w:pPr>
        <w:spacing w:after="0" w:line="240" w:lineRule="auto"/>
        <w:contextualSpacing/>
        <w:jc w:val="both"/>
        <w:rPr>
          <w:rFonts w:ascii="Times New Roman" w:hAnsi="Times New Roman" w:cs="Times New Roman"/>
          <w:b/>
          <w:color w:val="FF0000"/>
        </w:rPr>
      </w:pPr>
    </w:p>
    <w:p w:rsidR="007C61FD" w:rsidRDefault="007C61FD" w:rsidP="007C61FD">
      <w:pPr>
        <w:spacing w:after="0" w:line="240" w:lineRule="auto"/>
        <w:contextualSpacing/>
        <w:jc w:val="both"/>
        <w:rPr>
          <w:rFonts w:ascii="Times New Roman" w:hAnsi="Times New Roman" w:cs="Times New Roman"/>
          <w:b/>
          <w:color w:val="FF0000"/>
        </w:rPr>
      </w:pPr>
      <w:r w:rsidRPr="00051C52">
        <w:rPr>
          <w:rFonts w:ascii="Times New Roman" w:hAnsi="Times New Roman" w:cs="Times New Roman"/>
          <w:b/>
        </w:rPr>
        <w:t>Uygulama Yürütücüsünün</w:t>
      </w:r>
      <w:r>
        <w:rPr>
          <w:rFonts w:ascii="Times New Roman" w:hAnsi="Times New Roman" w:cs="Times New Roman"/>
          <w:b/>
        </w:rPr>
        <w:t xml:space="preserve"> </w:t>
      </w:r>
    </w:p>
    <w:tbl>
      <w:tblPr>
        <w:tblStyle w:val="TabloKlavuzu"/>
        <w:tblW w:w="5000" w:type="pct"/>
        <w:tblLook w:val="04A0" w:firstRow="1" w:lastRow="0" w:firstColumn="1" w:lastColumn="0" w:noHBand="0" w:noVBand="1"/>
      </w:tblPr>
      <w:tblGrid>
        <w:gridCol w:w="2801"/>
        <w:gridCol w:w="6487"/>
      </w:tblGrid>
      <w:tr w:rsidR="007C61FD" w:rsidRPr="00051C52" w:rsidTr="007168DD">
        <w:tc>
          <w:tcPr>
            <w:tcW w:w="1508" w:type="pct"/>
          </w:tcPr>
          <w:p w:rsidR="007C61FD" w:rsidRPr="00051C52" w:rsidRDefault="007C61FD" w:rsidP="007168DD">
            <w:pPr>
              <w:contextualSpacing/>
              <w:rPr>
                <w:rFonts w:ascii="Times New Roman" w:hAnsi="Times New Roman" w:cs="Times New Roman"/>
                <w:b/>
              </w:rPr>
            </w:pPr>
            <w:r>
              <w:rPr>
                <w:rFonts w:ascii="Times New Roman" w:hAnsi="Times New Roman" w:cs="Times New Roman"/>
                <w:b/>
              </w:rPr>
              <w:t>Adı-</w:t>
            </w:r>
            <w:r w:rsidRPr="00051C52">
              <w:rPr>
                <w:rFonts w:ascii="Times New Roman" w:hAnsi="Times New Roman" w:cs="Times New Roman"/>
                <w:b/>
              </w:rPr>
              <w:t>Soyadı</w:t>
            </w:r>
          </w:p>
        </w:tc>
        <w:tc>
          <w:tcPr>
            <w:tcW w:w="3492" w:type="pct"/>
          </w:tcPr>
          <w:p w:rsidR="007C61FD" w:rsidRPr="00051C52" w:rsidRDefault="007C61FD" w:rsidP="007168DD">
            <w:pPr>
              <w:contextualSpacing/>
              <w:rPr>
                <w:rFonts w:ascii="Times New Roman" w:hAnsi="Times New Roman" w:cs="Times New Roman"/>
                <w:b/>
              </w:rPr>
            </w:pPr>
          </w:p>
        </w:tc>
      </w:tr>
      <w:tr w:rsidR="007C61FD" w:rsidRPr="00051C52" w:rsidTr="007168DD">
        <w:tc>
          <w:tcPr>
            <w:tcW w:w="1508" w:type="pct"/>
          </w:tcPr>
          <w:p w:rsidR="007C61FD" w:rsidRPr="00051C52" w:rsidRDefault="007C61FD" w:rsidP="007168DD">
            <w:pPr>
              <w:contextualSpacing/>
              <w:rPr>
                <w:rFonts w:ascii="Times New Roman" w:hAnsi="Times New Roman" w:cs="Times New Roman"/>
                <w:b/>
              </w:rPr>
            </w:pPr>
            <w:r>
              <w:rPr>
                <w:rFonts w:ascii="Times New Roman" w:hAnsi="Times New Roman" w:cs="Times New Roman"/>
                <w:b/>
              </w:rPr>
              <w:t>Unvanı</w:t>
            </w:r>
          </w:p>
        </w:tc>
        <w:tc>
          <w:tcPr>
            <w:tcW w:w="3492" w:type="pct"/>
          </w:tcPr>
          <w:p w:rsidR="007C61FD" w:rsidRPr="00051C52" w:rsidRDefault="007C61FD" w:rsidP="007168DD">
            <w:pPr>
              <w:contextualSpacing/>
              <w:rPr>
                <w:rFonts w:ascii="Times New Roman" w:hAnsi="Times New Roman" w:cs="Times New Roman"/>
                <w:b/>
              </w:rPr>
            </w:pPr>
          </w:p>
        </w:tc>
      </w:tr>
      <w:tr w:rsidR="007C61FD" w:rsidRPr="00051C52" w:rsidTr="007168DD">
        <w:tc>
          <w:tcPr>
            <w:tcW w:w="1508" w:type="pct"/>
          </w:tcPr>
          <w:p w:rsidR="007C61FD" w:rsidRPr="00051C52" w:rsidRDefault="007C61FD" w:rsidP="007168DD">
            <w:pPr>
              <w:contextualSpacing/>
              <w:rPr>
                <w:rFonts w:ascii="Times New Roman" w:hAnsi="Times New Roman" w:cs="Times New Roman"/>
                <w:b/>
              </w:rPr>
            </w:pPr>
            <w:r>
              <w:rPr>
                <w:rFonts w:ascii="Times New Roman" w:hAnsi="Times New Roman" w:cs="Times New Roman"/>
                <w:b/>
              </w:rPr>
              <w:t>Çalıştığı Kurum/</w:t>
            </w:r>
            <w:r w:rsidRPr="00051C52">
              <w:rPr>
                <w:rFonts w:ascii="Times New Roman" w:hAnsi="Times New Roman" w:cs="Times New Roman"/>
                <w:b/>
              </w:rPr>
              <w:t>Birim</w:t>
            </w:r>
          </w:p>
        </w:tc>
        <w:tc>
          <w:tcPr>
            <w:tcW w:w="3492" w:type="pct"/>
          </w:tcPr>
          <w:p w:rsidR="007C61FD" w:rsidRPr="00051C52" w:rsidRDefault="007C61FD" w:rsidP="007168DD">
            <w:pPr>
              <w:contextualSpacing/>
              <w:rPr>
                <w:rFonts w:ascii="Times New Roman" w:hAnsi="Times New Roman" w:cs="Times New Roman"/>
                <w:b/>
              </w:rPr>
            </w:pPr>
          </w:p>
        </w:tc>
      </w:tr>
      <w:tr w:rsidR="007C61FD" w:rsidRPr="00051C52" w:rsidTr="007168DD">
        <w:tc>
          <w:tcPr>
            <w:tcW w:w="1508" w:type="pct"/>
          </w:tcPr>
          <w:p w:rsidR="007C61FD" w:rsidRPr="00051C52" w:rsidRDefault="007C61FD" w:rsidP="007168DD">
            <w:pPr>
              <w:contextualSpacing/>
              <w:rPr>
                <w:rFonts w:ascii="Times New Roman" w:hAnsi="Times New Roman" w:cs="Times New Roman"/>
                <w:b/>
              </w:rPr>
            </w:pPr>
            <w:r>
              <w:rPr>
                <w:rFonts w:ascii="Times New Roman" w:hAnsi="Times New Roman" w:cs="Times New Roman"/>
                <w:b/>
              </w:rPr>
              <w:t xml:space="preserve">Tarih </w:t>
            </w:r>
          </w:p>
        </w:tc>
        <w:tc>
          <w:tcPr>
            <w:tcW w:w="3492" w:type="pct"/>
          </w:tcPr>
          <w:p w:rsidR="007C61FD" w:rsidRPr="00051C52" w:rsidRDefault="007C61FD" w:rsidP="007168DD">
            <w:pPr>
              <w:contextualSpacing/>
              <w:rPr>
                <w:rFonts w:ascii="Times New Roman" w:hAnsi="Times New Roman" w:cs="Times New Roman"/>
                <w:b/>
              </w:rPr>
            </w:pPr>
          </w:p>
        </w:tc>
      </w:tr>
      <w:tr w:rsidR="007C61FD" w:rsidRPr="00051C52" w:rsidTr="007168DD">
        <w:tc>
          <w:tcPr>
            <w:tcW w:w="1508" w:type="pct"/>
          </w:tcPr>
          <w:p w:rsidR="007C61FD" w:rsidRDefault="007C61FD" w:rsidP="007168DD">
            <w:pPr>
              <w:contextualSpacing/>
              <w:rPr>
                <w:rFonts w:ascii="Times New Roman" w:hAnsi="Times New Roman" w:cs="Times New Roman"/>
                <w:b/>
              </w:rPr>
            </w:pPr>
            <w:r>
              <w:rPr>
                <w:rFonts w:ascii="Times New Roman" w:hAnsi="Times New Roman" w:cs="Times New Roman"/>
                <w:b/>
              </w:rPr>
              <w:t>İmza</w:t>
            </w:r>
          </w:p>
        </w:tc>
        <w:tc>
          <w:tcPr>
            <w:tcW w:w="3492" w:type="pct"/>
          </w:tcPr>
          <w:p w:rsidR="007C61FD" w:rsidRPr="00051C52" w:rsidRDefault="007C61FD" w:rsidP="007168DD">
            <w:pPr>
              <w:contextualSpacing/>
              <w:rPr>
                <w:rFonts w:ascii="Times New Roman" w:hAnsi="Times New Roman" w:cs="Times New Roman"/>
                <w:b/>
              </w:rPr>
            </w:pPr>
          </w:p>
        </w:tc>
      </w:tr>
    </w:tbl>
    <w:p w:rsidR="007C61FD" w:rsidRDefault="007C61FD" w:rsidP="007C61FD">
      <w:pPr>
        <w:spacing w:after="0" w:line="240" w:lineRule="auto"/>
        <w:contextualSpacing/>
        <w:jc w:val="both"/>
        <w:rPr>
          <w:rFonts w:ascii="Times New Roman" w:hAnsi="Times New Roman" w:cs="Times New Roman"/>
          <w:b/>
        </w:rPr>
      </w:pPr>
    </w:p>
    <w:p w:rsidR="007C61FD" w:rsidRDefault="007C61FD" w:rsidP="007C61FD">
      <w:pPr>
        <w:spacing w:after="0" w:line="240" w:lineRule="auto"/>
        <w:contextualSpacing/>
        <w:jc w:val="both"/>
        <w:rPr>
          <w:rFonts w:ascii="Times New Roman" w:hAnsi="Times New Roman" w:cs="Times New Roman"/>
          <w:b/>
          <w:color w:val="FF0000"/>
        </w:rPr>
      </w:pPr>
    </w:p>
    <w:p w:rsidR="007C61FD" w:rsidRDefault="007C61FD" w:rsidP="007C61FD">
      <w:pPr>
        <w:spacing w:after="0" w:line="240" w:lineRule="auto"/>
        <w:contextualSpacing/>
        <w:jc w:val="both"/>
        <w:rPr>
          <w:rFonts w:ascii="Times New Roman" w:hAnsi="Times New Roman" w:cs="Times New Roman"/>
          <w:b/>
          <w:color w:val="FF0000"/>
        </w:rPr>
      </w:pPr>
    </w:p>
    <w:p w:rsidR="007C61FD" w:rsidRDefault="007C61FD" w:rsidP="007C61FD">
      <w:pPr>
        <w:ind w:firstLine="708"/>
        <w:rPr>
          <w:rFonts w:ascii="Times New Roman" w:hAnsi="Times New Roman" w:cs="Times New Roman"/>
          <w:sz w:val="24"/>
          <w:szCs w:val="24"/>
        </w:rPr>
      </w:pPr>
    </w:p>
    <w:p w:rsidR="007C61FD" w:rsidRDefault="007C61FD" w:rsidP="007C61FD">
      <w:pPr>
        <w:ind w:firstLine="708"/>
        <w:rPr>
          <w:rFonts w:ascii="Times New Roman" w:hAnsi="Times New Roman" w:cs="Times New Roman"/>
          <w:sz w:val="24"/>
          <w:szCs w:val="24"/>
        </w:rPr>
      </w:pPr>
    </w:p>
    <w:p w:rsidR="007C61FD" w:rsidRDefault="007C61FD" w:rsidP="007C61FD">
      <w:pPr>
        <w:ind w:firstLine="708"/>
        <w:rPr>
          <w:rFonts w:ascii="Times New Roman" w:hAnsi="Times New Roman" w:cs="Times New Roman"/>
          <w:sz w:val="24"/>
          <w:szCs w:val="24"/>
        </w:rPr>
      </w:pPr>
    </w:p>
    <w:p w:rsidR="007C61FD" w:rsidRDefault="007C61FD" w:rsidP="007C61FD">
      <w:pPr>
        <w:ind w:firstLine="708"/>
        <w:rPr>
          <w:rFonts w:ascii="Times New Roman" w:hAnsi="Times New Roman" w:cs="Times New Roman"/>
          <w:sz w:val="24"/>
          <w:szCs w:val="24"/>
        </w:rPr>
      </w:pPr>
    </w:p>
    <w:p w:rsidR="007C61FD" w:rsidRDefault="007C61FD" w:rsidP="007C61FD">
      <w:pPr>
        <w:ind w:firstLine="708"/>
        <w:rPr>
          <w:rFonts w:ascii="Times New Roman" w:hAnsi="Times New Roman" w:cs="Times New Roman"/>
          <w:sz w:val="24"/>
          <w:szCs w:val="24"/>
        </w:rPr>
      </w:pPr>
    </w:p>
    <w:p w:rsidR="00C90013" w:rsidRDefault="00C90013" w:rsidP="007C61FD">
      <w:pPr>
        <w:ind w:firstLine="708"/>
        <w:rPr>
          <w:rFonts w:ascii="Times New Roman" w:hAnsi="Times New Roman" w:cs="Times New Roman"/>
          <w:sz w:val="24"/>
          <w:szCs w:val="24"/>
        </w:rPr>
      </w:pPr>
    </w:p>
    <w:p w:rsidR="007C61FD" w:rsidRDefault="007C61FD" w:rsidP="007C61FD">
      <w:pPr>
        <w:ind w:firstLine="708"/>
        <w:rPr>
          <w:rFonts w:ascii="Times New Roman" w:hAnsi="Times New Roman" w:cs="Times New Roman"/>
          <w:sz w:val="24"/>
          <w:szCs w:val="24"/>
        </w:rPr>
      </w:pPr>
    </w:p>
    <w:p w:rsidR="007C61FD" w:rsidRPr="0095228C" w:rsidRDefault="007C61FD" w:rsidP="007C61FD">
      <w:pPr>
        <w:spacing w:after="0" w:line="240" w:lineRule="auto"/>
        <w:contextualSpacing/>
        <w:jc w:val="right"/>
        <w:rPr>
          <w:rFonts w:ascii="Times New Roman" w:hAnsi="Times New Roman" w:cs="Times New Roman"/>
          <w:b/>
          <w:sz w:val="24"/>
          <w:szCs w:val="24"/>
        </w:rPr>
      </w:pPr>
      <w:r>
        <w:rPr>
          <w:rFonts w:ascii="Times New Roman" w:hAnsi="Times New Roman" w:cs="Times New Roman"/>
          <w:b/>
          <w:szCs w:val="20"/>
        </w:rPr>
        <w:t xml:space="preserve">                                                                                                                                                           </w:t>
      </w:r>
      <w:r w:rsidRPr="0095228C">
        <w:rPr>
          <w:rFonts w:ascii="Times New Roman" w:hAnsi="Times New Roman" w:cs="Times New Roman"/>
          <w:b/>
          <w:sz w:val="24"/>
          <w:szCs w:val="24"/>
        </w:rPr>
        <w:t>EK-3</w:t>
      </w:r>
    </w:p>
    <w:p w:rsidR="007C61FD" w:rsidRPr="000F66AD" w:rsidRDefault="007C61FD" w:rsidP="007C61FD">
      <w:pPr>
        <w:spacing w:after="0" w:line="240" w:lineRule="auto"/>
        <w:contextualSpacing/>
        <w:rPr>
          <w:rFonts w:ascii="Times New Roman" w:hAnsi="Times New Roman" w:cs="Times New Roman"/>
          <w:b/>
          <w:szCs w:val="20"/>
        </w:rPr>
      </w:pPr>
    </w:p>
    <w:p w:rsidR="007C61FD" w:rsidRPr="000C57CF" w:rsidRDefault="007C61FD" w:rsidP="007C61FD">
      <w:pPr>
        <w:spacing w:after="0" w:line="240" w:lineRule="auto"/>
        <w:contextualSpacing/>
        <w:jc w:val="center"/>
        <w:rPr>
          <w:rFonts w:ascii="Times New Roman" w:hAnsi="Times New Roman" w:cs="Times New Roman"/>
          <w:b/>
          <w:sz w:val="24"/>
          <w:szCs w:val="24"/>
        </w:rPr>
      </w:pPr>
      <w:r w:rsidRPr="000C57CF">
        <w:rPr>
          <w:rFonts w:ascii="Times New Roman" w:hAnsi="Times New Roman" w:cs="Times New Roman"/>
          <w:b/>
          <w:sz w:val="24"/>
          <w:szCs w:val="24"/>
        </w:rPr>
        <w:t>KIRKLARELİ ÜNİVERSİTESİ SAĞLIK BİLİMLERİ FAKÜLTESİ</w:t>
      </w:r>
    </w:p>
    <w:p w:rsidR="007C61FD" w:rsidRPr="000C57CF" w:rsidRDefault="007C61FD" w:rsidP="007C61FD">
      <w:pPr>
        <w:spacing w:after="0" w:line="240" w:lineRule="auto"/>
        <w:contextualSpacing/>
        <w:jc w:val="center"/>
        <w:rPr>
          <w:rFonts w:ascii="Times New Roman" w:hAnsi="Times New Roman" w:cs="Times New Roman"/>
          <w:b/>
          <w:sz w:val="24"/>
          <w:szCs w:val="24"/>
        </w:rPr>
      </w:pPr>
      <w:r w:rsidRPr="000C57CF">
        <w:rPr>
          <w:rFonts w:ascii="Times New Roman" w:hAnsi="Times New Roman" w:cs="Times New Roman"/>
          <w:b/>
          <w:sz w:val="24"/>
          <w:szCs w:val="24"/>
        </w:rPr>
        <w:t xml:space="preserve">SAĞLIK YÖNETİMİ BÖLÜMÜ </w:t>
      </w:r>
      <w:r w:rsidRPr="000C57CF">
        <w:rPr>
          <w:rFonts w:ascii="Times New Roman" w:eastAsia="Calibri" w:hAnsi="Times New Roman" w:cs="Times New Roman"/>
          <w:b/>
          <w:sz w:val="24"/>
          <w:szCs w:val="24"/>
        </w:rPr>
        <w:t>SAĞLIK YÖNETİMİNDE ALAN UYGULAMALARI</w:t>
      </w:r>
    </w:p>
    <w:p w:rsidR="007C61FD" w:rsidRPr="000C57CF" w:rsidRDefault="007C61FD" w:rsidP="007C61FD">
      <w:pPr>
        <w:spacing w:after="0" w:line="240" w:lineRule="auto"/>
        <w:contextualSpacing/>
        <w:jc w:val="center"/>
        <w:rPr>
          <w:rFonts w:ascii="Times New Roman" w:hAnsi="Times New Roman"/>
          <w:b/>
          <w:sz w:val="24"/>
          <w:szCs w:val="24"/>
        </w:rPr>
      </w:pPr>
      <w:r w:rsidRPr="000C57CF">
        <w:rPr>
          <w:rFonts w:ascii="Times New Roman" w:hAnsi="Times New Roman"/>
          <w:b/>
          <w:sz w:val="24"/>
          <w:szCs w:val="24"/>
        </w:rPr>
        <w:t>ÖĞRENCİ DEVAM FORMU</w:t>
      </w:r>
    </w:p>
    <w:p w:rsidR="007C61FD" w:rsidRDefault="007C61FD" w:rsidP="007C61FD">
      <w:pPr>
        <w:spacing w:after="0" w:line="240" w:lineRule="auto"/>
        <w:contextualSpacing/>
        <w:jc w:val="center"/>
        <w:rPr>
          <w:rFonts w:ascii="Times New Roman" w:hAnsi="Times New Roman"/>
          <w:b/>
          <w:szCs w:val="20"/>
        </w:rPr>
      </w:pPr>
    </w:p>
    <w:tbl>
      <w:tblPr>
        <w:tblStyle w:val="TabloKlavuzu"/>
        <w:tblW w:w="5000" w:type="pct"/>
        <w:tblLook w:val="04A0" w:firstRow="1" w:lastRow="0" w:firstColumn="1" w:lastColumn="0" w:noHBand="0" w:noVBand="1"/>
      </w:tblPr>
      <w:tblGrid>
        <w:gridCol w:w="3793"/>
        <w:gridCol w:w="5495"/>
      </w:tblGrid>
      <w:tr w:rsidR="007C61FD" w:rsidRPr="007D6CF5" w:rsidTr="007168DD">
        <w:trPr>
          <w:trHeight w:val="283"/>
        </w:trPr>
        <w:tc>
          <w:tcPr>
            <w:tcW w:w="2042" w:type="pct"/>
          </w:tcPr>
          <w:p w:rsidR="007C61FD" w:rsidRPr="007D6CF5" w:rsidRDefault="007C61FD" w:rsidP="007168DD">
            <w:pPr>
              <w:contextualSpacing/>
              <w:rPr>
                <w:rFonts w:ascii="Times New Roman" w:hAnsi="Times New Roman" w:cs="Times New Roman"/>
                <w:b/>
                <w:sz w:val="20"/>
                <w:szCs w:val="20"/>
              </w:rPr>
            </w:pPr>
            <w:r w:rsidRPr="007D6CF5">
              <w:rPr>
                <w:rFonts w:ascii="Times New Roman" w:hAnsi="Times New Roman" w:cs="Times New Roman"/>
                <w:b/>
                <w:sz w:val="20"/>
                <w:szCs w:val="20"/>
              </w:rPr>
              <w:t>Öğrencinin Adı-Soyadı</w:t>
            </w:r>
            <w:r>
              <w:rPr>
                <w:rFonts w:ascii="Times New Roman" w:hAnsi="Times New Roman" w:cs="Times New Roman"/>
                <w:b/>
                <w:sz w:val="20"/>
                <w:szCs w:val="20"/>
              </w:rPr>
              <w:t xml:space="preserve"> ve </w:t>
            </w:r>
            <w:r w:rsidRPr="007D6CF5">
              <w:rPr>
                <w:rFonts w:ascii="Times New Roman" w:hAnsi="Times New Roman" w:cs="Times New Roman"/>
                <w:b/>
                <w:sz w:val="20"/>
                <w:szCs w:val="20"/>
              </w:rPr>
              <w:t>Numarası</w:t>
            </w:r>
          </w:p>
        </w:tc>
        <w:tc>
          <w:tcPr>
            <w:tcW w:w="2958" w:type="pct"/>
          </w:tcPr>
          <w:p w:rsidR="007C61FD" w:rsidRPr="007D6CF5" w:rsidRDefault="007C61FD" w:rsidP="007168DD">
            <w:pPr>
              <w:contextualSpacing/>
              <w:jc w:val="both"/>
              <w:rPr>
                <w:rFonts w:ascii="Times New Roman" w:hAnsi="Times New Roman" w:cs="Times New Roman"/>
                <w:b/>
                <w:color w:val="FF0000"/>
                <w:sz w:val="20"/>
                <w:szCs w:val="20"/>
              </w:rPr>
            </w:pPr>
          </w:p>
        </w:tc>
      </w:tr>
      <w:tr w:rsidR="007C61FD" w:rsidRPr="007D6CF5" w:rsidTr="007168DD">
        <w:trPr>
          <w:trHeight w:val="283"/>
        </w:trPr>
        <w:tc>
          <w:tcPr>
            <w:tcW w:w="2042" w:type="pct"/>
          </w:tcPr>
          <w:p w:rsidR="007C61FD" w:rsidRPr="007D6CF5" w:rsidRDefault="007C61FD" w:rsidP="007168DD">
            <w:pPr>
              <w:contextualSpacing/>
              <w:rPr>
                <w:rFonts w:ascii="Times New Roman" w:hAnsi="Times New Roman" w:cs="Times New Roman"/>
                <w:b/>
                <w:sz w:val="20"/>
                <w:szCs w:val="20"/>
              </w:rPr>
            </w:pPr>
            <w:r w:rsidRPr="007D6CF5">
              <w:rPr>
                <w:rFonts w:ascii="Times New Roman" w:hAnsi="Times New Roman" w:cs="Times New Roman"/>
                <w:b/>
                <w:sz w:val="20"/>
                <w:szCs w:val="20"/>
              </w:rPr>
              <w:t>Uygulama Alanı</w:t>
            </w:r>
          </w:p>
        </w:tc>
        <w:tc>
          <w:tcPr>
            <w:tcW w:w="2958" w:type="pct"/>
          </w:tcPr>
          <w:p w:rsidR="007C61FD" w:rsidRPr="007D6CF5" w:rsidRDefault="007C61FD" w:rsidP="007168DD">
            <w:pPr>
              <w:contextualSpacing/>
              <w:jc w:val="both"/>
              <w:rPr>
                <w:rFonts w:ascii="Times New Roman" w:hAnsi="Times New Roman" w:cs="Times New Roman"/>
                <w:b/>
                <w:color w:val="FF0000"/>
                <w:sz w:val="20"/>
                <w:szCs w:val="20"/>
              </w:rPr>
            </w:pPr>
          </w:p>
        </w:tc>
      </w:tr>
      <w:tr w:rsidR="007C61FD" w:rsidRPr="007D6CF5" w:rsidTr="007168DD">
        <w:trPr>
          <w:trHeight w:val="283"/>
        </w:trPr>
        <w:tc>
          <w:tcPr>
            <w:tcW w:w="2042" w:type="pct"/>
          </w:tcPr>
          <w:p w:rsidR="007C61FD" w:rsidRPr="007D6CF5" w:rsidRDefault="007C61FD" w:rsidP="007168DD">
            <w:pPr>
              <w:contextualSpacing/>
              <w:rPr>
                <w:rFonts w:ascii="Times New Roman" w:hAnsi="Times New Roman" w:cs="Times New Roman"/>
                <w:b/>
                <w:sz w:val="20"/>
                <w:szCs w:val="20"/>
              </w:rPr>
            </w:pPr>
            <w:r w:rsidRPr="007D6CF5">
              <w:rPr>
                <w:rFonts w:ascii="Times New Roman" w:hAnsi="Times New Roman" w:cs="Times New Roman"/>
                <w:b/>
                <w:sz w:val="20"/>
                <w:szCs w:val="20"/>
              </w:rPr>
              <w:t xml:space="preserve">Uygulama Birimi </w:t>
            </w:r>
          </w:p>
        </w:tc>
        <w:tc>
          <w:tcPr>
            <w:tcW w:w="2958" w:type="pct"/>
          </w:tcPr>
          <w:p w:rsidR="007C61FD" w:rsidRPr="007D6CF5" w:rsidRDefault="007C61FD" w:rsidP="007168DD">
            <w:pPr>
              <w:contextualSpacing/>
              <w:jc w:val="both"/>
              <w:rPr>
                <w:rFonts w:ascii="Times New Roman" w:hAnsi="Times New Roman" w:cs="Times New Roman"/>
                <w:b/>
                <w:color w:val="FF0000"/>
                <w:sz w:val="20"/>
                <w:szCs w:val="20"/>
              </w:rPr>
            </w:pPr>
          </w:p>
        </w:tc>
      </w:tr>
      <w:tr w:rsidR="007C61FD" w:rsidRPr="007D6CF5" w:rsidTr="007168DD">
        <w:trPr>
          <w:trHeight w:val="283"/>
        </w:trPr>
        <w:tc>
          <w:tcPr>
            <w:tcW w:w="2042" w:type="pct"/>
          </w:tcPr>
          <w:p w:rsidR="007C61FD" w:rsidRPr="007D6CF5" w:rsidRDefault="007C61FD" w:rsidP="007168DD">
            <w:pPr>
              <w:contextualSpacing/>
              <w:rPr>
                <w:rFonts w:ascii="Times New Roman" w:hAnsi="Times New Roman" w:cs="Times New Roman"/>
                <w:b/>
                <w:sz w:val="20"/>
                <w:szCs w:val="20"/>
              </w:rPr>
            </w:pPr>
            <w:r w:rsidRPr="007D6CF5">
              <w:rPr>
                <w:rFonts w:ascii="Times New Roman" w:hAnsi="Times New Roman" w:cs="Times New Roman"/>
                <w:b/>
                <w:sz w:val="20"/>
                <w:szCs w:val="20"/>
              </w:rPr>
              <w:t>Rotasyon Tarihleri</w:t>
            </w:r>
          </w:p>
        </w:tc>
        <w:tc>
          <w:tcPr>
            <w:tcW w:w="2958" w:type="pct"/>
          </w:tcPr>
          <w:p w:rsidR="007C61FD" w:rsidRPr="007D6CF5" w:rsidRDefault="007C61FD" w:rsidP="007168DD">
            <w:pPr>
              <w:contextualSpacing/>
              <w:jc w:val="both"/>
              <w:rPr>
                <w:rFonts w:ascii="Times New Roman" w:hAnsi="Times New Roman" w:cs="Times New Roman"/>
                <w:b/>
                <w:color w:val="FF0000"/>
                <w:sz w:val="20"/>
                <w:szCs w:val="20"/>
              </w:rPr>
            </w:pPr>
          </w:p>
        </w:tc>
      </w:tr>
    </w:tbl>
    <w:p w:rsidR="007C61FD" w:rsidRDefault="007C61FD" w:rsidP="007C61FD">
      <w:pPr>
        <w:spacing w:after="0" w:line="240" w:lineRule="auto"/>
        <w:contextualSpacing/>
        <w:jc w:val="both"/>
        <w:rPr>
          <w:rFonts w:ascii="Times New Roman" w:hAnsi="Times New Roman" w:cs="Times New Roman"/>
          <w:b/>
          <w:sz w:val="20"/>
          <w:szCs w:val="20"/>
        </w:rPr>
      </w:pPr>
    </w:p>
    <w:p w:rsidR="007C61FD" w:rsidRPr="007D6CF5" w:rsidRDefault="007C61FD" w:rsidP="007C61FD">
      <w:pPr>
        <w:spacing w:after="0" w:line="240" w:lineRule="auto"/>
        <w:contextualSpacing/>
        <w:jc w:val="both"/>
        <w:rPr>
          <w:rFonts w:ascii="Times New Roman" w:hAnsi="Times New Roman" w:cs="Times New Roman"/>
          <w:b/>
          <w:sz w:val="20"/>
          <w:szCs w:val="20"/>
        </w:rPr>
      </w:pPr>
      <w:r w:rsidRPr="007D6CF5">
        <w:rPr>
          <w:rFonts w:ascii="Times New Roman" w:hAnsi="Times New Roman" w:cs="Times New Roman"/>
          <w:b/>
          <w:sz w:val="20"/>
          <w:szCs w:val="20"/>
        </w:rPr>
        <w:t>Devam Çizelgesi</w:t>
      </w:r>
    </w:p>
    <w:tbl>
      <w:tblPr>
        <w:tblStyle w:val="TabloKlavuzu"/>
        <w:tblW w:w="5000" w:type="pct"/>
        <w:tblLook w:val="04A0" w:firstRow="1" w:lastRow="0" w:firstColumn="1" w:lastColumn="0" w:noHBand="0" w:noVBand="1"/>
      </w:tblPr>
      <w:tblGrid>
        <w:gridCol w:w="458"/>
        <w:gridCol w:w="501"/>
        <w:gridCol w:w="885"/>
        <w:gridCol w:w="884"/>
        <w:gridCol w:w="884"/>
        <w:gridCol w:w="884"/>
        <w:gridCol w:w="494"/>
        <w:gridCol w:w="494"/>
        <w:gridCol w:w="951"/>
        <w:gridCol w:w="951"/>
        <w:gridCol w:w="951"/>
        <w:gridCol w:w="951"/>
      </w:tblGrid>
      <w:tr w:rsidR="007C61FD" w:rsidRPr="007D6CF5" w:rsidTr="007168DD">
        <w:trPr>
          <w:cantSplit/>
          <w:trHeight w:val="1293"/>
        </w:trPr>
        <w:tc>
          <w:tcPr>
            <w:tcW w:w="246" w:type="pct"/>
            <w:textDirection w:val="btLr"/>
            <w:vAlign w:val="center"/>
          </w:tcPr>
          <w:p w:rsidR="007C61FD" w:rsidRPr="00482280" w:rsidRDefault="007C61FD" w:rsidP="007168DD">
            <w:pPr>
              <w:ind w:left="113" w:right="113"/>
              <w:contextualSpacing/>
              <w:jc w:val="center"/>
              <w:rPr>
                <w:rFonts w:ascii="Times New Roman" w:hAnsi="Times New Roman" w:cs="Times New Roman"/>
                <w:b/>
                <w:sz w:val="16"/>
                <w:szCs w:val="16"/>
              </w:rPr>
            </w:pPr>
            <w:r w:rsidRPr="00482280">
              <w:rPr>
                <w:rFonts w:ascii="Times New Roman" w:hAnsi="Times New Roman" w:cs="Times New Roman"/>
                <w:b/>
                <w:sz w:val="16"/>
                <w:szCs w:val="16"/>
              </w:rPr>
              <w:t>HAFTALAR</w:t>
            </w:r>
          </w:p>
        </w:tc>
        <w:tc>
          <w:tcPr>
            <w:tcW w:w="269" w:type="pct"/>
            <w:textDirection w:val="btLr"/>
            <w:vAlign w:val="center"/>
          </w:tcPr>
          <w:p w:rsidR="007C61FD" w:rsidRPr="00482280" w:rsidRDefault="007C61FD" w:rsidP="007168DD">
            <w:pPr>
              <w:ind w:left="113" w:right="113"/>
              <w:contextualSpacing/>
              <w:jc w:val="center"/>
              <w:rPr>
                <w:rFonts w:ascii="Times New Roman" w:hAnsi="Times New Roman" w:cs="Times New Roman"/>
                <w:b/>
                <w:sz w:val="20"/>
                <w:szCs w:val="16"/>
              </w:rPr>
            </w:pPr>
            <w:r w:rsidRPr="00482280">
              <w:rPr>
                <w:rFonts w:ascii="Times New Roman" w:hAnsi="Times New Roman" w:cs="Times New Roman"/>
                <w:b/>
                <w:sz w:val="20"/>
                <w:szCs w:val="16"/>
              </w:rPr>
              <w:t>GÜNLER</w:t>
            </w:r>
          </w:p>
        </w:tc>
        <w:tc>
          <w:tcPr>
            <w:tcW w:w="476" w:type="pct"/>
            <w:vAlign w:val="center"/>
          </w:tcPr>
          <w:p w:rsidR="007C61FD" w:rsidRPr="007D6CF5" w:rsidRDefault="007C61FD" w:rsidP="007168DD">
            <w:pPr>
              <w:contextualSpacing/>
              <w:jc w:val="center"/>
              <w:rPr>
                <w:rFonts w:ascii="Times New Roman" w:hAnsi="Times New Roman" w:cs="Times New Roman"/>
                <w:b/>
                <w:sz w:val="20"/>
                <w:szCs w:val="20"/>
              </w:rPr>
            </w:pPr>
            <w:r w:rsidRPr="007D6CF5">
              <w:rPr>
                <w:rFonts w:ascii="Times New Roman" w:hAnsi="Times New Roman" w:cs="Times New Roman"/>
                <w:b/>
                <w:sz w:val="20"/>
                <w:szCs w:val="20"/>
              </w:rPr>
              <w:t>TARİH</w:t>
            </w:r>
          </w:p>
        </w:tc>
        <w:tc>
          <w:tcPr>
            <w:tcW w:w="476" w:type="pct"/>
            <w:vAlign w:val="center"/>
          </w:tcPr>
          <w:p w:rsidR="007C61FD" w:rsidRPr="007D6CF5" w:rsidRDefault="007C61FD" w:rsidP="007168DD">
            <w:pPr>
              <w:tabs>
                <w:tab w:val="left" w:pos="1069"/>
              </w:tabs>
              <w:contextualSpacing/>
              <w:jc w:val="center"/>
              <w:rPr>
                <w:rFonts w:ascii="Times New Roman" w:hAnsi="Times New Roman" w:cs="Times New Roman"/>
                <w:b/>
                <w:sz w:val="20"/>
                <w:szCs w:val="20"/>
              </w:rPr>
            </w:pPr>
            <w:r w:rsidRPr="007D6CF5">
              <w:rPr>
                <w:rFonts w:ascii="Times New Roman" w:hAnsi="Times New Roman" w:cs="Times New Roman"/>
                <w:b/>
                <w:sz w:val="20"/>
                <w:szCs w:val="20"/>
              </w:rPr>
              <w:t>İMZA- 08:30</w:t>
            </w:r>
          </w:p>
        </w:tc>
        <w:tc>
          <w:tcPr>
            <w:tcW w:w="476" w:type="pct"/>
            <w:vAlign w:val="center"/>
          </w:tcPr>
          <w:p w:rsidR="007C61FD" w:rsidRPr="007D6CF5" w:rsidRDefault="007C61FD" w:rsidP="007168DD">
            <w:pPr>
              <w:contextualSpacing/>
              <w:jc w:val="center"/>
              <w:rPr>
                <w:rFonts w:ascii="Times New Roman" w:hAnsi="Times New Roman" w:cs="Times New Roman"/>
                <w:b/>
                <w:sz w:val="20"/>
                <w:szCs w:val="20"/>
              </w:rPr>
            </w:pPr>
            <w:r w:rsidRPr="007D6CF5">
              <w:rPr>
                <w:rFonts w:ascii="Times New Roman" w:hAnsi="Times New Roman" w:cs="Times New Roman"/>
                <w:b/>
                <w:sz w:val="20"/>
                <w:szCs w:val="20"/>
              </w:rPr>
              <w:t>İMZA- 17:30</w:t>
            </w:r>
          </w:p>
        </w:tc>
        <w:tc>
          <w:tcPr>
            <w:tcW w:w="476" w:type="pct"/>
            <w:textDirection w:val="btLr"/>
            <w:vAlign w:val="center"/>
          </w:tcPr>
          <w:p w:rsidR="007C61FD" w:rsidRPr="007D6CF5" w:rsidRDefault="007C61FD" w:rsidP="007168DD">
            <w:pPr>
              <w:ind w:left="113" w:right="113"/>
              <w:contextualSpacing/>
              <w:jc w:val="center"/>
              <w:rPr>
                <w:rFonts w:ascii="Times New Roman" w:hAnsi="Times New Roman" w:cs="Times New Roman"/>
                <w:b/>
                <w:sz w:val="20"/>
                <w:szCs w:val="20"/>
              </w:rPr>
            </w:pPr>
            <w:r>
              <w:rPr>
                <w:rFonts w:ascii="Times New Roman" w:hAnsi="Times New Roman" w:cs="Times New Roman"/>
                <w:b/>
                <w:sz w:val="18"/>
                <w:szCs w:val="18"/>
              </w:rPr>
              <w:t>Uygulama Y</w:t>
            </w:r>
            <w:r w:rsidRPr="00982113">
              <w:rPr>
                <w:rFonts w:ascii="Times New Roman" w:hAnsi="Times New Roman" w:cs="Times New Roman"/>
                <w:b/>
                <w:sz w:val="18"/>
                <w:szCs w:val="18"/>
              </w:rPr>
              <w:t>ürütücüsü</w:t>
            </w:r>
          </w:p>
        </w:tc>
        <w:tc>
          <w:tcPr>
            <w:tcW w:w="266" w:type="pct"/>
            <w:textDirection w:val="btLr"/>
            <w:vAlign w:val="center"/>
          </w:tcPr>
          <w:p w:rsidR="007C61FD" w:rsidRPr="00482280" w:rsidRDefault="007C61FD" w:rsidP="007168DD">
            <w:pPr>
              <w:ind w:left="113" w:right="113"/>
              <w:contextualSpacing/>
              <w:jc w:val="center"/>
              <w:rPr>
                <w:rFonts w:ascii="Times New Roman" w:hAnsi="Times New Roman" w:cs="Times New Roman"/>
                <w:b/>
                <w:sz w:val="16"/>
                <w:szCs w:val="20"/>
              </w:rPr>
            </w:pPr>
            <w:r w:rsidRPr="00482280">
              <w:rPr>
                <w:rFonts w:ascii="Times New Roman" w:hAnsi="Times New Roman" w:cs="Times New Roman"/>
                <w:b/>
                <w:sz w:val="16"/>
                <w:szCs w:val="20"/>
              </w:rPr>
              <w:t>HAFTALAR</w:t>
            </w:r>
          </w:p>
        </w:tc>
        <w:tc>
          <w:tcPr>
            <w:tcW w:w="266" w:type="pct"/>
            <w:textDirection w:val="btLr"/>
            <w:vAlign w:val="center"/>
          </w:tcPr>
          <w:p w:rsidR="007C61FD" w:rsidRPr="007D6CF5" w:rsidRDefault="007C61FD" w:rsidP="007168DD">
            <w:pPr>
              <w:ind w:left="113" w:right="113"/>
              <w:contextualSpacing/>
              <w:jc w:val="center"/>
              <w:rPr>
                <w:rFonts w:ascii="Times New Roman" w:hAnsi="Times New Roman" w:cs="Times New Roman"/>
                <w:b/>
                <w:sz w:val="20"/>
                <w:szCs w:val="20"/>
              </w:rPr>
            </w:pPr>
            <w:r w:rsidRPr="007D6CF5">
              <w:rPr>
                <w:rFonts w:ascii="Times New Roman" w:hAnsi="Times New Roman" w:cs="Times New Roman"/>
                <w:b/>
                <w:sz w:val="20"/>
                <w:szCs w:val="20"/>
              </w:rPr>
              <w:t>GÜNLER</w:t>
            </w:r>
          </w:p>
        </w:tc>
        <w:tc>
          <w:tcPr>
            <w:tcW w:w="512" w:type="pct"/>
            <w:vAlign w:val="center"/>
          </w:tcPr>
          <w:p w:rsidR="007C61FD" w:rsidRPr="007D6CF5" w:rsidRDefault="007C61FD" w:rsidP="007168DD">
            <w:pPr>
              <w:contextualSpacing/>
              <w:jc w:val="center"/>
              <w:rPr>
                <w:rFonts w:ascii="Times New Roman" w:hAnsi="Times New Roman" w:cs="Times New Roman"/>
                <w:b/>
                <w:sz w:val="20"/>
                <w:szCs w:val="20"/>
              </w:rPr>
            </w:pPr>
            <w:r w:rsidRPr="007D6CF5">
              <w:rPr>
                <w:rFonts w:ascii="Times New Roman" w:hAnsi="Times New Roman" w:cs="Times New Roman"/>
                <w:b/>
                <w:sz w:val="20"/>
                <w:szCs w:val="20"/>
              </w:rPr>
              <w:t>TARİH</w:t>
            </w:r>
          </w:p>
        </w:tc>
        <w:tc>
          <w:tcPr>
            <w:tcW w:w="512" w:type="pct"/>
            <w:vAlign w:val="center"/>
          </w:tcPr>
          <w:p w:rsidR="007C61FD" w:rsidRPr="007D6CF5" w:rsidRDefault="007C61FD" w:rsidP="007168DD">
            <w:pPr>
              <w:tabs>
                <w:tab w:val="left" w:pos="1069"/>
              </w:tabs>
              <w:contextualSpacing/>
              <w:jc w:val="center"/>
              <w:rPr>
                <w:rFonts w:ascii="Times New Roman" w:hAnsi="Times New Roman" w:cs="Times New Roman"/>
                <w:b/>
                <w:sz w:val="20"/>
                <w:szCs w:val="20"/>
              </w:rPr>
            </w:pPr>
            <w:r w:rsidRPr="007D6CF5">
              <w:rPr>
                <w:rFonts w:ascii="Times New Roman" w:hAnsi="Times New Roman" w:cs="Times New Roman"/>
                <w:b/>
                <w:sz w:val="20"/>
                <w:szCs w:val="20"/>
              </w:rPr>
              <w:t>İMZA- 08:30</w:t>
            </w:r>
          </w:p>
        </w:tc>
        <w:tc>
          <w:tcPr>
            <w:tcW w:w="512" w:type="pct"/>
            <w:vAlign w:val="center"/>
          </w:tcPr>
          <w:p w:rsidR="007C61FD" w:rsidRPr="007D6CF5" w:rsidRDefault="007C61FD" w:rsidP="007168DD">
            <w:pPr>
              <w:contextualSpacing/>
              <w:jc w:val="center"/>
              <w:rPr>
                <w:rFonts w:ascii="Times New Roman" w:hAnsi="Times New Roman" w:cs="Times New Roman"/>
                <w:b/>
                <w:sz w:val="20"/>
                <w:szCs w:val="20"/>
              </w:rPr>
            </w:pPr>
            <w:r w:rsidRPr="007D6CF5">
              <w:rPr>
                <w:rFonts w:ascii="Times New Roman" w:hAnsi="Times New Roman" w:cs="Times New Roman"/>
                <w:b/>
                <w:sz w:val="20"/>
                <w:szCs w:val="20"/>
              </w:rPr>
              <w:t>İMZA- 17:30</w:t>
            </w:r>
          </w:p>
        </w:tc>
        <w:tc>
          <w:tcPr>
            <w:tcW w:w="512" w:type="pct"/>
            <w:textDirection w:val="btLr"/>
            <w:vAlign w:val="center"/>
          </w:tcPr>
          <w:p w:rsidR="007C61FD" w:rsidRPr="007D6CF5" w:rsidRDefault="007C61FD" w:rsidP="007168DD">
            <w:pPr>
              <w:ind w:left="113" w:right="113"/>
              <w:contextualSpacing/>
              <w:jc w:val="center"/>
              <w:rPr>
                <w:rFonts w:ascii="Times New Roman" w:hAnsi="Times New Roman" w:cs="Times New Roman"/>
                <w:b/>
                <w:sz w:val="20"/>
                <w:szCs w:val="20"/>
              </w:rPr>
            </w:pPr>
            <w:r>
              <w:rPr>
                <w:rFonts w:ascii="Times New Roman" w:hAnsi="Times New Roman" w:cs="Times New Roman"/>
                <w:b/>
                <w:sz w:val="18"/>
                <w:szCs w:val="18"/>
              </w:rPr>
              <w:t>Uygulama Y</w:t>
            </w:r>
            <w:r w:rsidRPr="00982113">
              <w:rPr>
                <w:rFonts w:ascii="Times New Roman" w:hAnsi="Times New Roman" w:cs="Times New Roman"/>
                <w:b/>
                <w:sz w:val="18"/>
                <w:szCs w:val="18"/>
              </w:rPr>
              <w:t>ürütücüsü</w:t>
            </w:r>
          </w:p>
        </w:tc>
      </w:tr>
      <w:tr w:rsidR="007C61FD" w:rsidRPr="007D6CF5" w:rsidTr="007168DD">
        <w:trPr>
          <w:trHeight w:hRule="exact" w:val="255"/>
        </w:trPr>
        <w:tc>
          <w:tcPr>
            <w:tcW w:w="246" w:type="pct"/>
            <w:vMerge w:val="restart"/>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r w:rsidRPr="00482280">
              <w:rPr>
                <w:rFonts w:ascii="Times New Roman" w:hAnsi="Times New Roman" w:cs="Times New Roman"/>
                <w:b/>
                <w:sz w:val="16"/>
                <w:szCs w:val="16"/>
              </w:rPr>
              <w:t>1.HAFTA</w:t>
            </w: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01</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val="restart"/>
            <w:textDirection w:val="btLr"/>
          </w:tcPr>
          <w:p w:rsidR="007C61FD" w:rsidRPr="00482280" w:rsidRDefault="007C61FD" w:rsidP="007168DD">
            <w:pPr>
              <w:ind w:left="113" w:right="113"/>
              <w:contextualSpacing/>
              <w:jc w:val="both"/>
              <w:rPr>
                <w:rFonts w:ascii="Times New Roman" w:hAnsi="Times New Roman" w:cs="Times New Roman"/>
                <w:b/>
                <w:sz w:val="16"/>
                <w:szCs w:val="20"/>
              </w:rPr>
            </w:pPr>
            <w:r w:rsidRPr="00482280">
              <w:rPr>
                <w:rFonts w:ascii="Times New Roman" w:hAnsi="Times New Roman" w:cs="Times New Roman"/>
                <w:b/>
                <w:sz w:val="16"/>
                <w:szCs w:val="20"/>
              </w:rPr>
              <w:t>8.HAFTA</w:t>
            </w: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29</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02</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30</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03</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31</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04</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32</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val="restart"/>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r w:rsidRPr="00482280">
              <w:rPr>
                <w:rFonts w:ascii="Times New Roman" w:hAnsi="Times New Roman" w:cs="Times New Roman"/>
                <w:b/>
                <w:sz w:val="16"/>
                <w:szCs w:val="16"/>
              </w:rPr>
              <w:t>2.HAFTA</w:t>
            </w: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05</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val="restart"/>
            <w:textDirection w:val="btLr"/>
          </w:tcPr>
          <w:p w:rsidR="007C61FD" w:rsidRPr="00482280" w:rsidRDefault="007C61FD" w:rsidP="007168DD">
            <w:pPr>
              <w:ind w:left="113" w:right="113"/>
              <w:contextualSpacing/>
              <w:jc w:val="both"/>
              <w:rPr>
                <w:rFonts w:ascii="Times New Roman" w:hAnsi="Times New Roman" w:cs="Times New Roman"/>
                <w:b/>
                <w:sz w:val="16"/>
                <w:szCs w:val="20"/>
              </w:rPr>
            </w:pPr>
            <w:r w:rsidRPr="00482280">
              <w:rPr>
                <w:rFonts w:ascii="Times New Roman" w:hAnsi="Times New Roman" w:cs="Times New Roman"/>
                <w:b/>
                <w:sz w:val="16"/>
                <w:szCs w:val="20"/>
              </w:rPr>
              <w:t>9.HAFTA</w:t>
            </w: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33</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06</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34</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07</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35</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08</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36</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val="restart"/>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r w:rsidRPr="00482280">
              <w:rPr>
                <w:rFonts w:ascii="Times New Roman" w:hAnsi="Times New Roman" w:cs="Times New Roman"/>
                <w:b/>
                <w:sz w:val="16"/>
                <w:szCs w:val="16"/>
              </w:rPr>
              <w:t>3.HAFTA</w:t>
            </w: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09</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val="restart"/>
            <w:textDirection w:val="btLr"/>
          </w:tcPr>
          <w:p w:rsidR="007C61FD" w:rsidRPr="00482280" w:rsidRDefault="007C61FD" w:rsidP="007168DD">
            <w:pPr>
              <w:ind w:left="113" w:right="113"/>
              <w:contextualSpacing/>
              <w:jc w:val="both"/>
              <w:rPr>
                <w:rFonts w:ascii="Times New Roman" w:hAnsi="Times New Roman" w:cs="Times New Roman"/>
                <w:b/>
                <w:sz w:val="16"/>
                <w:szCs w:val="20"/>
              </w:rPr>
            </w:pPr>
            <w:r w:rsidRPr="00482280">
              <w:rPr>
                <w:rFonts w:ascii="Times New Roman" w:hAnsi="Times New Roman" w:cs="Times New Roman"/>
                <w:b/>
                <w:sz w:val="16"/>
                <w:szCs w:val="20"/>
              </w:rPr>
              <w:t>10.HAFTA</w:t>
            </w: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37</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10</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38</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11</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39</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12</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40</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val="restart"/>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r w:rsidRPr="00482280">
              <w:rPr>
                <w:rFonts w:ascii="Times New Roman" w:hAnsi="Times New Roman" w:cs="Times New Roman"/>
                <w:b/>
                <w:sz w:val="16"/>
                <w:szCs w:val="16"/>
              </w:rPr>
              <w:t>4.HAFTA</w:t>
            </w: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13</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val="restart"/>
            <w:textDirection w:val="btLr"/>
          </w:tcPr>
          <w:p w:rsidR="007C61FD" w:rsidRPr="00482280" w:rsidRDefault="007C61FD" w:rsidP="007168DD">
            <w:pPr>
              <w:ind w:left="113" w:right="113"/>
              <w:contextualSpacing/>
              <w:jc w:val="both"/>
              <w:rPr>
                <w:rFonts w:ascii="Times New Roman" w:hAnsi="Times New Roman" w:cs="Times New Roman"/>
                <w:b/>
                <w:sz w:val="16"/>
                <w:szCs w:val="20"/>
              </w:rPr>
            </w:pPr>
            <w:r w:rsidRPr="00482280">
              <w:rPr>
                <w:rFonts w:ascii="Times New Roman" w:hAnsi="Times New Roman" w:cs="Times New Roman"/>
                <w:b/>
                <w:sz w:val="16"/>
                <w:szCs w:val="20"/>
              </w:rPr>
              <w:t>11.HAFTA</w:t>
            </w: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41</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14</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42</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15</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43</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16</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44</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val="restart"/>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r w:rsidRPr="00482280">
              <w:rPr>
                <w:rFonts w:ascii="Times New Roman" w:hAnsi="Times New Roman" w:cs="Times New Roman"/>
                <w:b/>
                <w:sz w:val="16"/>
                <w:szCs w:val="16"/>
              </w:rPr>
              <w:t>5.HAFTA</w:t>
            </w: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17</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val="restart"/>
            <w:textDirection w:val="btLr"/>
          </w:tcPr>
          <w:p w:rsidR="007C61FD" w:rsidRPr="00482280" w:rsidRDefault="007C61FD" w:rsidP="007168DD">
            <w:pPr>
              <w:ind w:left="113" w:right="113"/>
              <w:contextualSpacing/>
              <w:jc w:val="both"/>
              <w:rPr>
                <w:rFonts w:ascii="Times New Roman" w:hAnsi="Times New Roman" w:cs="Times New Roman"/>
                <w:b/>
                <w:sz w:val="16"/>
                <w:szCs w:val="20"/>
              </w:rPr>
            </w:pPr>
            <w:r w:rsidRPr="00482280">
              <w:rPr>
                <w:rFonts w:ascii="Times New Roman" w:hAnsi="Times New Roman" w:cs="Times New Roman"/>
                <w:b/>
                <w:sz w:val="16"/>
                <w:szCs w:val="20"/>
              </w:rPr>
              <w:t>12.HAFTA</w:t>
            </w: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45</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18</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46</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19</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47</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20</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48</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val="restart"/>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r w:rsidRPr="00482280">
              <w:rPr>
                <w:rFonts w:ascii="Times New Roman" w:hAnsi="Times New Roman" w:cs="Times New Roman"/>
                <w:b/>
                <w:sz w:val="16"/>
                <w:szCs w:val="16"/>
              </w:rPr>
              <w:t>6.HAFTA</w:t>
            </w: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21</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val="restart"/>
            <w:textDirection w:val="btLr"/>
          </w:tcPr>
          <w:p w:rsidR="007C61FD" w:rsidRPr="00482280" w:rsidRDefault="007C61FD" w:rsidP="007168DD">
            <w:pPr>
              <w:ind w:left="113" w:right="113"/>
              <w:contextualSpacing/>
              <w:jc w:val="both"/>
              <w:rPr>
                <w:rFonts w:ascii="Times New Roman" w:hAnsi="Times New Roman" w:cs="Times New Roman"/>
                <w:b/>
                <w:sz w:val="16"/>
                <w:szCs w:val="20"/>
              </w:rPr>
            </w:pPr>
            <w:r w:rsidRPr="00482280">
              <w:rPr>
                <w:rFonts w:ascii="Times New Roman" w:hAnsi="Times New Roman" w:cs="Times New Roman"/>
                <w:b/>
                <w:sz w:val="16"/>
                <w:szCs w:val="20"/>
              </w:rPr>
              <w:t>13.HAFTA</w:t>
            </w: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49</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22</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50</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23</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51</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24</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52</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val="restart"/>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r w:rsidRPr="00482280">
              <w:rPr>
                <w:rFonts w:ascii="Times New Roman" w:hAnsi="Times New Roman" w:cs="Times New Roman"/>
                <w:b/>
                <w:sz w:val="16"/>
                <w:szCs w:val="16"/>
              </w:rPr>
              <w:t>7.HAFTA</w:t>
            </w: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25</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val="restart"/>
            <w:textDirection w:val="btLr"/>
          </w:tcPr>
          <w:p w:rsidR="007C61FD" w:rsidRPr="00482280" w:rsidRDefault="007C61FD" w:rsidP="007168DD">
            <w:pPr>
              <w:ind w:left="113" w:right="113"/>
              <w:contextualSpacing/>
              <w:jc w:val="both"/>
              <w:rPr>
                <w:rFonts w:ascii="Times New Roman" w:hAnsi="Times New Roman" w:cs="Times New Roman"/>
                <w:b/>
                <w:sz w:val="16"/>
                <w:szCs w:val="20"/>
              </w:rPr>
            </w:pPr>
            <w:r w:rsidRPr="00482280">
              <w:rPr>
                <w:rFonts w:ascii="Times New Roman" w:hAnsi="Times New Roman" w:cs="Times New Roman"/>
                <w:b/>
                <w:sz w:val="16"/>
                <w:szCs w:val="20"/>
              </w:rPr>
              <w:t>14.HAFTA</w:t>
            </w: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53</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26</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54</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27</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55</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r w:rsidR="007C61FD" w:rsidRPr="007D6CF5" w:rsidTr="007168DD">
        <w:trPr>
          <w:trHeight w:hRule="exact" w:val="255"/>
        </w:trPr>
        <w:tc>
          <w:tcPr>
            <w:tcW w:w="246" w:type="pct"/>
            <w:vMerge/>
            <w:textDirection w:val="btLr"/>
          </w:tcPr>
          <w:p w:rsidR="007C61FD" w:rsidRPr="00482280" w:rsidRDefault="007C61FD" w:rsidP="007168DD">
            <w:pPr>
              <w:ind w:left="113" w:right="113"/>
              <w:contextualSpacing/>
              <w:jc w:val="center"/>
              <w:rPr>
                <w:rFonts w:ascii="Times New Roman" w:hAnsi="Times New Roman" w:cs="Times New Roman"/>
                <w:b/>
                <w:sz w:val="16"/>
                <w:szCs w:val="16"/>
              </w:rPr>
            </w:pPr>
          </w:p>
        </w:tc>
        <w:tc>
          <w:tcPr>
            <w:tcW w:w="269" w:type="pct"/>
          </w:tcPr>
          <w:p w:rsidR="007C61FD" w:rsidRPr="00482280" w:rsidRDefault="007C61FD" w:rsidP="007168DD">
            <w:pPr>
              <w:contextualSpacing/>
              <w:jc w:val="both"/>
              <w:rPr>
                <w:rFonts w:ascii="Times New Roman" w:hAnsi="Times New Roman" w:cs="Times New Roman"/>
                <w:b/>
                <w:sz w:val="20"/>
                <w:szCs w:val="16"/>
              </w:rPr>
            </w:pPr>
            <w:r w:rsidRPr="00482280">
              <w:rPr>
                <w:rFonts w:ascii="Times New Roman" w:hAnsi="Times New Roman" w:cs="Times New Roman"/>
                <w:b/>
                <w:sz w:val="20"/>
                <w:szCs w:val="16"/>
              </w:rPr>
              <w:t>28</w:t>
            </w: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476" w:type="pct"/>
          </w:tcPr>
          <w:p w:rsidR="007C61FD" w:rsidRPr="007D6CF5" w:rsidRDefault="007C61FD" w:rsidP="007168DD">
            <w:pPr>
              <w:contextualSpacing/>
              <w:jc w:val="both"/>
              <w:rPr>
                <w:rFonts w:ascii="Times New Roman" w:hAnsi="Times New Roman" w:cs="Times New Roman"/>
                <w:b/>
                <w:sz w:val="20"/>
                <w:szCs w:val="20"/>
              </w:rPr>
            </w:pPr>
          </w:p>
        </w:tc>
        <w:tc>
          <w:tcPr>
            <w:tcW w:w="266" w:type="pct"/>
            <w:vMerge/>
            <w:textDirection w:val="btLr"/>
          </w:tcPr>
          <w:p w:rsidR="007C61FD" w:rsidRPr="00482280" w:rsidRDefault="007C61FD" w:rsidP="007168DD">
            <w:pPr>
              <w:ind w:left="113" w:right="113"/>
              <w:contextualSpacing/>
              <w:jc w:val="both"/>
              <w:rPr>
                <w:rFonts w:ascii="Times New Roman" w:hAnsi="Times New Roman" w:cs="Times New Roman"/>
                <w:b/>
                <w:sz w:val="16"/>
                <w:szCs w:val="20"/>
              </w:rPr>
            </w:pPr>
          </w:p>
        </w:tc>
        <w:tc>
          <w:tcPr>
            <w:tcW w:w="266" w:type="pct"/>
          </w:tcPr>
          <w:p w:rsidR="007C61FD" w:rsidRPr="007D6CF5" w:rsidRDefault="007C61FD" w:rsidP="007168DD">
            <w:pPr>
              <w:contextualSpacing/>
              <w:jc w:val="both"/>
              <w:rPr>
                <w:rFonts w:ascii="Times New Roman" w:hAnsi="Times New Roman" w:cs="Times New Roman"/>
                <w:b/>
                <w:sz w:val="20"/>
                <w:szCs w:val="20"/>
              </w:rPr>
            </w:pPr>
            <w:r w:rsidRPr="007D6CF5">
              <w:rPr>
                <w:rFonts w:ascii="Times New Roman" w:hAnsi="Times New Roman" w:cs="Times New Roman"/>
                <w:b/>
                <w:sz w:val="20"/>
                <w:szCs w:val="20"/>
              </w:rPr>
              <w:t>56</w:t>
            </w: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c>
          <w:tcPr>
            <w:tcW w:w="512" w:type="pct"/>
          </w:tcPr>
          <w:p w:rsidR="007C61FD" w:rsidRPr="007D6CF5" w:rsidRDefault="007C61FD" w:rsidP="007168DD">
            <w:pPr>
              <w:contextualSpacing/>
              <w:jc w:val="both"/>
              <w:rPr>
                <w:rFonts w:ascii="Times New Roman" w:hAnsi="Times New Roman" w:cs="Times New Roman"/>
                <w:b/>
                <w:sz w:val="20"/>
                <w:szCs w:val="20"/>
              </w:rPr>
            </w:pPr>
          </w:p>
        </w:tc>
      </w:tr>
    </w:tbl>
    <w:p w:rsidR="007C61FD" w:rsidRPr="000F66AD" w:rsidRDefault="007C61FD" w:rsidP="007C61FD">
      <w:pPr>
        <w:spacing w:after="0" w:line="240" w:lineRule="auto"/>
        <w:contextualSpacing/>
        <w:rPr>
          <w:rFonts w:ascii="Times New Roman" w:hAnsi="Times New Roman" w:cs="Times New Roman"/>
          <w:bCs/>
          <w:i/>
          <w:sz w:val="20"/>
          <w:szCs w:val="20"/>
        </w:rPr>
      </w:pPr>
      <w:r w:rsidRPr="000F66AD">
        <w:rPr>
          <w:rFonts w:ascii="Times New Roman" w:hAnsi="Times New Roman" w:cs="Times New Roman"/>
          <w:bCs/>
          <w:i/>
          <w:sz w:val="20"/>
          <w:szCs w:val="20"/>
        </w:rPr>
        <w:t xml:space="preserve">Açıklamalar: İ: İzinli, R: Raporlu, RT: Resmi Tatil, DZ: Devamsız </w:t>
      </w:r>
    </w:p>
    <w:p w:rsidR="007C61FD" w:rsidRDefault="007C61FD" w:rsidP="007C61FD">
      <w:pPr>
        <w:spacing w:after="0" w:line="240" w:lineRule="auto"/>
        <w:contextualSpacing/>
        <w:jc w:val="both"/>
        <w:rPr>
          <w:rFonts w:ascii="Times New Roman" w:hAnsi="Times New Roman" w:cs="Times New Roman"/>
          <w:b/>
          <w:sz w:val="20"/>
          <w:szCs w:val="20"/>
        </w:rPr>
      </w:pPr>
    </w:p>
    <w:p w:rsidR="007C61FD" w:rsidRPr="007D6CF5" w:rsidRDefault="007C61FD" w:rsidP="007C61FD">
      <w:pPr>
        <w:spacing w:after="0" w:line="240" w:lineRule="auto"/>
        <w:contextualSpacing/>
        <w:jc w:val="both"/>
        <w:rPr>
          <w:rFonts w:ascii="Times New Roman" w:hAnsi="Times New Roman" w:cs="Times New Roman"/>
          <w:b/>
          <w:color w:val="FF0000"/>
          <w:sz w:val="20"/>
          <w:szCs w:val="20"/>
        </w:rPr>
      </w:pPr>
      <w:r w:rsidRPr="007D6CF5">
        <w:rPr>
          <w:rFonts w:ascii="Times New Roman" w:hAnsi="Times New Roman" w:cs="Times New Roman"/>
          <w:b/>
          <w:sz w:val="20"/>
          <w:szCs w:val="20"/>
        </w:rPr>
        <w:t xml:space="preserve">Uygulama Yürütücüsünün </w:t>
      </w:r>
    </w:p>
    <w:tbl>
      <w:tblPr>
        <w:tblStyle w:val="TabloKlavuzu"/>
        <w:tblW w:w="5000" w:type="pct"/>
        <w:tblLook w:val="04A0" w:firstRow="1" w:lastRow="0" w:firstColumn="1" w:lastColumn="0" w:noHBand="0" w:noVBand="1"/>
      </w:tblPr>
      <w:tblGrid>
        <w:gridCol w:w="2801"/>
        <w:gridCol w:w="6487"/>
      </w:tblGrid>
      <w:tr w:rsidR="007C61FD" w:rsidRPr="007D6CF5" w:rsidTr="007168DD">
        <w:trPr>
          <w:trHeight w:val="285"/>
        </w:trPr>
        <w:tc>
          <w:tcPr>
            <w:tcW w:w="1508" w:type="pct"/>
          </w:tcPr>
          <w:p w:rsidR="007C61FD" w:rsidRPr="007D6CF5" w:rsidRDefault="007C61FD" w:rsidP="007168DD">
            <w:pPr>
              <w:contextualSpacing/>
              <w:rPr>
                <w:rFonts w:ascii="Times New Roman" w:hAnsi="Times New Roman" w:cs="Times New Roman"/>
                <w:b/>
                <w:sz w:val="20"/>
                <w:szCs w:val="20"/>
              </w:rPr>
            </w:pPr>
            <w:r w:rsidRPr="007D6CF5">
              <w:rPr>
                <w:rFonts w:ascii="Times New Roman" w:hAnsi="Times New Roman" w:cs="Times New Roman"/>
                <w:b/>
                <w:sz w:val="20"/>
                <w:szCs w:val="20"/>
              </w:rPr>
              <w:t xml:space="preserve">Unvanı </w:t>
            </w:r>
            <w:r>
              <w:rPr>
                <w:rFonts w:ascii="Times New Roman" w:hAnsi="Times New Roman" w:cs="Times New Roman"/>
                <w:b/>
                <w:sz w:val="20"/>
                <w:szCs w:val="20"/>
              </w:rPr>
              <w:t>Adı-</w:t>
            </w:r>
            <w:r w:rsidRPr="007D6CF5">
              <w:rPr>
                <w:rFonts w:ascii="Times New Roman" w:hAnsi="Times New Roman" w:cs="Times New Roman"/>
                <w:b/>
                <w:sz w:val="20"/>
                <w:szCs w:val="20"/>
              </w:rPr>
              <w:t>Soyadı</w:t>
            </w:r>
          </w:p>
        </w:tc>
        <w:tc>
          <w:tcPr>
            <w:tcW w:w="3492" w:type="pct"/>
          </w:tcPr>
          <w:p w:rsidR="007C61FD" w:rsidRPr="007D6CF5" w:rsidRDefault="007C61FD" w:rsidP="007168DD">
            <w:pPr>
              <w:contextualSpacing/>
              <w:rPr>
                <w:rFonts w:ascii="Times New Roman" w:hAnsi="Times New Roman" w:cs="Times New Roman"/>
                <w:b/>
                <w:sz w:val="20"/>
                <w:szCs w:val="20"/>
              </w:rPr>
            </w:pPr>
          </w:p>
        </w:tc>
      </w:tr>
      <w:tr w:rsidR="007C61FD" w:rsidRPr="007D6CF5" w:rsidTr="007168DD">
        <w:trPr>
          <w:trHeight w:val="285"/>
        </w:trPr>
        <w:tc>
          <w:tcPr>
            <w:tcW w:w="1508" w:type="pct"/>
          </w:tcPr>
          <w:p w:rsidR="007C61FD" w:rsidRPr="007D6CF5" w:rsidRDefault="007C61FD" w:rsidP="007168DD">
            <w:pPr>
              <w:contextualSpacing/>
              <w:rPr>
                <w:rFonts w:ascii="Times New Roman" w:hAnsi="Times New Roman" w:cs="Times New Roman"/>
                <w:b/>
                <w:sz w:val="20"/>
                <w:szCs w:val="20"/>
              </w:rPr>
            </w:pPr>
            <w:r>
              <w:rPr>
                <w:rFonts w:ascii="Times New Roman" w:hAnsi="Times New Roman" w:cs="Times New Roman"/>
                <w:b/>
                <w:sz w:val="20"/>
                <w:szCs w:val="20"/>
              </w:rPr>
              <w:t>Çalıştığı Kurum/</w:t>
            </w:r>
            <w:r w:rsidRPr="007D6CF5">
              <w:rPr>
                <w:rFonts w:ascii="Times New Roman" w:hAnsi="Times New Roman" w:cs="Times New Roman"/>
                <w:b/>
                <w:sz w:val="20"/>
                <w:szCs w:val="20"/>
              </w:rPr>
              <w:t>Birim</w:t>
            </w:r>
          </w:p>
        </w:tc>
        <w:tc>
          <w:tcPr>
            <w:tcW w:w="3492" w:type="pct"/>
          </w:tcPr>
          <w:p w:rsidR="007C61FD" w:rsidRPr="007D6CF5" w:rsidRDefault="007C61FD" w:rsidP="007168DD">
            <w:pPr>
              <w:contextualSpacing/>
              <w:rPr>
                <w:rFonts w:ascii="Times New Roman" w:hAnsi="Times New Roman" w:cs="Times New Roman"/>
                <w:b/>
                <w:sz w:val="20"/>
                <w:szCs w:val="20"/>
              </w:rPr>
            </w:pPr>
          </w:p>
        </w:tc>
      </w:tr>
      <w:tr w:rsidR="007C61FD" w:rsidRPr="007D6CF5" w:rsidTr="007168DD">
        <w:trPr>
          <w:trHeight w:val="285"/>
        </w:trPr>
        <w:tc>
          <w:tcPr>
            <w:tcW w:w="1508" w:type="pct"/>
          </w:tcPr>
          <w:p w:rsidR="007C61FD" w:rsidRPr="007D6CF5" w:rsidRDefault="007C61FD" w:rsidP="007168DD">
            <w:pPr>
              <w:contextualSpacing/>
              <w:rPr>
                <w:rFonts w:ascii="Times New Roman" w:hAnsi="Times New Roman" w:cs="Times New Roman"/>
                <w:b/>
                <w:sz w:val="20"/>
                <w:szCs w:val="20"/>
              </w:rPr>
            </w:pPr>
            <w:r w:rsidRPr="007D6CF5">
              <w:rPr>
                <w:rFonts w:ascii="Times New Roman" w:hAnsi="Times New Roman" w:cs="Times New Roman"/>
                <w:b/>
                <w:sz w:val="20"/>
                <w:szCs w:val="20"/>
              </w:rPr>
              <w:t xml:space="preserve">Tarih </w:t>
            </w:r>
          </w:p>
        </w:tc>
        <w:tc>
          <w:tcPr>
            <w:tcW w:w="3492" w:type="pct"/>
          </w:tcPr>
          <w:p w:rsidR="007C61FD" w:rsidRPr="007D6CF5" w:rsidRDefault="007C61FD" w:rsidP="007168DD">
            <w:pPr>
              <w:contextualSpacing/>
              <w:rPr>
                <w:rFonts w:ascii="Times New Roman" w:hAnsi="Times New Roman" w:cs="Times New Roman"/>
                <w:b/>
                <w:sz w:val="20"/>
                <w:szCs w:val="20"/>
              </w:rPr>
            </w:pPr>
          </w:p>
        </w:tc>
      </w:tr>
      <w:tr w:rsidR="007C61FD" w:rsidRPr="007D6CF5" w:rsidTr="007168DD">
        <w:trPr>
          <w:trHeight w:val="285"/>
        </w:trPr>
        <w:tc>
          <w:tcPr>
            <w:tcW w:w="1508" w:type="pct"/>
          </w:tcPr>
          <w:p w:rsidR="007C61FD" w:rsidRPr="007D6CF5" w:rsidRDefault="007C61FD" w:rsidP="007168DD">
            <w:pPr>
              <w:contextualSpacing/>
              <w:rPr>
                <w:rFonts w:ascii="Times New Roman" w:hAnsi="Times New Roman" w:cs="Times New Roman"/>
                <w:b/>
                <w:sz w:val="20"/>
                <w:szCs w:val="20"/>
              </w:rPr>
            </w:pPr>
            <w:r w:rsidRPr="007D6CF5">
              <w:rPr>
                <w:rFonts w:ascii="Times New Roman" w:hAnsi="Times New Roman" w:cs="Times New Roman"/>
                <w:b/>
                <w:sz w:val="20"/>
                <w:szCs w:val="20"/>
              </w:rPr>
              <w:t>İmza</w:t>
            </w:r>
          </w:p>
        </w:tc>
        <w:tc>
          <w:tcPr>
            <w:tcW w:w="3492" w:type="pct"/>
          </w:tcPr>
          <w:p w:rsidR="007C61FD" w:rsidRPr="007D6CF5" w:rsidRDefault="007C61FD" w:rsidP="007168DD">
            <w:pPr>
              <w:contextualSpacing/>
              <w:rPr>
                <w:rFonts w:ascii="Times New Roman" w:hAnsi="Times New Roman" w:cs="Times New Roman"/>
                <w:b/>
                <w:sz w:val="20"/>
                <w:szCs w:val="20"/>
              </w:rPr>
            </w:pPr>
          </w:p>
        </w:tc>
      </w:tr>
    </w:tbl>
    <w:p w:rsidR="007C61FD" w:rsidRPr="007C61FD" w:rsidRDefault="007C61FD" w:rsidP="007C61FD">
      <w:pPr>
        <w:rPr>
          <w:rFonts w:ascii="Times New Roman" w:hAnsi="Times New Roman" w:cs="Times New Roman"/>
          <w:sz w:val="24"/>
          <w:szCs w:val="24"/>
        </w:rPr>
      </w:pPr>
    </w:p>
    <w:sectPr w:rsidR="007C61FD" w:rsidRPr="007C61FD" w:rsidSect="00BD417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A2" w:rsidRDefault="003965A2" w:rsidP="00251353">
      <w:pPr>
        <w:spacing w:after="0" w:line="240" w:lineRule="auto"/>
      </w:pPr>
      <w:r>
        <w:separator/>
      </w:r>
    </w:p>
  </w:endnote>
  <w:endnote w:type="continuationSeparator" w:id="0">
    <w:p w:rsidR="003965A2" w:rsidRDefault="003965A2" w:rsidP="0025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A2" w:rsidRDefault="003965A2" w:rsidP="00251353">
      <w:pPr>
        <w:spacing w:after="0" w:line="240" w:lineRule="auto"/>
      </w:pPr>
      <w:r>
        <w:separator/>
      </w:r>
    </w:p>
  </w:footnote>
  <w:footnote w:type="continuationSeparator" w:id="0">
    <w:p w:rsidR="003965A2" w:rsidRDefault="003965A2" w:rsidP="0025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6"/>
    <w:multiLevelType w:val="multilevel"/>
    <w:tmpl w:val="F29E3158"/>
    <w:name w:val="WWNum30"/>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8"/>
    <w:multiLevelType w:val="multilevel"/>
    <w:tmpl w:val="7E144150"/>
    <w:name w:val="WWNum33"/>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 w15:restartNumberingAfterBreak="0">
    <w:nsid w:val="01611CA8"/>
    <w:multiLevelType w:val="hybridMultilevel"/>
    <w:tmpl w:val="C4660DD8"/>
    <w:lvl w:ilvl="0" w:tplc="4BA0CB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2214D74"/>
    <w:multiLevelType w:val="hybridMultilevel"/>
    <w:tmpl w:val="59B626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2CC6E94"/>
    <w:multiLevelType w:val="hybridMultilevel"/>
    <w:tmpl w:val="B59242BA"/>
    <w:lvl w:ilvl="0" w:tplc="26CA8932">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06BC1C47"/>
    <w:multiLevelType w:val="hybridMultilevel"/>
    <w:tmpl w:val="294235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0DCC7A49"/>
    <w:multiLevelType w:val="hybridMultilevel"/>
    <w:tmpl w:val="4C085858"/>
    <w:lvl w:ilvl="0" w:tplc="7C38DF68">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0EC84D9F"/>
    <w:multiLevelType w:val="hybridMultilevel"/>
    <w:tmpl w:val="2F88031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3362674"/>
    <w:multiLevelType w:val="hybridMultilevel"/>
    <w:tmpl w:val="C4660DD8"/>
    <w:lvl w:ilvl="0" w:tplc="4BA0CB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93820B8"/>
    <w:multiLevelType w:val="hybridMultilevel"/>
    <w:tmpl w:val="B3F444F4"/>
    <w:lvl w:ilvl="0" w:tplc="041F000F">
      <w:start w:val="1"/>
      <w:numFmt w:val="decimal"/>
      <w:lvlText w:val="%1."/>
      <w:lvlJc w:val="left"/>
      <w:pPr>
        <w:ind w:left="4046" w:hanging="360"/>
      </w:p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1" w15:restartNumberingAfterBreak="0">
    <w:nsid w:val="1A2371F2"/>
    <w:multiLevelType w:val="hybridMultilevel"/>
    <w:tmpl w:val="1ECCD5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A205B5B"/>
    <w:multiLevelType w:val="hybridMultilevel"/>
    <w:tmpl w:val="129429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793198"/>
    <w:multiLevelType w:val="hybridMultilevel"/>
    <w:tmpl w:val="C4660DD8"/>
    <w:lvl w:ilvl="0" w:tplc="4BA0CB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F2B3A62"/>
    <w:multiLevelType w:val="hybridMultilevel"/>
    <w:tmpl w:val="18420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F4E1134"/>
    <w:multiLevelType w:val="hybridMultilevel"/>
    <w:tmpl w:val="4F08792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1140F42"/>
    <w:multiLevelType w:val="hybridMultilevel"/>
    <w:tmpl w:val="F39ADEBE"/>
    <w:lvl w:ilvl="0" w:tplc="BE823198">
      <w:start w:val="1"/>
      <w:numFmt w:val="low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46952F1"/>
    <w:multiLevelType w:val="hybridMultilevel"/>
    <w:tmpl w:val="E700AB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302233"/>
    <w:multiLevelType w:val="hybridMultilevel"/>
    <w:tmpl w:val="18420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7464098"/>
    <w:multiLevelType w:val="hybridMultilevel"/>
    <w:tmpl w:val="616ABF5C"/>
    <w:lvl w:ilvl="0" w:tplc="E80CD382">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A837FA5"/>
    <w:multiLevelType w:val="hybridMultilevel"/>
    <w:tmpl w:val="F016304A"/>
    <w:lvl w:ilvl="0" w:tplc="E12E44D8">
      <w:start w:val="1"/>
      <w:numFmt w:val="lowerLetter"/>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933701D"/>
    <w:multiLevelType w:val="hybridMultilevel"/>
    <w:tmpl w:val="961E88D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6DC7BAD"/>
    <w:multiLevelType w:val="hybridMultilevel"/>
    <w:tmpl w:val="C4660DD8"/>
    <w:lvl w:ilvl="0" w:tplc="4BA0CB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C4210B4"/>
    <w:multiLevelType w:val="hybridMultilevel"/>
    <w:tmpl w:val="C4660DD8"/>
    <w:lvl w:ilvl="0" w:tplc="4BA0CB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42B04BE"/>
    <w:multiLevelType w:val="hybridMultilevel"/>
    <w:tmpl w:val="F016304A"/>
    <w:lvl w:ilvl="0" w:tplc="E12E44D8">
      <w:start w:val="1"/>
      <w:numFmt w:val="lowerLetter"/>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7CC479F"/>
    <w:multiLevelType w:val="hybridMultilevel"/>
    <w:tmpl w:val="A46C74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E4161B"/>
    <w:multiLevelType w:val="hybridMultilevel"/>
    <w:tmpl w:val="18420B4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E0047CD"/>
    <w:multiLevelType w:val="hybridMultilevel"/>
    <w:tmpl w:val="C4660DD8"/>
    <w:lvl w:ilvl="0" w:tplc="4BA0CB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3CB7275"/>
    <w:multiLevelType w:val="hybridMultilevel"/>
    <w:tmpl w:val="9F74A85C"/>
    <w:lvl w:ilvl="0" w:tplc="5EE4E286">
      <w:start w:val="1"/>
      <w:numFmt w:val="lowerLetter"/>
      <w:lvlText w:val="%1)"/>
      <w:lvlJc w:val="left"/>
      <w:pPr>
        <w:ind w:left="107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592388C"/>
    <w:multiLevelType w:val="hybridMultilevel"/>
    <w:tmpl w:val="1DB8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A647A6"/>
    <w:multiLevelType w:val="hybridMultilevel"/>
    <w:tmpl w:val="79DC86F4"/>
    <w:lvl w:ilvl="0" w:tplc="A3C0872E">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
  </w:num>
  <w:num w:numId="3">
    <w:abstractNumId w:val="2"/>
  </w:num>
  <w:num w:numId="4">
    <w:abstractNumId w:val="0"/>
  </w:num>
  <w:num w:numId="5">
    <w:abstractNumId w:val="28"/>
  </w:num>
  <w:num w:numId="6">
    <w:abstractNumId w:val="15"/>
  </w:num>
  <w:num w:numId="7">
    <w:abstractNumId w:val="12"/>
  </w:num>
  <w:num w:numId="8">
    <w:abstractNumId w:val="21"/>
  </w:num>
  <w:num w:numId="9">
    <w:abstractNumId w:val="17"/>
  </w:num>
  <w:num w:numId="10">
    <w:abstractNumId w:val="25"/>
  </w:num>
  <w:num w:numId="11">
    <w:abstractNumId w:val="5"/>
  </w:num>
  <w:num w:numId="12">
    <w:abstractNumId w:val="7"/>
  </w:num>
  <w:num w:numId="13">
    <w:abstractNumId w:val="20"/>
  </w:num>
  <w:num w:numId="14">
    <w:abstractNumId w:val="24"/>
  </w:num>
  <w:num w:numId="15">
    <w:abstractNumId w:val="4"/>
  </w:num>
  <w:num w:numId="16">
    <w:abstractNumId w:val="13"/>
  </w:num>
  <w:num w:numId="17">
    <w:abstractNumId w:val="14"/>
  </w:num>
  <w:num w:numId="18">
    <w:abstractNumId w:val="27"/>
  </w:num>
  <w:num w:numId="19">
    <w:abstractNumId w:val="9"/>
  </w:num>
  <w:num w:numId="20">
    <w:abstractNumId w:val="3"/>
  </w:num>
  <w:num w:numId="21">
    <w:abstractNumId w:val="22"/>
  </w:num>
  <w:num w:numId="22">
    <w:abstractNumId w:val="23"/>
  </w:num>
  <w:num w:numId="23">
    <w:abstractNumId w:val="30"/>
  </w:num>
  <w:num w:numId="24">
    <w:abstractNumId w:val="26"/>
  </w:num>
  <w:num w:numId="25">
    <w:abstractNumId w:val="18"/>
  </w:num>
  <w:num w:numId="26">
    <w:abstractNumId w:val="19"/>
  </w:num>
  <w:num w:numId="27">
    <w:abstractNumId w:val="10"/>
  </w:num>
  <w:num w:numId="28">
    <w:abstractNumId w:val="8"/>
  </w:num>
  <w:num w:numId="29">
    <w:abstractNumId w:val="29"/>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4D"/>
    <w:rsid w:val="000131B0"/>
    <w:rsid w:val="000151F4"/>
    <w:rsid w:val="00043EC7"/>
    <w:rsid w:val="00050340"/>
    <w:rsid w:val="00050487"/>
    <w:rsid w:val="00051C52"/>
    <w:rsid w:val="000A1C46"/>
    <w:rsid w:val="000D7F75"/>
    <w:rsid w:val="000E5C8B"/>
    <w:rsid w:val="000E73CC"/>
    <w:rsid w:val="000F5FA1"/>
    <w:rsid w:val="00132F1A"/>
    <w:rsid w:val="00146394"/>
    <w:rsid w:val="00167535"/>
    <w:rsid w:val="001759F9"/>
    <w:rsid w:val="00184E37"/>
    <w:rsid w:val="00187A2A"/>
    <w:rsid w:val="001A07B8"/>
    <w:rsid w:val="001D0C51"/>
    <w:rsid w:val="00224CAC"/>
    <w:rsid w:val="00234114"/>
    <w:rsid w:val="002419A0"/>
    <w:rsid w:val="0024208B"/>
    <w:rsid w:val="002503F5"/>
    <w:rsid w:val="00251353"/>
    <w:rsid w:val="00251EFE"/>
    <w:rsid w:val="0026737E"/>
    <w:rsid w:val="00277373"/>
    <w:rsid w:val="00280CFB"/>
    <w:rsid w:val="002D6D50"/>
    <w:rsid w:val="002F142E"/>
    <w:rsid w:val="003028F8"/>
    <w:rsid w:val="00307788"/>
    <w:rsid w:val="003324CD"/>
    <w:rsid w:val="003727A6"/>
    <w:rsid w:val="0038188D"/>
    <w:rsid w:val="003849FE"/>
    <w:rsid w:val="003965A2"/>
    <w:rsid w:val="003A095D"/>
    <w:rsid w:val="003B62A9"/>
    <w:rsid w:val="003B63F6"/>
    <w:rsid w:val="003D44FA"/>
    <w:rsid w:val="00412B4D"/>
    <w:rsid w:val="0042750D"/>
    <w:rsid w:val="004276E2"/>
    <w:rsid w:val="0044620B"/>
    <w:rsid w:val="004661C0"/>
    <w:rsid w:val="00467CE1"/>
    <w:rsid w:val="004A0DD3"/>
    <w:rsid w:val="004B06B8"/>
    <w:rsid w:val="004D5DC8"/>
    <w:rsid w:val="004E103D"/>
    <w:rsid w:val="004E1FE9"/>
    <w:rsid w:val="00500EA7"/>
    <w:rsid w:val="0050216F"/>
    <w:rsid w:val="005105DA"/>
    <w:rsid w:val="00557842"/>
    <w:rsid w:val="00560DE0"/>
    <w:rsid w:val="00594CE0"/>
    <w:rsid w:val="005A45AD"/>
    <w:rsid w:val="005B3343"/>
    <w:rsid w:val="0064304C"/>
    <w:rsid w:val="006463BD"/>
    <w:rsid w:val="00656239"/>
    <w:rsid w:val="006873FC"/>
    <w:rsid w:val="006933C8"/>
    <w:rsid w:val="006B01F5"/>
    <w:rsid w:val="006E25C5"/>
    <w:rsid w:val="006F0B79"/>
    <w:rsid w:val="006F50CA"/>
    <w:rsid w:val="007067E9"/>
    <w:rsid w:val="007269E0"/>
    <w:rsid w:val="00726C32"/>
    <w:rsid w:val="0074081C"/>
    <w:rsid w:val="00763131"/>
    <w:rsid w:val="00770C3F"/>
    <w:rsid w:val="00773F7A"/>
    <w:rsid w:val="00782036"/>
    <w:rsid w:val="00785A82"/>
    <w:rsid w:val="00794986"/>
    <w:rsid w:val="0079619D"/>
    <w:rsid w:val="007A7662"/>
    <w:rsid w:val="007B0E34"/>
    <w:rsid w:val="007B44EA"/>
    <w:rsid w:val="007C0046"/>
    <w:rsid w:val="007C61FD"/>
    <w:rsid w:val="007D54DA"/>
    <w:rsid w:val="007E189F"/>
    <w:rsid w:val="00803D9D"/>
    <w:rsid w:val="008042C9"/>
    <w:rsid w:val="008058B2"/>
    <w:rsid w:val="0087377F"/>
    <w:rsid w:val="00891849"/>
    <w:rsid w:val="008A0A02"/>
    <w:rsid w:val="008B7EF8"/>
    <w:rsid w:val="008C4D6F"/>
    <w:rsid w:val="008D7B96"/>
    <w:rsid w:val="008F700E"/>
    <w:rsid w:val="00901888"/>
    <w:rsid w:val="0090255E"/>
    <w:rsid w:val="0092304C"/>
    <w:rsid w:val="00923F2A"/>
    <w:rsid w:val="00930B1C"/>
    <w:rsid w:val="00934E3D"/>
    <w:rsid w:val="00940B86"/>
    <w:rsid w:val="00943938"/>
    <w:rsid w:val="00961384"/>
    <w:rsid w:val="009754C0"/>
    <w:rsid w:val="00976CD8"/>
    <w:rsid w:val="009A511B"/>
    <w:rsid w:val="009C4A3B"/>
    <w:rsid w:val="009D2DE6"/>
    <w:rsid w:val="009E1013"/>
    <w:rsid w:val="009F4CAD"/>
    <w:rsid w:val="00A03357"/>
    <w:rsid w:val="00A36F8B"/>
    <w:rsid w:val="00A71783"/>
    <w:rsid w:val="00A95174"/>
    <w:rsid w:val="00AA5BEB"/>
    <w:rsid w:val="00AC2B57"/>
    <w:rsid w:val="00AD6EF8"/>
    <w:rsid w:val="00AD779F"/>
    <w:rsid w:val="00B05C98"/>
    <w:rsid w:val="00B16A93"/>
    <w:rsid w:val="00B23C27"/>
    <w:rsid w:val="00B440E8"/>
    <w:rsid w:val="00B73095"/>
    <w:rsid w:val="00B90D7A"/>
    <w:rsid w:val="00BB22A2"/>
    <w:rsid w:val="00BC71A3"/>
    <w:rsid w:val="00BD4178"/>
    <w:rsid w:val="00BF39E7"/>
    <w:rsid w:val="00C07B88"/>
    <w:rsid w:val="00C3767C"/>
    <w:rsid w:val="00C52B44"/>
    <w:rsid w:val="00C62BA3"/>
    <w:rsid w:val="00C64F87"/>
    <w:rsid w:val="00C678EA"/>
    <w:rsid w:val="00C77BD5"/>
    <w:rsid w:val="00C86C4E"/>
    <w:rsid w:val="00C90013"/>
    <w:rsid w:val="00C9067C"/>
    <w:rsid w:val="00C91BBD"/>
    <w:rsid w:val="00CA48C1"/>
    <w:rsid w:val="00CB6A3F"/>
    <w:rsid w:val="00CE0201"/>
    <w:rsid w:val="00CF485C"/>
    <w:rsid w:val="00CF6064"/>
    <w:rsid w:val="00D0146D"/>
    <w:rsid w:val="00D15DD6"/>
    <w:rsid w:val="00D25371"/>
    <w:rsid w:val="00D35A8E"/>
    <w:rsid w:val="00D50BB8"/>
    <w:rsid w:val="00D67351"/>
    <w:rsid w:val="00D74787"/>
    <w:rsid w:val="00D9119C"/>
    <w:rsid w:val="00D96F8D"/>
    <w:rsid w:val="00DA1861"/>
    <w:rsid w:val="00DA4EB8"/>
    <w:rsid w:val="00DA7A52"/>
    <w:rsid w:val="00DB394E"/>
    <w:rsid w:val="00DD2A39"/>
    <w:rsid w:val="00DE02E5"/>
    <w:rsid w:val="00DF6EB7"/>
    <w:rsid w:val="00E04B63"/>
    <w:rsid w:val="00E3149F"/>
    <w:rsid w:val="00E45465"/>
    <w:rsid w:val="00E60C9F"/>
    <w:rsid w:val="00E61E3D"/>
    <w:rsid w:val="00E8206D"/>
    <w:rsid w:val="00ED52AB"/>
    <w:rsid w:val="00EE23CF"/>
    <w:rsid w:val="00F34996"/>
    <w:rsid w:val="00FA162F"/>
    <w:rsid w:val="00FA42E6"/>
    <w:rsid w:val="00FB15FB"/>
    <w:rsid w:val="00FD1A0E"/>
    <w:rsid w:val="00FF3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96C"/>
  <w15:docId w15:val="{4BB95964-445F-4E0A-904E-899BB32C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7C61FD"/>
    <w:pPr>
      <w:keepNext/>
      <w:spacing w:after="0" w:line="240" w:lineRule="auto"/>
      <w:ind w:left="540"/>
      <w:jc w:val="both"/>
      <w:outlineLvl w:val="2"/>
    </w:pPr>
    <w:rPr>
      <w:rFonts w:ascii="Times New Roman" w:eastAsia="Times New Roman" w:hAnsi="Times New Roman" w:cs="Times New Roman"/>
      <w:b/>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4639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94CE0"/>
    <w:pPr>
      <w:ind w:left="720"/>
      <w:contextualSpacing/>
    </w:pPr>
  </w:style>
  <w:style w:type="character" w:styleId="AklamaBavurusu">
    <w:name w:val="annotation reference"/>
    <w:basedOn w:val="VarsaylanParagrafYazTipi"/>
    <w:uiPriority w:val="99"/>
    <w:semiHidden/>
    <w:unhideWhenUsed/>
    <w:rsid w:val="0050216F"/>
    <w:rPr>
      <w:sz w:val="16"/>
      <w:szCs w:val="16"/>
    </w:rPr>
  </w:style>
  <w:style w:type="paragraph" w:styleId="AklamaMetni">
    <w:name w:val="annotation text"/>
    <w:basedOn w:val="Normal"/>
    <w:link w:val="AklamaMetniChar"/>
    <w:uiPriority w:val="99"/>
    <w:semiHidden/>
    <w:unhideWhenUsed/>
    <w:rsid w:val="0050216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216F"/>
    <w:rPr>
      <w:sz w:val="20"/>
      <w:szCs w:val="20"/>
    </w:rPr>
  </w:style>
  <w:style w:type="paragraph" w:styleId="AklamaKonusu">
    <w:name w:val="annotation subject"/>
    <w:basedOn w:val="AklamaMetni"/>
    <w:next w:val="AklamaMetni"/>
    <w:link w:val="AklamaKonusuChar"/>
    <w:uiPriority w:val="99"/>
    <w:semiHidden/>
    <w:unhideWhenUsed/>
    <w:rsid w:val="0050216F"/>
    <w:rPr>
      <w:b/>
      <w:bCs/>
    </w:rPr>
  </w:style>
  <w:style w:type="character" w:customStyle="1" w:styleId="AklamaKonusuChar">
    <w:name w:val="Açıklama Konusu Char"/>
    <w:basedOn w:val="AklamaMetniChar"/>
    <w:link w:val="AklamaKonusu"/>
    <w:uiPriority w:val="99"/>
    <w:semiHidden/>
    <w:rsid w:val="0050216F"/>
    <w:rPr>
      <w:b/>
      <w:bCs/>
      <w:sz w:val="20"/>
      <w:szCs w:val="20"/>
    </w:rPr>
  </w:style>
  <w:style w:type="paragraph" w:styleId="BalonMetni">
    <w:name w:val="Balloon Text"/>
    <w:basedOn w:val="Normal"/>
    <w:link w:val="BalonMetniChar"/>
    <w:uiPriority w:val="99"/>
    <w:semiHidden/>
    <w:unhideWhenUsed/>
    <w:rsid w:val="00502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216F"/>
    <w:rPr>
      <w:rFonts w:ascii="Tahoma" w:hAnsi="Tahoma" w:cs="Tahoma"/>
      <w:sz w:val="16"/>
      <w:szCs w:val="16"/>
    </w:rPr>
  </w:style>
  <w:style w:type="paragraph" w:customStyle="1" w:styleId="ListeParagraf1">
    <w:name w:val="Liste Paragraf1"/>
    <w:basedOn w:val="Normal"/>
    <w:rsid w:val="00D15DD6"/>
    <w:pPr>
      <w:suppressAutoHyphens/>
      <w:spacing w:after="0" w:line="240" w:lineRule="auto"/>
      <w:ind w:left="720"/>
    </w:pPr>
    <w:rPr>
      <w:rFonts w:ascii="Calibri" w:eastAsia="Times New Roman" w:hAnsi="Calibri" w:cs="Times New Roman"/>
      <w:lang w:eastAsia="ar-SA"/>
    </w:rPr>
  </w:style>
  <w:style w:type="paragraph" w:customStyle="1" w:styleId="AralkYok1">
    <w:name w:val="Aralık Yok1"/>
    <w:rsid w:val="00D15DD6"/>
    <w:pPr>
      <w:suppressAutoHyphens/>
      <w:spacing w:after="0"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D15DD6"/>
    <w:pPr>
      <w:spacing w:after="0" w:line="240" w:lineRule="auto"/>
    </w:pPr>
    <w:rPr>
      <w:rFonts w:ascii="Times New Roman" w:eastAsia="Times New Roman" w:hAnsi="Times New Roman" w:cs="Times New Roman"/>
      <w:sz w:val="24"/>
      <w:szCs w:val="24"/>
      <w:lang w:eastAsia="tr-TR"/>
    </w:rPr>
  </w:style>
  <w:style w:type="character" w:customStyle="1" w:styleId="GvdemetniKaln0ptbolukbraklyor">
    <w:name w:val="Gövde metni + Kalın;0 pt boşluk bırakılıyor"/>
    <w:rsid w:val="003727A6"/>
    <w:rPr>
      <w:rFonts w:ascii="Times New Roman" w:eastAsia="Times New Roman" w:hAnsi="Times New Roman" w:cs="Times New Roman"/>
      <w:b/>
      <w:bCs/>
      <w:color w:val="000000"/>
      <w:spacing w:val="7"/>
      <w:w w:val="100"/>
      <w:position w:val="0"/>
      <w:sz w:val="18"/>
      <w:szCs w:val="18"/>
      <w:vertAlign w:val="baseline"/>
      <w:lang w:val="tr-TR" w:eastAsia="tr-TR" w:bidi="tr-TR"/>
    </w:rPr>
  </w:style>
  <w:style w:type="table" w:styleId="TabloKlavuzu">
    <w:name w:val="Table Grid"/>
    <w:basedOn w:val="NormalTablo"/>
    <w:uiPriority w:val="59"/>
    <w:unhideWhenUsed/>
    <w:rsid w:val="0080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7C61FD"/>
    <w:rPr>
      <w:rFonts w:ascii="Times New Roman" w:eastAsia="Times New Roman" w:hAnsi="Times New Roman" w:cs="Times New Roman"/>
      <w:b/>
      <w:sz w:val="28"/>
      <w:szCs w:val="28"/>
      <w:lang w:eastAsia="tr-TR"/>
    </w:rPr>
  </w:style>
  <w:style w:type="paragraph" w:styleId="GvdeMetniGirintisi2">
    <w:name w:val="Body Text Indent 2"/>
    <w:basedOn w:val="Normal"/>
    <w:link w:val="GvdeMetniGirintisi2Char"/>
    <w:rsid w:val="007C61FD"/>
    <w:pPr>
      <w:spacing w:after="0" w:line="240" w:lineRule="auto"/>
      <w:ind w:left="5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7C61FD"/>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513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353"/>
  </w:style>
  <w:style w:type="paragraph" w:styleId="AltBilgi">
    <w:name w:val="footer"/>
    <w:basedOn w:val="Normal"/>
    <w:link w:val="AltBilgiChar"/>
    <w:uiPriority w:val="99"/>
    <w:unhideWhenUsed/>
    <w:rsid w:val="002513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6C11-99FA-45BE-87E3-817CA68F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11</Pages>
  <Words>3818</Words>
  <Characters>21769</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Negem11</dc:creator>
  <cp:lastModifiedBy>M. Tahir İBİŞ</cp:lastModifiedBy>
  <cp:revision>103</cp:revision>
  <dcterms:created xsi:type="dcterms:W3CDTF">2023-04-01T20:57:00Z</dcterms:created>
  <dcterms:modified xsi:type="dcterms:W3CDTF">2023-12-25T12:09:00Z</dcterms:modified>
</cp:coreProperties>
</file>