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11F" w:rsidRPr="007E611F" w:rsidRDefault="007E611F" w:rsidP="007E611F">
      <w:pPr>
        <w:spacing w:after="0" w:line="240" w:lineRule="auto"/>
        <w:contextualSpacing/>
        <w:jc w:val="center"/>
        <w:rPr>
          <w:rFonts w:ascii="Times New Roman" w:eastAsia="Calibri" w:hAnsi="Times New Roman" w:cs="Times New Roman"/>
          <w:b/>
          <w:color w:val="000000"/>
          <w:sz w:val="24"/>
          <w:szCs w:val="24"/>
        </w:rPr>
      </w:pPr>
      <w:r w:rsidRPr="007E611F">
        <w:rPr>
          <w:rFonts w:ascii="Times New Roman" w:eastAsia="Calibri" w:hAnsi="Times New Roman" w:cs="Times New Roman"/>
          <w:b/>
          <w:color w:val="000000"/>
          <w:sz w:val="24"/>
          <w:szCs w:val="24"/>
        </w:rPr>
        <w:t>KIRKLARELİ ÜNİVERSİTESİ</w:t>
      </w:r>
    </w:p>
    <w:p w:rsidR="007E611F" w:rsidRPr="007E611F" w:rsidRDefault="007E611F" w:rsidP="007E611F">
      <w:pPr>
        <w:spacing w:after="0" w:line="240" w:lineRule="auto"/>
        <w:contextualSpacing/>
        <w:jc w:val="center"/>
        <w:rPr>
          <w:rFonts w:ascii="Times New Roman" w:eastAsia="Calibri" w:hAnsi="Times New Roman" w:cs="Times New Roman"/>
          <w:b/>
          <w:color w:val="000000"/>
          <w:sz w:val="24"/>
          <w:szCs w:val="24"/>
        </w:rPr>
      </w:pPr>
      <w:r w:rsidRPr="007E611F">
        <w:rPr>
          <w:rFonts w:ascii="Times New Roman" w:eastAsia="Calibri" w:hAnsi="Times New Roman" w:cs="Times New Roman"/>
          <w:b/>
          <w:color w:val="000000"/>
          <w:sz w:val="24"/>
          <w:szCs w:val="24"/>
        </w:rPr>
        <w:t>ÖN LİSANS VE LİSANS PROGRAMLARINA</w:t>
      </w:r>
    </w:p>
    <w:p w:rsidR="007E611F" w:rsidRPr="007E611F" w:rsidRDefault="007E611F" w:rsidP="007E611F">
      <w:pPr>
        <w:spacing w:after="0" w:line="240" w:lineRule="auto"/>
        <w:contextualSpacing/>
        <w:jc w:val="center"/>
        <w:rPr>
          <w:rFonts w:ascii="Times New Roman" w:eastAsia="Calibri" w:hAnsi="Times New Roman" w:cs="Times New Roman"/>
          <w:b/>
          <w:color w:val="000000"/>
          <w:sz w:val="24"/>
          <w:szCs w:val="24"/>
        </w:rPr>
      </w:pPr>
      <w:r w:rsidRPr="007E611F">
        <w:rPr>
          <w:rFonts w:ascii="Times New Roman" w:eastAsia="Calibri" w:hAnsi="Times New Roman" w:cs="Times New Roman"/>
          <w:b/>
          <w:color w:val="000000"/>
          <w:sz w:val="24"/>
          <w:szCs w:val="24"/>
        </w:rPr>
        <w:t>YURT DIŞINDAN ÖĞRENCİ BAŞVURU, KABUL VE KAYIT ESASLARI</w:t>
      </w:r>
    </w:p>
    <w:p w:rsidR="007E611F" w:rsidRPr="007E611F" w:rsidRDefault="007E611F" w:rsidP="007E611F">
      <w:pPr>
        <w:spacing w:after="0" w:line="240" w:lineRule="auto"/>
        <w:ind w:hanging="142"/>
        <w:contextualSpacing/>
        <w:rPr>
          <w:rFonts w:ascii="Times New Roman" w:eastAsia="Calibri" w:hAnsi="Times New Roman" w:cs="Times New Roman"/>
          <w:b/>
          <w:color w:val="000000"/>
          <w:sz w:val="24"/>
          <w:szCs w:val="24"/>
        </w:rPr>
      </w:pPr>
    </w:p>
    <w:p w:rsidR="007E611F" w:rsidRPr="007E611F" w:rsidRDefault="007E611F" w:rsidP="007E611F">
      <w:pPr>
        <w:spacing w:after="0" w:line="240" w:lineRule="auto"/>
        <w:contextualSpacing/>
        <w:jc w:val="center"/>
        <w:rPr>
          <w:rFonts w:ascii="Times New Roman" w:eastAsia="Calibri" w:hAnsi="Times New Roman" w:cs="Times New Roman"/>
          <w:b/>
          <w:color w:val="000000"/>
          <w:sz w:val="24"/>
          <w:szCs w:val="24"/>
        </w:rPr>
      </w:pPr>
      <w:r w:rsidRPr="007E611F">
        <w:rPr>
          <w:rFonts w:ascii="Times New Roman" w:eastAsia="Calibri" w:hAnsi="Times New Roman" w:cs="Times New Roman"/>
          <w:b/>
          <w:color w:val="000000"/>
          <w:sz w:val="24"/>
          <w:szCs w:val="24"/>
        </w:rPr>
        <w:t>BİRİNCİ BÖLÜM</w:t>
      </w:r>
    </w:p>
    <w:p w:rsidR="007E611F" w:rsidRPr="007E611F" w:rsidRDefault="007E611F" w:rsidP="007E611F">
      <w:pPr>
        <w:spacing w:after="0" w:line="240" w:lineRule="auto"/>
        <w:contextualSpacing/>
        <w:jc w:val="center"/>
        <w:rPr>
          <w:rFonts w:ascii="Times New Roman" w:eastAsia="Calibri" w:hAnsi="Times New Roman" w:cs="Times New Roman"/>
          <w:b/>
          <w:color w:val="000000"/>
          <w:sz w:val="24"/>
          <w:szCs w:val="24"/>
        </w:rPr>
      </w:pPr>
      <w:r w:rsidRPr="007E611F">
        <w:rPr>
          <w:rFonts w:ascii="Times New Roman" w:eastAsia="Calibri" w:hAnsi="Times New Roman" w:cs="Times New Roman"/>
          <w:b/>
          <w:color w:val="000000"/>
          <w:sz w:val="24"/>
          <w:szCs w:val="24"/>
        </w:rPr>
        <w:t>BAŞVURU VE KABUL ESASLARI</w:t>
      </w:r>
    </w:p>
    <w:p w:rsidR="007E611F" w:rsidRPr="007E611F" w:rsidRDefault="007E611F" w:rsidP="007E611F">
      <w:pPr>
        <w:spacing w:after="0" w:line="240" w:lineRule="auto"/>
        <w:ind w:hanging="142"/>
        <w:contextualSpacing/>
        <w:rPr>
          <w:rFonts w:ascii="Times New Roman" w:eastAsia="Calibri" w:hAnsi="Times New Roman" w:cs="Times New Roman"/>
          <w:b/>
          <w:color w:val="000000"/>
          <w:sz w:val="24"/>
          <w:szCs w:val="24"/>
        </w:rPr>
      </w:pPr>
    </w:p>
    <w:p w:rsidR="007E611F" w:rsidRPr="007E611F" w:rsidRDefault="007E611F" w:rsidP="007E611F">
      <w:pPr>
        <w:tabs>
          <w:tab w:val="left" w:pos="284"/>
          <w:tab w:val="left" w:pos="567"/>
          <w:tab w:val="left" w:pos="851"/>
          <w:tab w:val="left" w:pos="993"/>
        </w:tabs>
        <w:spacing w:after="0" w:line="240" w:lineRule="auto"/>
        <w:ind w:firstLine="709"/>
        <w:jc w:val="both"/>
        <w:rPr>
          <w:rFonts w:ascii="Times New Roman" w:eastAsia="Calibri" w:hAnsi="Times New Roman" w:cs="Times New Roman"/>
          <w:color w:val="000000"/>
          <w:sz w:val="24"/>
          <w:szCs w:val="24"/>
        </w:rPr>
      </w:pPr>
      <w:r w:rsidRPr="007E611F">
        <w:rPr>
          <w:rFonts w:ascii="Times New Roman" w:eastAsia="Calibri" w:hAnsi="Times New Roman" w:cs="Times New Roman"/>
          <w:b/>
          <w:color w:val="000000"/>
          <w:sz w:val="24"/>
          <w:szCs w:val="24"/>
        </w:rPr>
        <w:t>MADDE 1-</w:t>
      </w:r>
      <w:r w:rsidRPr="007E611F">
        <w:rPr>
          <w:rFonts w:ascii="Times New Roman" w:eastAsia="Calibri" w:hAnsi="Times New Roman" w:cs="Times New Roman"/>
          <w:color w:val="000000"/>
          <w:sz w:val="24"/>
          <w:szCs w:val="24"/>
        </w:rPr>
        <w:t xml:space="preserve"> Yurt dışından öğrenci kabul kontenjanlarına başvurular Türkiye Yurt Dışından Öğrenci Kabul Sınavı (TR-YÖS) ve ortaöğretim (lise) mezuniyet not ortalamasına göre alınarak adayların yerleştirme işlemleri yapılacaktır.</w:t>
      </w:r>
    </w:p>
    <w:p w:rsidR="007E611F" w:rsidRPr="007E611F" w:rsidRDefault="007E611F" w:rsidP="007E611F">
      <w:pPr>
        <w:tabs>
          <w:tab w:val="left" w:pos="284"/>
          <w:tab w:val="left" w:pos="567"/>
          <w:tab w:val="left" w:pos="993"/>
        </w:tabs>
        <w:spacing w:after="0" w:line="240" w:lineRule="auto"/>
        <w:ind w:firstLine="709"/>
        <w:jc w:val="both"/>
        <w:rPr>
          <w:rFonts w:ascii="Times New Roman" w:eastAsia="Calibri" w:hAnsi="Times New Roman" w:cs="Times New Roman"/>
          <w:color w:val="000000"/>
          <w:sz w:val="24"/>
          <w:szCs w:val="24"/>
        </w:rPr>
      </w:pPr>
      <w:r w:rsidRPr="007E611F">
        <w:rPr>
          <w:rFonts w:ascii="Times New Roman" w:eastAsia="Calibri" w:hAnsi="Times New Roman" w:cs="Times New Roman"/>
          <w:b/>
          <w:color w:val="000000"/>
          <w:sz w:val="24"/>
          <w:szCs w:val="24"/>
        </w:rPr>
        <w:t>MADDE 2-</w:t>
      </w:r>
      <w:r w:rsidRPr="007E611F">
        <w:rPr>
          <w:rFonts w:ascii="Times New Roman" w:eastAsia="Calibri" w:hAnsi="Times New Roman" w:cs="Times New Roman"/>
          <w:color w:val="000000"/>
          <w:sz w:val="24"/>
          <w:szCs w:val="24"/>
        </w:rPr>
        <w:t xml:space="preserve"> Programlara başvuru, kabul ve kayıt esasları ile kontenjanlar </w:t>
      </w:r>
      <w:hyperlink r:id="rId8" w:history="1">
        <w:r w:rsidRPr="007E611F">
          <w:rPr>
            <w:rFonts w:ascii="Times New Roman" w:eastAsia="Calibri" w:hAnsi="Times New Roman" w:cs="Times New Roman"/>
            <w:color w:val="0070C0"/>
            <w:sz w:val="24"/>
            <w:szCs w:val="24"/>
            <w:u w:val="single"/>
          </w:rPr>
          <w:t>http://yuo.klu.edu.tr</w:t>
        </w:r>
      </w:hyperlink>
      <w:r w:rsidRPr="007E611F">
        <w:rPr>
          <w:rFonts w:ascii="Times New Roman" w:eastAsia="Calibri" w:hAnsi="Times New Roman" w:cs="Times New Roman"/>
          <w:color w:val="000000"/>
          <w:sz w:val="24"/>
          <w:szCs w:val="24"/>
        </w:rPr>
        <w:t xml:space="preserve"> adresindeki Uluslararası Öğrenci Ofisi internet sitesinde açıklanacaktır. Programlara yerleştirilen adayların kabul mektupları ise </w:t>
      </w:r>
      <w:hyperlink r:id="rId9" w:history="1">
        <w:r w:rsidRPr="007E611F">
          <w:rPr>
            <w:rFonts w:ascii="Times New Roman" w:eastAsia="Calibri" w:hAnsi="Times New Roman" w:cs="Times New Roman"/>
            <w:color w:val="0070C0"/>
            <w:sz w:val="24"/>
            <w:szCs w:val="24"/>
            <w:u w:val="single"/>
          </w:rPr>
          <w:t>https://obs.klu.edu.tr/oibs/foa_app/</w:t>
        </w:r>
      </w:hyperlink>
      <w:r w:rsidRPr="007E611F">
        <w:rPr>
          <w:rFonts w:ascii="Times New Roman" w:eastAsia="Calibri" w:hAnsi="Times New Roman" w:cs="Times New Roman"/>
          <w:color w:val="000000"/>
          <w:sz w:val="24"/>
          <w:szCs w:val="24"/>
        </w:rPr>
        <w:t xml:space="preserve"> adresindeki Başvuru Sistemi üzerinden alınacaktır.</w:t>
      </w:r>
    </w:p>
    <w:p w:rsidR="007E611F" w:rsidRPr="007E611F" w:rsidRDefault="007E611F" w:rsidP="007E611F">
      <w:pPr>
        <w:tabs>
          <w:tab w:val="left" w:pos="284"/>
          <w:tab w:val="left" w:pos="567"/>
          <w:tab w:val="left" w:pos="993"/>
        </w:tabs>
        <w:spacing w:after="0" w:line="240" w:lineRule="auto"/>
        <w:ind w:firstLine="709"/>
        <w:jc w:val="both"/>
        <w:rPr>
          <w:rFonts w:ascii="Times New Roman" w:eastAsia="Calibri" w:hAnsi="Times New Roman" w:cs="Times New Roman"/>
          <w:color w:val="000000"/>
          <w:sz w:val="24"/>
          <w:szCs w:val="24"/>
        </w:rPr>
      </w:pPr>
      <w:r w:rsidRPr="007E611F">
        <w:rPr>
          <w:rFonts w:ascii="Times New Roman" w:eastAsia="Calibri" w:hAnsi="Times New Roman" w:cs="Times New Roman"/>
          <w:b/>
          <w:color w:val="000000"/>
          <w:sz w:val="24"/>
          <w:szCs w:val="24"/>
        </w:rPr>
        <w:t>MADDE 3-</w:t>
      </w:r>
      <w:r w:rsidRPr="007E611F">
        <w:rPr>
          <w:rFonts w:ascii="Times New Roman" w:eastAsia="Calibri" w:hAnsi="Times New Roman" w:cs="Times New Roman"/>
          <w:color w:val="000000"/>
          <w:sz w:val="24"/>
          <w:szCs w:val="24"/>
        </w:rPr>
        <w:t xml:space="preserve"> Başvuran adaylardan herhangi bir başvuru ücreti talep edilmeyecektir.</w:t>
      </w:r>
    </w:p>
    <w:p w:rsidR="007E611F" w:rsidRPr="007E611F" w:rsidRDefault="007E611F" w:rsidP="007E611F">
      <w:pPr>
        <w:tabs>
          <w:tab w:val="left" w:pos="284"/>
          <w:tab w:val="left" w:pos="567"/>
          <w:tab w:val="left" w:pos="993"/>
        </w:tabs>
        <w:spacing w:after="0" w:line="240" w:lineRule="auto"/>
        <w:ind w:firstLine="709"/>
        <w:jc w:val="both"/>
        <w:rPr>
          <w:rFonts w:ascii="Times New Roman" w:eastAsia="Calibri" w:hAnsi="Times New Roman" w:cs="Times New Roman"/>
          <w:color w:val="000000"/>
          <w:sz w:val="24"/>
          <w:szCs w:val="24"/>
        </w:rPr>
      </w:pPr>
      <w:r w:rsidRPr="007E611F">
        <w:rPr>
          <w:rFonts w:ascii="Times New Roman" w:eastAsia="Calibri" w:hAnsi="Times New Roman" w:cs="Times New Roman"/>
          <w:b/>
          <w:color w:val="000000"/>
          <w:sz w:val="24"/>
          <w:szCs w:val="24"/>
        </w:rPr>
        <w:t>MADDE 4-</w:t>
      </w:r>
      <w:r w:rsidRPr="007E611F">
        <w:rPr>
          <w:rFonts w:ascii="Times New Roman" w:eastAsia="Calibri" w:hAnsi="Times New Roman" w:cs="Times New Roman"/>
          <w:color w:val="000000"/>
          <w:sz w:val="24"/>
          <w:szCs w:val="24"/>
        </w:rPr>
        <w:t xml:space="preserve"> Başvuru evrakları arasında yer alan belgelerin Türkçe tercümelerinin noter onaylı olması gerekmektedir.</w:t>
      </w:r>
    </w:p>
    <w:p w:rsidR="007E611F" w:rsidRPr="007E611F" w:rsidRDefault="007E611F" w:rsidP="007E611F">
      <w:pPr>
        <w:tabs>
          <w:tab w:val="left" w:pos="284"/>
          <w:tab w:val="left" w:pos="567"/>
          <w:tab w:val="left" w:pos="993"/>
        </w:tabs>
        <w:spacing w:after="0" w:line="240" w:lineRule="auto"/>
        <w:ind w:firstLine="709"/>
        <w:jc w:val="both"/>
        <w:rPr>
          <w:rFonts w:ascii="Times New Roman" w:eastAsia="Calibri" w:hAnsi="Times New Roman" w:cs="Times New Roman"/>
          <w:color w:val="000000"/>
          <w:sz w:val="24"/>
          <w:szCs w:val="24"/>
        </w:rPr>
      </w:pPr>
      <w:r w:rsidRPr="007E611F">
        <w:rPr>
          <w:rFonts w:ascii="Times New Roman" w:eastAsia="Calibri" w:hAnsi="Times New Roman" w:cs="Times New Roman"/>
          <w:b/>
          <w:color w:val="000000"/>
          <w:sz w:val="24"/>
          <w:szCs w:val="24"/>
        </w:rPr>
        <w:t>MADDE 5-</w:t>
      </w:r>
      <w:r w:rsidRPr="007E611F">
        <w:rPr>
          <w:rFonts w:ascii="Times New Roman" w:eastAsia="Calibri" w:hAnsi="Times New Roman" w:cs="Times New Roman"/>
          <w:color w:val="000000"/>
          <w:sz w:val="24"/>
          <w:szCs w:val="24"/>
        </w:rPr>
        <w:t xml:space="preserve"> Başvurularda pasaport veya geçici T.C. kimlik numarası esas alınacaktır.</w:t>
      </w:r>
    </w:p>
    <w:p w:rsidR="007E611F" w:rsidRPr="007E611F" w:rsidRDefault="007E611F" w:rsidP="007E611F">
      <w:pPr>
        <w:tabs>
          <w:tab w:val="left" w:pos="284"/>
          <w:tab w:val="left" w:pos="567"/>
          <w:tab w:val="left" w:pos="993"/>
        </w:tabs>
        <w:spacing w:after="0" w:line="240" w:lineRule="auto"/>
        <w:ind w:firstLine="709"/>
        <w:jc w:val="both"/>
        <w:rPr>
          <w:rFonts w:ascii="Times New Roman" w:eastAsia="Calibri" w:hAnsi="Times New Roman" w:cs="Times New Roman"/>
          <w:color w:val="000000"/>
          <w:sz w:val="24"/>
          <w:szCs w:val="24"/>
        </w:rPr>
      </w:pPr>
      <w:r w:rsidRPr="007E611F">
        <w:rPr>
          <w:rFonts w:ascii="Times New Roman" w:eastAsia="Calibri" w:hAnsi="Times New Roman" w:cs="Times New Roman"/>
          <w:b/>
          <w:color w:val="000000"/>
          <w:sz w:val="24"/>
          <w:szCs w:val="24"/>
        </w:rPr>
        <w:t>MADDE 6-</w:t>
      </w:r>
      <w:r w:rsidRPr="007E611F">
        <w:rPr>
          <w:rFonts w:ascii="Times New Roman" w:eastAsia="Calibri" w:hAnsi="Times New Roman" w:cs="Times New Roman"/>
          <w:color w:val="000000"/>
          <w:sz w:val="24"/>
          <w:szCs w:val="24"/>
        </w:rPr>
        <w:t xml:space="preserve"> Adaylar en fazla 10 (on) tercih yapabileceklerdir. </w:t>
      </w:r>
    </w:p>
    <w:p w:rsidR="007E611F" w:rsidRPr="007E611F" w:rsidRDefault="007E611F" w:rsidP="007E611F">
      <w:pPr>
        <w:tabs>
          <w:tab w:val="left" w:pos="284"/>
          <w:tab w:val="left" w:pos="567"/>
          <w:tab w:val="left" w:pos="993"/>
        </w:tabs>
        <w:spacing w:after="0" w:line="240" w:lineRule="auto"/>
        <w:ind w:firstLine="709"/>
        <w:jc w:val="both"/>
        <w:rPr>
          <w:rFonts w:ascii="Times New Roman" w:eastAsia="Calibri" w:hAnsi="Times New Roman" w:cs="Times New Roman"/>
          <w:color w:val="000000"/>
          <w:sz w:val="24"/>
          <w:szCs w:val="24"/>
        </w:rPr>
      </w:pPr>
      <w:r w:rsidRPr="007E611F">
        <w:rPr>
          <w:rFonts w:ascii="Times New Roman" w:eastAsia="Calibri" w:hAnsi="Times New Roman" w:cs="Times New Roman"/>
          <w:b/>
          <w:color w:val="000000"/>
          <w:sz w:val="24"/>
          <w:szCs w:val="24"/>
        </w:rPr>
        <w:t>MADDE 7-</w:t>
      </w:r>
      <w:r w:rsidRPr="007E611F">
        <w:rPr>
          <w:rFonts w:ascii="Times New Roman" w:eastAsia="Calibri" w:hAnsi="Times New Roman" w:cs="Times New Roman"/>
          <w:color w:val="000000"/>
          <w:sz w:val="24"/>
          <w:szCs w:val="24"/>
        </w:rPr>
        <w:t xml:space="preserve"> Erkek adayların Sağlık Bilimleri Fakültesi Ebelik Programına tercih hakkı bulunmamaktadır.</w:t>
      </w:r>
    </w:p>
    <w:p w:rsidR="007E611F" w:rsidRPr="007E611F" w:rsidRDefault="007E611F" w:rsidP="007E611F">
      <w:pPr>
        <w:tabs>
          <w:tab w:val="left" w:pos="284"/>
          <w:tab w:val="left" w:pos="567"/>
          <w:tab w:val="left" w:pos="993"/>
        </w:tabs>
        <w:spacing w:after="0" w:line="240" w:lineRule="auto"/>
        <w:ind w:firstLine="709"/>
        <w:jc w:val="both"/>
        <w:rPr>
          <w:rFonts w:ascii="Times New Roman" w:eastAsia="Calibri" w:hAnsi="Times New Roman" w:cs="Times New Roman"/>
          <w:color w:val="000000"/>
          <w:sz w:val="24"/>
          <w:szCs w:val="24"/>
        </w:rPr>
      </w:pPr>
      <w:r w:rsidRPr="007E611F">
        <w:rPr>
          <w:rFonts w:ascii="Times New Roman" w:eastAsia="Calibri" w:hAnsi="Times New Roman" w:cs="Times New Roman"/>
          <w:b/>
          <w:color w:val="000000"/>
          <w:sz w:val="24"/>
          <w:szCs w:val="24"/>
        </w:rPr>
        <w:t>MADDE 8-</w:t>
      </w:r>
      <w:r w:rsidRPr="007E611F">
        <w:rPr>
          <w:rFonts w:ascii="Times New Roman" w:eastAsia="Calibri" w:hAnsi="Times New Roman" w:cs="Times New Roman"/>
          <w:color w:val="000000"/>
          <w:sz w:val="24"/>
          <w:szCs w:val="24"/>
        </w:rPr>
        <w:t xml:space="preserve"> Hukuk Fakültesi Hukuk Programına başvuru yapılabilmesi için ortaöğretim mezuniyet notunun 100 üzerinden en az 90 olması gerekmektedir.</w:t>
      </w:r>
    </w:p>
    <w:p w:rsidR="007E611F" w:rsidRPr="007E611F" w:rsidRDefault="007E611F" w:rsidP="007E611F">
      <w:pPr>
        <w:tabs>
          <w:tab w:val="left" w:pos="284"/>
          <w:tab w:val="left" w:pos="426"/>
          <w:tab w:val="left" w:pos="993"/>
          <w:tab w:val="left" w:pos="1134"/>
        </w:tabs>
        <w:spacing w:after="0" w:line="240" w:lineRule="auto"/>
        <w:ind w:firstLine="709"/>
        <w:jc w:val="both"/>
        <w:rPr>
          <w:rFonts w:ascii="Times New Roman" w:eastAsia="Calibri" w:hAnsi="Times New Roman" w:cs="Times New Roman"/>
          <w:color w:val="000000"/>
          <w:sz w:val="24"/>
          <w:szCs w:val="24"/>
        </w:rPr>
      </w:pPr>
      <w:r w:rsidRPr="007E611F">
        <w:rPr>
          <w:rFonts w:ascii="Times New Roman" w:eastAsia="Calibri" w:hAnsi="Times New Roman" w:cs="Times New Roman"/>
          <w:b/>
          <w:color w:val="000000"/>
          <w:sz w:val="24"/>
          <w:szCs w:val="24"/>
        </w:rPr>
        <w:t>MADDE 9-</w:t>
      </w:r>
      <w:r w:rsidRPr="007E611F">
        <w:rPr>
          <w:rFonts w:ascii="Times New Roman" w:eastAsia="Calibri" w:hAnsi="Times New Roman" w:cs="Times New Roman"/>
          <w:color w:val="000000"/>
          <w:sz w:val="24"/>
          <w:szCs w:val="24"/>
        </w:rPr>
        <w:t xml:space="preserve"> Başvuran adayların ortaöğretim mezuniyet not ortalaması 100’lük not sistemine dönüştürülecektir.</w:t>
      </w:r>
    </w:p>
    <w:p w:rsidR="007E611F" w:rsidRPr="007E611F" w:rsidRDefault="007E611F" w:rsidP="007E611F">
      <w:pPr>
        <w:tabs>
          <w:tab w:val="left" w:pos="0"/>
          <w:tab w:val="left" w:pos="284"/>
          <w:tab w:val="left" w:pos="426"/>
        </w:tabs>
        <w:spacing w:after="0" w:line="240" w:lineRule="auto"/>
        <w:ind w:firstLine="709"/>
        <w:jc w:val="both"/>
        <w:rPr>
          <w:rFonts w:ascii="Times New Roman" w:eastAsia="Calibri" w:hAnsi="Times New Roman" w:cs="Times New Roman"/>
          <w:b/>
          <w:color w:val="000000"/>
          <w:sz w:val="24"/>
          <w:szCs w:val="24"/>
        </w:rPr>
      </w:pPr>
      <w:r w:rsidRPr="007E611F">
        <w:rPr>
          <w:rFonts w:ascii="Times New Roman" w:eastAsia="Calibri" w:hAnsi="Times New Roman" w:cs="Times New Roman"/>
          <w:b/>
          <w:color w:val="000000"/>
          <w:sz w:val="24"/>
          <w:szCs w:val="24"/>
        </w:rPr>
        <w:t>MADDE 10-</w:t>
      </w:r>
      <w:r w:rsidRPr="007E611F">
        <w:rPr>
          <w:rFonts w:ascii="Times New Roman" w:eastAsia="Calibri" w:hAnsi="Times New Roman" w:cs="Times New Roman"/>
          <w:color w:val="000000"/>
          <w:sz w:val="24"/>
          <w:szCs w:val="24"/>
        </w:rPr>
        <w:t xml:space="preserve"> Başvurular Kırklareli Üniversitesi Uluslararası Öğrenci Ofisi tarafından, Akademik Takvimde belirtilen tarihlerde </w:t>
      </w:r>
      <w:hyperlink r:id="rId10" w:history="1">
        <w:r w:rsidRPr="007E611F">
          <w:rPr>
            <w:rFonts w:ascii="Times New Roman" w:eastAsia="Calibri" w:hAnsi="Times New Roman" w:cs="Times New Roman"/>
            <w:color w:val="0070C0"/>
            <w:sz w:val="24"/>
            <w:szCs w:val="24"/>
            <w:u w:val="single"/>
          </w:rPr>
          <w:t>https://obs.klu.edu.tr/oibs/foa_app/</w:t>
        </w:r>
      </w:hyperlink>
      <w:r w:rsidRPr="007E611F">
        <w:rPr>
          <w:rFonts w:ascii="Times New Roman" w:eastAsia="Calibri" w:hAnsi="Times New Roman" w:cs="Times New Roman"/>
          <w:color w:val="000000"/>
          <w:sz w:val="24"/>
          <w:szCs w:val="24"/>
        </w:rPr>
        <w:t xml:space="preserve"> adresinden </w:t>
      </w:r>
      <w:proofErr w:type="gramStart"/>
      <w:r w:rsidRPr="007E611F">
        <w:rPr>
          <w:rFonts w:ascii="Times New Roman" w:eastAsia="Calibri" w:hAnsi="Times New Roman" w:cs="Times New Roman"/>
          <w:color w:val="000000"/>
          <w:sz w:val="24"/>
          <w:szCs w:val="24"/>
        </w:rPr>
        <w:t>online</w:t>
      </w:r>
      <w:proofErr w:type="gramEnd"/>
      <w:r w:rsidRPr="007E611F">
        <w:rPr>
          <w:rFonts w:ascii="Times New Roman" w:eastAsia="Calibri" w:hAnsi="Times New Roman" w:cs="Times New Roman"/>
          <w:color w:val="000000"/>
          <w:sz w:val="24"/>
          <w:szCs w:val="24"/>
        </w:rPr>
        <w:t xml:space="preserve"> olarak alınacak; adaylar tarafından kendilerinden istenen bilgiler doldurulacak, gerekli belgeler başvuru sistemine yüklenecek, adayların beyanı üzerinden yerleştirme işlemi yapılacak, asıl belgeler yerleştirme işleminden sonra kayıt esnasında istenecektir. </w:t>
      </w:r>
      <w:r w:rsidRPr="007E611F">
        <w:rPr>
          <w:rFonts w:ascii="Times New Roman" w:eastAsia="Calibri" w:hAnsi="Times New Roman" w:cs="Times New Roman"/>
          <w:b/>
          <w:color w:val="000000"/>
          <w:sz w:val="24"/>
          <w:szCs w:val="24"/>
        </w:rPr>
        <w:t>Başvuru esnasında sisteme yüklenen belgeler ile kayıt esnasında sunulan belgelerde farklılık olması, kayıt esnasında beyana aykırı işlem tespit edilmesi halinde kayıt işlemi yapılmayacak ve tüm sorumluluk adaya ait olacaktır.</w:t>
      </w:r>
    </w:p>
    <w:p w:rsidR="007E611F" w:rsidRPr="007E611F" w:rsidRDefault="007E611F" w:rsidP="007E611F">
      <w:pPr>
        <w:tabs>
          <w:tab w:val="left" w:pos="426"/>
          <w:tab w:val="left" w:pos="1134"/>
        </w:tabs>
        <w:spacing w:after="0" w:line="240" w:lineRule="auto"/>
        <w:ind w:firstLine="709"/>
        <w:jc w:val="both"/>
        <w:rPr>
          <w:rFonts w:ascii="Times New Roman" w:eastAsia="Calibri" w:hAnsi="Times New Roman" w:cs="Times New Roman"/>
          <w:color w:val="000000"/>
          <w:sz w:val="24"/>
          <w:szCs w:val="24"/>
        </w:rPr>
      </w:pPr>
      <w:r w:rsidRPr="007E611F">
        <w:rPr>
          <w:rFonts w:ascii="Times New Roman" w:eastAsia="Calibri" w:hAnsi="Times New Roman" w:cs="Times New Roman"/>
          <w:b/>
          <w:color w:val="000000"/>
          <w:sz w:val="24"/>
          <w:szCs w:val="24"/>
        </w:rPr>
        <w:t>MADDE 11-</w:t>
      </w:r>
      <w:r w:rsidRPr="007E611F">
        <w:rPr>
          <w:rFonts w:ascii="Times New Roman" w:eastAsia="Calibri" w:hAnsi="Times New Roman" w:cs="Times New Roman"/>
          <w:color w:val="000000"/>
          <w:sz w:val="24"/>
          <w:szCs w:val="24"/>
        </w:rPr>
        <w:t xml:space="preserve"> Başvuruların değerlendirilmesi ve adayların yerleştirilmesi tümüyle Üniversitemizin yetkisindedir. Üniversitemiz, kontenjanları doldurup doldurmamakta serbesttir. Başvuru koşullarını sağlamış olmak, yerleştirme için kabul edilmeyi gerektirmez.</w:t>
      </w:r>
    </w:p>
    <w:p w:rsidR="007E611F" w:rsidRPr="007E611F" w:rsidRDefault="007E611F" w:rsidP="007E611F">
      <w:pPr>
        <w:tabs>
          <w:tab w:val="left" w:pos="426"/>
          <w:tab w:val="left" w:pos="1134"/>
        </w:tabs>
        <w:spacing w:after="0" w:line="240" w:lineRule="auto"/>
        <w:ind w:firstLine="709"/>
        <w:jc w:val="both"/>
        <w:rPr>
          <w:rFonts w:ascii="Times New Roman" w:eastAsia="Calibri" w:hAnsi="Times New Roman" w:cs="Times New Roman"/>
          <w:color w:val="000000"/>
          <w:sz w:val="24"/>
          <w:szCs w:val="24"/>
        </w:rPr>
      </w:pPr>
      <w:r w:rsidRPr="007E611F">
        <w:rPr>
          <w:rFonts w:ascii="Times New Roman" w:eastAsia="Calibri" w:hAnsi="Times New Roman" w:cs="Times New Roman"/>
          <w:b/>
          <w:color w:val="000000"/>
          <w:sz w:val="24"/>
          <w:szCs w:val="24"/>
        </w:rPr>
        <w:t>MADDE 12-</w:t>
      </w:r>
      <w:r w:rsidRPr="007E611F">
        <w:rPr>
          <w:rFonts w:ascii="Times New Roman" w:eastAsia="Calibri" w:hAnsi="Times New Roman" w:cs="Times New Roman"/>
          <w:color w:val="000000"/>
          <w:sz w:val="24"/>
          <w:szCs w:val="24"/>
        </w:rPr>
        <w:t xml:space="preserve"> Yerleştirme işlemleri yapılırken;</w:t>
      </w:r>
    </w:p>
    <w:p w:rsidR="007E611F" w:rsidRPr="007E611F" w:rsidRDefault="007E611F" w:rsidP="007E611F">
      <w:pPr>
        <w:tabs>
          <w:tab w:val="left" w:pos="426"/>
          <w:tab w:val="left" w:pos="1134"/>
        </w:tabs>
        <w:spacing w:after="0" w:line="240" w:lineRule="auto"/>
        <w:ind w:firstLine="709"/>
        <w:contextualSpacing/>
        <w:jc w:val="both"/>
        <w:rPr>
          <w:rFonts w:ascii="Times New Roman" w:eastAsia="Calibri" w:hAnsi="Times New Roman" w:cs="Times New Roman"/>
          <w:color w:val="000000"/>
          <w:sz w:val="24"/>
          <w:szCs w:val="24"/>
        </w:rPr>
      </w:pPr>
      <w:r w:rsidRPr="007E611F">
        <w:rPr>
          <w:rFonts w:ascii="Times New Roman" w:eastAsia="Calibri" w:hAnsi="Times New Roman" w:cs="Times New Roman"/>
          <w:color w:val="000000"/>
          <w:sz w:val="24"/>
          <w:szCs w:val="24"/>
        </w:rPr>
        <w:t>- TR-YÖS’e girip en az 100 puan alan adaylar öncelikli olarak yerleştirilecek,</w:t>
      </w:r>
    </w:p>
    <w:p w:rsidR="007E611F" w:rsidRPr="007E611F" w:rsidRDefault="007E611F" w:rsidP="007E611F">
      <w:pPr>
        <w:tabs>
          <w:tab w:val="left" w:pos="284"/>
          <w:tab w:val="left" w:pos="1134"/>
        </w:tabs>
        <w:spacing w:after="0" w:line="240" w:lineRule="auto"/>
        <w:ind w:firstLine="709"/>
        <w:contextualSpacing/>
        <w:jc w:val="both"/>
        <w:rPr>
          <w:rFonts w:ascii="Times New Roman" w:eastAsia="Calibri" w:hAnsi="Times New Roman" w:cs="Times New Roman"/>
          <w:color w:val="000000"/>
          <w:sz w:val="24"/>
          <w:szCs w:val="24"/>
        </w:rPr>
      </w:pPr>
      <w:r w:rsidRPr="007E611F">
        <w:rPr>
          <w:rFonts w:ascii="Times New Roman" w:eastAsia="Calibri" w:hAnsi="Times New Roman" w:cs="Times New Roman"/>
          <w:color w:val="000000"/>
          <w:sz w:val="24"/>
          <w:szCs w:val="24"/>
        </w:rPr>
        <w:t>- TR-YÖS’e girmeyen veya girip 100 puanın altında kalan adaylar, TR-YÖS puanı ile yerleştirilen adaylardan kalan kontenjanlara ortaöğretim mezuniyet notuna göre yerleştirilecek,</w:t>
      </w:r>
    </w:p>
    <w:p w:rsidR="007E611F" w:rsidRPr="007E611F" w:rsidRDefault="007E611F" w:rsidP="007E611F">
      <w:pPr>
        <w:tabs>
          <w:tab w:val="left" w:pos="426"/>
          <w:tab w:val="left" w:pos="1134"/>
        </w:tabs>
        <w:spacing w:after="0" w:line="240" w:lineRule="auto"/>
        <w:ind w:firstLine="709"/>
        <w:contextualSpacing/>
        <w:jc w:val="both"/>
        <w:rPr>
          <w:rFonts w:ascii="Times New Roman" w:eastAsia="Calibri" w:hAnsi="Times New Roman" w:cs="Times New Roman"/>
          <w:color w:val="000000"/>
          <w:sz w:val="24"/>
          <w:szCs w:val="24"/>
        </w:rPr>
      </w:pPr>
      <w:r w:rsidRPr="007E611F">
        <w:rPr>
          <w:rFonts w:ascii="Times New Roman" w:eastAsia="Calibri" w:hAnsi="Times New Roman" w:cs="Times New Roman"/>
          <w:color w:val="000000"/>
          <w:sz w:val="24"/>
          <w:szCs w:val="24"/>
        </w:rPr>
        <w:lastRenderedPageBreak/>
        <w:t>- TR-YÖS puanı ile Hukuk Fakültesi Hukuk Programına başvuruda da 8. maddede belirtilen ortaöğretim mezuniyet notunun en az 90 olması şartı aranacak,</w:t>
      </w:r>
    </w:p>
    <w:p w:rsidR="007E611F" w:rsidRPr="007E611F" w:rsidRDefault="007E611F" w:rsidP="007E611F">
      <w:pPr>
        <w:tabs>
          <w:tab w:val="left" w:pos="426"/>
          <w:tab w:val="left" w:pos="1134"/>
        </w:tabs>
        <w:spacing w:after="0" w:line="240" w:lineRule="auto"/>
        <w:ind w:firstLine="709"/>
        <w:contextualSpacing/>
        <w:jc w:val="both"/>
        <w:rPr>
          <w:rFonts w:ascii="Times New Roman" w:eastAsia="Calibri" w:hAnsi="Times New Roman" w:cs="Times New Roman"/>
          <w:color w:val="000000"/>
          <w:sz w:val="24"/>
          <w:szCs w:val="24"/>
        </w:rPr>
      </w:pPr>
      <w:r w:rsidRPr="007E611F">
        <w:rPr>
          <w:rFonts w:ascii="Times New Roman" w:eastAsia="Calibri" w:hAnsi="Times New Roman" w:cs="Times New Roman"/>
          <w:color w:val="000000"/>
          <w:sz w:val="24"/>
          <w:szCs w:val="24"/>
        </w:rPr>
        <w:t>- TR-YÖS puanı ile başvuran adayların puanlarının eşitliği durumunda, ortaöğretim mezuniyet notu yüksek olana; onların da eşitliği durumunda sırasıyla mezuniyet tarihi sonra olana ve yaşı küçük olana öncelik verilecek,</w:t>
      </w:r>
    </w:p>
    <w:p w:rsidR="007E611F" w:rsidRPr="007E611F" w:rsidRDefault="007E611F" w:rsidP="007E611F">
      <w:pPr>
        <w:tabs>
          <w:tab w:val="left" w:pos="426"/>
          <w:tab w:val="left" w:pos="1134"/>
        </w:tabs>
        <w:spacing w:after="0" w:line="240" w:lineRule="auto"/>
        <w:ind w:firstLine="709"/>
        <w:contextualSpacing/>
        <w:jc w:val="both"/>
        <w:rPr>
          <w:rFonts w:ascii="Times New Roman" w:eastAsia="Calibri" w:hAnsi="Times New Roman" w:cs="Times New Roman"/>
          <w:color w:val="000000"/>
          <w:sz w:val="24"/>
          <w:szCs w:val="24"/>
        </w:rPr>
      </w:pPr>
      <w:r w:rsidRPr="007E611F">
        <w:rPr>
          <w:rFonts w:ascii="Times New Roman" w:eastAsia="Calibri" w:hAnsi="Times New Roman" w:cs="Times New Roman"/>
          <w:color w:val="000000"/>
          <w:sz w:val="24"/>
          <w:szCs w:val="24"/>
        </w:rPr>
        <w:t>- Ortaöğretim mezuniyet notu ile başvuran adayların puanlarının eşitliği durumunda sırasıyla mezuniyet tarihi sonra olana ve yaşı küçük olana öncelik verilecektir.</w:t>
      </w:r>
    </w:p>
    <w:p w:rsidR="007E611F" w:rsidRPr="007E611F" w:rsidRDefault="007E611F" w:rsidP="007E611F">
      <w:pPr>
        <w:tabs>
          <w:tab w:val="left" w:pos="426"/>
          <w:tab w:val="left" w:pos="1134"/>
        </w:tabs>
        <w:spacing w:after="0" w:line="240" w:lineRule="auto"/>
        <w:ind w:firstLine="709"/>
        <w:jc w:val="both"/>
        <w:rPr>
          <w:rFonts w:ascii="Times New Roman" w:eastAsia="Calibri" w:hAnsi="Times New Roman" w:cs="Times New Roman"/>
          <w:color w:val="000000"/>
          <w:sz w:val="24"/>
          <w:szCs w:val="24"/>
        </w:rPr>
      </w:pPr>
      <w:r w:rsidRPr="007E611F">
        <w:rPr>
          <w:rFonts w:ascii="Times New Roman" w:eastAsia="Calibri" w:hAnsi="Times New Roman" w:cs="Times New Roman"/>
          <w:b/>
          <w:color w:val="000000"/>
          <w:sz w:val="24"/>
          <w:szCs w:val="24"/>
        </w:rPr>
        <w:t>MADDE 13-</w:t>
      </w:r>
      <w:r w:rsidRPr="007E611F">
        <w:rPr>
          <w:rFonts w:ascii="Times New Roman" w:eastAsia="Calibri" w:hAnsi="Times New Roman" w:cs="Times New Roman"/>
          <w:color w:val="000000"/>
          <w:sz w:val="24"/>
          <w:szCs w:val="24"/>
        </w:rPr>
        <w:t xml:space="preserve"> Ek yerleştirmede, Hukuk Programı hariç ilk yerleştirmedeki taban puanlar aranmayacaktır.</w:t>
      </w:r>
    </w:p>
    <w:p w:rsidR="007E611F" w:rsidRPr="007E611F" w:rsidRDefault="007E611F" w:rsidP="007E611F">
      <w:pPr>
        <w:tabs>
          <w:tab w:val="left" w:pos="426"/>
          <w:tab w:val="left" w:pos="1134"/>
        </w:tabs>
        <w:spacing w:after="0" w:line="240" w:lineRule="auto"/>
        <w:ind w:firstLine="709"/>
        <w:contextualSpacing/>
        <w:jc w:val="both"/>
        <w:rPr>
          <w:rFonts w:ascii="Times New Roman" w:eastAsia="Calibri" w:hAnsi="Times New Roman" w:cs="Times New Roman"/>
          <w:color w:val="000000"/>
          <w:sz w:val="24"/>
          <w:szCs w:val="24"/>
        </w:rPr>
      </w:pPr>
      <w:r w:rsidRPr="007E611F">
        <w:rPr>
          <w:rFonts w:ascii="Times New Roman" w:eastAsia="Calibri" w:hAnsi="Times New Roman" w:cs="Times New Roman"/>
          <w:color w:val="000000"/>
          <w:sz w:val="24"/>
          <w:szCs w:val="24"/>
        </w:rPr>
        <w:t>a) Zorunlu hallerde Balkan ülkeleri için kontenjan ayrılabilir. Ayrılacak kontenjanlar Üniversite Senatosunca belirlenir. Ayrılan ülke kontenjanlarına başvuru olmaması veya kontenjanın dolmaması halinde, kontenjanlar diğer ülke kontenjanlarına aktarılabilir ya da kaldırılabilir. Yerleştirme işlemlerinde ülkelere göre dengeli bir dağılımın sağlanması amacıyla, başvuruların yoğun olduğu ülkeler için (diğer ülke kontenjanları) kota uygulanacak, aynı ülkeden kayıt hakkı kazanan adayların sayısı, Tıp Programında program kontenjanının %10'nu, diğer programlarda program kontenjanlarının %30’unu geçmeyecektir.</w:t>
      </w:r>
    </w:p>
    <w:p w:rsidR="007E611F" w:rsidRPr="007E611F" w:rsidRDefault="007E611F" w:rsidP="007E611F">
      <w:pPr>
        <w:tabs>
          <w:tab w:val="left" w:pos="284"/>
          <w:tab w:val="left" w:pos="567"/>
          <w:tab w:val="left" w:pos="993"/>
          <w:tab w:val="left" w:pos="1134"/>
        </w:tabs>
        <w:spacing w:after="0" w:line="240" w:lineRule="auto"/>
        <w:ind w:firstLine="709"/>
        <w:contextualSpacing/>
        <w:jc w:val="both"/>
        <w:rPr>
          <w:rFonts w:ascii="Times New Roman" w:eastAsia="Calibri" w:hAnsi="Times New Roman" w:cs="Times New Roman"/>
          <w:color w:val="000000"/>
          <w:sz w:val="24"/>
          <w:szCs w:val="24"/>
        </w:rPr>
      </w:pPr>
      <w:r w:rsidRPr="007E611F">
        <w:rPr>
          <w:rFonts w:ascii="Times New Roman" w:eastAsia="Calibri" w:hAnsi="Times New Roman" w:cs="Times New Roman"/>
          <w:color w:val="000000"/>
          <w:sz w:val="24"/>
          <w:szCs w:val="24"/>
        </w:rPr>
        <w:t>b) Her başvuru döneminde kontenjanların %50’si Balkan (Arnavutluk, Bosna Hersek, Bulgaristan, Hırvatistan, Karadağ, Kosova, Makedonya, Slovenya, Romanya, Sırbistan ve Yunanistan) uyruklu adaylara ayrılacaktır. İlk yerleştirme sonrası boş kalan kontenjanlar için yeniden başvuru alınarak ek yerleştirme yapılacaktır.</w:t>
      </w:r>
    </w:p>
    <w:p w:rsidR="007E611F" w:rsidRPr="007E611F" w:rsidRDefault="007E611F" w:rsidP="007E611F">
      <w:pPr>
        <w:tabs>
          <w:tab w:val="left" w:pos="284"/>
          <w:tab w:val="left" w:pos="426"/>
          <w:tab w:val="left" w:pos="993"/>
          <w:tab w:val="left" w:pos="1134"/>
        </w:tabs>
        <w:spacing w:after="0" w:line="240" w:lineRule="auto"/>
        <w:ind w:firstLine="709"/>
        <w:jc w:val="both"/>
        <w:rPr>
          <w:rFonts w:ascii="Times New Roman" w:eastAsia="Calibri" w:hAnsi="Times New Roman" w:cs="Times New Roman"/>
          <w:color w:val="000000"/>
          <w:sz w:val="24"/>
          <w:szCs w:val="24"/>
        </w:rPr>
      </w:pPr>
      <w:r w:rsidRPr="007E611F">
        <w:rPr>
          <w:rFonts w:ascii="Times New Roman" w:eastAsia="Calibri" w:hAnsi="Times New Roman" w:cs="Times New Roman"/>
          <w:b/>
          <w:color w:val="000000"/>
          <w:sz w:val="24"/>
          <w:szCs w:val="24"/>
        </w:rPr>
        <w:t>MADDE 14-</w:t>
      </w:r>
      <w:r w:rsidRPr="007E611F">
        <w:rPr>
          <w:rFonts w:ascii="Times New Roman" w:eastAsia="Calibri" w:hAnsi="Times New Roman" w:cs="Times New Roman"/>
          <w:color w:val="000000"/>
          <w:sz w:val="24"/>
          <w:szCs w:val="24"/>
        </w:rPr>
        <w:t xml:space="preserve"> Adayların başvuruları Üniversitemiz Uluslararası Öğrenci Değerlendirme, Kabul ve Yerleştirme Komisyonu huzurunda Öğrenci Bilgi Sistemi üzerinden değerlendirilerek yerleştirme işlemi yapılacaktır.</w:t>
      </w:r>
    </w:p>
    <w:p w:rsidR="007E611F" w:rsidRPr="007E611F" w:rsidRDefault="007E611F" w:rsidP="007E611F">
      <w:pPr>
        <w:tabs>
          <w:tab w:val="left" w:pos="284"/>
          <w:tab w:val="left" w:pos="567"/>
          <w:tab w:val="left" w:pos="993"/>
          <w:tab w:val="left" w:pos="1134"/>
        </w:tabs>
        <w:spacing w:after="0" w:line="240" w:lineRule="auto"/>
        <w:contextualSpacing/>
        <w:jc w:val="both"/>
        <w:rPr>
          <w:rFonts w:ascii="Times New Roman" w:eastAsia="Calibri" w:hAnsi="Times New Roman" w:cs="Times New Roman"/>
          <w:color w:val="000000"/>
          <w:sz w:val="18"/>
          <w:szCs w:val="18"/>
        </w:rPr>
      </w:pPr>
    </w:p>
    <w:p w:rsidR="007E611F" w:rsidRPr="007E611F" w:rsidRDefault="007E611F" w:rsidP="007E611F">
      <w:pPr>
        <w:widowControl w:val="0"/>
        <w:tabs>
          <w:tab w:val="left" w:pos="993"/>
        </w:tabs>
        <w:autoSpaceDE w:val="0"/>
        <w:autoSpaceDN w:val="0"/>
        <w:spacing w:after="0" w:line="240" w:lineRule="auto"/>
        <w:ind w:firstLine="709"/>
        <w:contextualSpacing/>
        <w:outlineLvl w:val="0"/>
        <w:rPr>
          <w:rFonts w:ascii="Times New Roman" w:eastAsia="Times New Roman" w:hAnsi="Times New Roman" w:cs="Times New Roman"/>
          <w:b/>
          <w:bCs/>
          <w:color w:val="000000"/>
          <w:sz w:val="24"/>
          <w:szCs w:val="24"/>
          <w:lang w:eastAsia="tr-TR" w:bidi="tr-TR"/>
        </w:rPr>
      </w:pPr>
      <w:r w:rsidRPr="007E611F">
        <w:rPr>
          <w:rFonts w:ascii="Times New Roman" w:eastAsia="Times New Roman" w:hAnsi="Times New Roman" w:cs="Times New Roman"/>
          <w:b/>
          <w:bCs/>
          <w:color w:val="000000"/>
          <w:sz w:val="24"/>
          <w:szCs w:val="24"/>
          <w:lang w:eastAsia="tr-TR" w:bidi="tr-TR"/>
        </w:rPr>
        <w:t>BAŞVURU KOŞULLARI:</w:t>
      </w:r>
    </w:p>
    <w:p w:rsidR="007E611F" w:rsidRPr="007E611F" w:rsidRDefault="007E611F" w:rsidP="007E611F">
      <w:pPr>
        <w:widowControl w:val="0"/>
        <w:tabs>
          <w:tab w:val="left" w:pos="993"/>
        </w:tab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eastAsia="tr-TR" w:bidi="tr-TR"/>
        </w:rPr>
      </w:pPr>
      <w:r w:rsidRPr="007E611F">
        <w:rPr>
          <w:rFonts w:ascii="Times New Roman" w:eastAsia="Times New Roman" w:hAnsi="Times New Roman" w:cs="Times New Roman"/>
          <w:color w:val="000000"/>
          <w:sz w:val="24"/>
          <w:szCs w:val="24"/>
          <w:lang w:eastAsia="tr-TR" w:bidi="tr-TR"/>
        </w:rPr>
        <w:t xml:space="preserve">Aşağıdaki başvuru koşulları ve başvurusu kabul edilmeyecek adaylar hükümleri Yükseköğretim Kurulu Yurtdışından Öğrenci Kabulüne İlişkin </w:t>
      </w:r>
      <w:proofErr w:type="spellStart"/>
      <w:r w:rsidRPr="007E611F">
        <w:rPr>
          <w:rFonts w:ascii="Times New Roman" w:eastAsia="Times New Roman" w:hAnsi="Times New Roman" w:cs="Times New Roman"/>
          <w:color w:val="000000"/>
          <w:sz w:val="24"/>
          <w:szCs w:val="24"/>
          <w:lang w:eastAsia="tr-TR" w:bidi="tr-TR"/>
        </w:rPr>
        <w:t>Esaslar’dan</w:t>
      </w:r>
      <w:proofErr w:type="spellEnd"/>
      <w:r w:rsidRPr="007E611F">
        <w:rPr>
          <w:rFonts w:ascii="Times New Roman" w:eastAsia="Times New Roman" w:hAnsi="Times New Roman" w:cs="Times New Roman"/>
          <w:color w:val="000000"/>
          <w:sz w:val="24"/>
          <w:szCs w:val="24"/>
          <w:lang w:eastAsia="tr-TR" w:bidi="tr-TR"/>
        </w:rPr>
        <w:t xml:space="preserve"> alınmıştır.</w:t>
      </w:r>
    </w:p>
    <w:p w:rsidR="007E611F" w:rsidRPr="007E611F" w:rsidRDefault="007E611F" w:rsidP="007E611F">
      <w:pPr>
        <w:widowControl w:val="0"/>
        <w:tabs>
          <w:tab w:val="left" w:pos="284"/>
          <w:tab w:val="left" w:pos="431"/>
          <w:tab w:val="left" w:pos="993"/>
        </w:tab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eastAsia="tr-TR" w:bidi="tr-TR"/>
        </w:rPr>
      </w:pPr>
      <w:r w:rsidRPr="007E611F">
        <w:rPr>
          <w:rFonts w:ascii="Times New Roman" w:eastAsia="Times New Roman" w:hAnsi="Times New Roman" w:cs="Times New Roman"/>
          <w:color w:val="000000"/>
          <w:sz w:val="24"/>
          <w:szCs w:val="24"/>
          <w:lang w:eastAsia="tr-TR" w:bidi="tr-TR"/>
        </w:rPr>
        <w:t>Lise son sınıfta olmaları ya da mezun durumda bulunmaları koşuluyla;</w:t>
      </w:r>
    </w:p>
    <w:p w:rsidR="007E611F" w:rsidRPr="007E611F" w:rsidRDefault="007E611F" w:rsidP="007E611F">
      <w:pPr>
        <w:widowControl w:val="0"/>
        <w:tabs>
          <w:tab w:val="left" w:pos="284"/>
          <w:tab w:val="left" w:pos="431"/>
          <w:tab w:val="left" w:pos="993"/>
        </w:tab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eastAsia="tr-TR" w:bidi="tr-TR"/>
        </w:rPr>
      </w:pPr>
      <w:r w:rsidRPr="007E611F">
        <w:rPr>
          <w:rFonts w:ascii="Times New Roman" w:eastAsia="Times New Roman" w:hAnsi="Times New Roman" w:cs="Times New Roman"/>
          <w:b/>
          <w:color w:val="000000"/>
          <w:sz w:val="24"/>
          <w:szCs w:val="24"/>
          <w:lang w:eastAsia="tr-TR" w:bidi="tr-TR"/>
        </w:rPr>
        <w:t>1)</w:t>
      </w:r>
      <w:r w:rsidRPr="007E611F">
        <w:rPr>
          <w:rFonts w:ascii="Times New Roman" w:eastAsia="Times New Roman" w:hAnsi="Times New Roman" w:cs="Times New Roman"/>
          <w:color w:val="000000"/>
          <w:sz w:val="24"/>
          <w:szCs w:val="24"/>
          <w:lang w:eastAsia="tr-TR" w:bidi="tr-TR"/>
        </w:rPr>
        <w:t xml:space="preserve"> Yabancı uyruklu olanların (Türkiye’deki ortaöğretim (lise) kurumlarında eğitim görenlerin 2022-2023 eğitim ve öğretim yılından önce kayıt yaptırmış olmaları şartıyla [Elçilik okulları, MOBİS sisteminde yer alan Milletlerarası özel öğretim kurumları ile Milli Eğitim Bakanlığı tarafından yürütülen proje çerçevesinde ülkemize getirilen yabancı uyruklular hariç]),</w:t>
      </w:r>
    </w:p>
    <w:p w:rsidR="007E611F" w:rsidRPr="007E611F" w:rsidRDefault="007E611F" w:rsidP="007E611F">
      <w:pPr>
        <w:widowControl w:val="0"/>
        <w:tabs>
          <w:tab w:val="left" w:pos="284"/>
          <w:tab w:val="left" w:pos="431"/>
          <w:tab w:val="left" w:pos="993"/>
        </w:tab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eastAsia="tr-TR" w:bidi="tr-TR"/>
        </w:rPr>
      </w:pPr>
      <w:proofErr w:type="gramStart"/>
      <w:r w:rsidRPr="007E611F">
        <w:rPr>
          <w:rFonts w:ascii="Times New Roman" w:eastAsia="Times New Roman" w:hAnsi="Times New Roman" w:cs="Times New Roman"/>
          <w:b/>
          <w:color w:val="000000"/>
          <w:sz w:val="24"/>
          <w:szCs w:val="24"/>
          <w:lang w:eastAsia="tr-TR" w:bidi="tr-TR"/>
        </w:rPr>
        <w:t>2)</w:t>
      </w:r>
      <w:r w:rsidRPr="007E611F">
        <w:rPr>
          <w:rFonts w:ascii="Times New Roman" w:eastAsia="Times New Roman" w:hAnsi="Times New Roman" w:cs="Times New Roman"/>
          <w:color w:val="000000"/>
          <w:sz w:val="24"/>
          <w:szCs w:val="24"/>
          <w:lang w:eastAsia="tr-TR" w:bidi="tr-TR"/>
        </w:rPr>
        <w:t xml:space="preserve"> Doğumla Türk vatandaşı olup da İçişleri Bakanlığı’ndan Türk vatandaşlığından çıkma izni almak suretiyle Türk vatandaşlığını kaybedenler ile Türk vatandaşlığını kaybedenlere talepleri halinde verilen mavi kart sahibi olduklarını belgeleyenlerin (Türkiye’deki ortaöğretim (lise) kurumlarında eğitim görenlerin 2022-2023 eğitim ve öğretim yılından önce kayıt yaptırmış olmaları şartıyla) (5901 sayılı Türk Vatandaşlığı Kanununun 7. Maddesinde “(1) Türkiye içinde veya dışında Türk vatandaşı ana veya babadan evlilik birliği içinde doğan çocuk Türk vatandaşıdır.” hükmü bulunmakta olup, yurt dışından kabul kontenjanlarına başvuracak adayların Türk Vatandaşlığı Kanunu’nu incelemelerinde yarar </w:t>
      </w:r>
      <w:r w:rsidRPr="007E611F">
        <w:rPr>
          <w:rFonts w:ascii="Times New Roman" w:eastAsia="Times New Roman" w:hAnsi="Times New Roman" w:cs="Times New Roman"/>
          <w:color w:val="000000"/>
          <w:sz w:val="24"/>
          <w:szCs w:val="24"/>
          <w:lang w:eastAsia="tr-TR" w:bidi="tr-TR"/>
        </w:rPr>
        <w:lastRenderedPageBreak/>
        <w:t>bulunmaktadır.),</w:t>
      </w:r>
      <w:proofErr w:type="gramEnd"/>
    </w:p>
    <w:p w:rsidR="007E611F" w:rsidRPr="007E611F" w:rsidRDefault="007E611F" w:rsidP="007E611F">
      <w:pPr>
        <w:widowControl w:val="0"/>
        <w:tabs>
          <w:tab w:val="left" w:pos="284"/>
          <w:tab w:val="left" w:pos="431"/>
          <w:tab w:val="left" w:pos="993"/>
        </w:tab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eastAsia="tr-TR" w:bidi="tr-TR"/>
        </w:rPr>
      </w:pPr>
      <w:r w:rsidRPr="007E611F">
        <w:rPr>
          <w:rFonts w:ascii="Times New Roman" w:eastAsia="Times New Roman" w:hAnsi="Times New Roman" w:cs="Times New Roman"/>
          <w:b/>
          <w:color w:val="000000"/>
          <w:sz w:val="24"/>
          <w:szCs w:val="24"/>
          <w:lang w:eastAsia="tr-TR" w:bidi="tr-TR"/>
        </w:rPr>
        <w:t>3)</w:t>
      </w:r>
      <w:r w:rsidRPr="007E611F">
        <w:rPr>
          <w:rFonts w:ascii="Times New Roman" w:eastAsia="Times New Roman" w:hAnsi="Times New Roman" w:cs="Times New Roman"/>
          <w:color w:val="000000"/>
          <w:sz w:val="24"/>
          <w:szCs w:val="24"/>
          <w:lang w:eastAsia="tr-TR" w:bidi="tr-TR"/>
        </w:rPr>
        <w:t xml:space="preserve"> Yabancı uyruklu iken sonradan kazanılan vatandaşlık ile TC vatandaşlığına geçenlerin/bu durumdaki çift uyrukluların (Türkiye’deki ortaöğretim (lise) kurumlarında eğitim görenlerin 2022-2023 eğitim ve öğretim yılından önce kayıt yaptırmış olmaları şartıyla),</w:t>
      </w:r>
    </w:p>
    <w:p w:rsidR="007E611F" w:rsidRPr="007E611F" w:rsidRDefault="007E611F" w:rsidP="007E611F">
      <w:pPr>
        <w:widowControl w:val="0"/>
        <w:tabs>
          <w:tab w:val="left" w:pos="284"/>
          <w:tab w:val="left" w:pos="431"/>
          <w:tab w:val="left" w:pos="993"/>
        </w:tab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eastAsia="tr-TR" w:bidi="tr-TR"/>
        </w:rPr>
      </w:pPr>
      <w:r w:rsidRPr="007E611F">
        <w:rPr>
          <w:rFonts w:ascii="Times New Roman" w:eastAsia="Times New Roman" w:hAnsi="Times New Roman" w:cs="Times New Roman"/>
          <w:b/>
          <w:color w:val="000000"/>
          <w:sz w:val="24"/>
          <w:szCs w:val="24"/>
          <w:lang w:eastAsia="tr-TR" w:bidi="tr-TR"/>
        </w:rPr>
        <w:t>4)</w:t>
      </w:r>
      <w:r w:rsidRPr="007E611F">
        <w:rPr>
          <w:rFonts w:ascii="Times New Roman" w:eastAsia="Times New Roman" w:hAnsi="Times New Roman" w:cs="Times New Roman"/>
          <w:color w:val="000000"/>
          <w:sz w:val="24"/>
          <w:szCs w:val="24"/>
          <w:lang w:eastAsia="tr-TR" w:bidi="tr-TR"/>
        </w:rPr>
        <w:t xml:space="preserve"> a) 01/02/2013 tarihinden önce yurtdışında ortaöğretime devam eden TC uyruklu öğrencilerden ise ortaöğretiminin (lise) son üç yılını KKTC hariç yabancı bir ülkede tamamlayanların (ortaöğretiminin (lise) tamamını KKTC dışında yabancı bir ülkedeki MEB nezdinde açılmış olan Türk okullarında tamamlayanlar </w:t>
      </w:r>
      <w:proofErr w:type="gramStart"/>
      <w:r w:rsidRPr="007E611F">
        <w:rPr>
          <w:rFonts w:ascii="Times New Roman" w:eastAsia="Times New Roman" w:hAnsi="Times New Roman" w:cs="Times New Roman"/>
          <w:color w:val="000000"/>
          <w:sz w:val="24"/>
          <w:szCs w:val="24"/>
          <w:lang w:eastAsia="tr-TR" w:bidi="tr-TR"/>
        </w:rPr>
        <w:t>dahil</w:t>
      </w:r>
      <w:proofErr w:type="gramEnd"/>
      <w:r w:rsidRPr="007E611F">
        <w:rPr>
          <w:rFonts w:ascii="Times New Roman" w:eastAsia="Times New Roman" w:hAnsi="Times New Roman" w:cs="Times New Roman"/>
          <w:color w:val="000000"/>
          <w:sz w:val="24"/>
          <w:szCs w:val="24"/>
          <w:lang w:eastAsia="tr-TR" w:bidi="tr-TR"/>
        </w:rPr>
        <w:t>),</w:t>
      </w:r>
    </w:p>
    <w:p w:rsidR="007E611F" w:rsidRPr="007E611F" w:rsidRDefault="007E611F" w:rsidP="007E611F">
      <w:pPr>
        <w:widowControl w:val="0"/>
        <w:tabs>
          <w:tab w:val="left" w:pos="284"/>
          <w:tab w:val="left" w:pos="431"/>
          <w:tab w:val="left" w:pos="993"/>
        </w:tab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eastAsia="tr-TR" w:bidi="tr-TR"/>
        </w:rPr>
      </w:pPr>
      <w:r w:rsidRPr="007E611F">
        <w:rPr>
          <w:rFonts w:ascii="Times New Roman" w:eastAsia="Times New Roman" w:hAnsi="Times New Roman" w:cs="Times New Roman"/>
          <w:b/>
          <w:color w:val="000000"/>
          <w:sz w:val="24"/>
          <w:szCs w:val="24"/>
          <w:lang w:eastAsia="tr-TR" w:bidi="tr-TR"/>
        </w:rPr>
        <w:t>b)</w:t>
      </w:r>
      <w:r w:rsidRPr="007E611F">
        <w:rPr>
          <w:rFonts w:ascii="Times New Roman" w:eastAsia="Times New Roman" w:hAnsi="Times New Roman" w:cs="Times New Roman"/>
          <w:color w:val="000000"/>
          <w:sz w:val="24"/>
          <w:szCs w:val="24"/>
          <w:lang w:eastAsia="tr-TR" w:bidi="tr-TR"/>
        </w:rPr>
        <w:t xml:space="preserve"> 01/02/2013 tarihinden sonra yurt dışında ortaöğretime başlayan adayların yurt dışından kabul kontenjanlarına ortaöğretiminin (lise) tamamını KKTC hariç yabancı bir ülkede tamamlayanların (ortaöğretiminin (lise) tamamını KKTC dışında yabancı bir ülkedeki MEB nezdinde açılmış olan Türk okullarında tamamlayanlar </w:t>
      </w:r>
      <w:proofErr w:type="gramStart"/>
      <w:r w:rsidRPr="007E611F">
        <w:rPr>
          <w:rFonts w:ascii="Times New Roman" w:eastAsia="Times New Roman" w:hAnsi="Times New Roman" w:cs="Times New Roman"/>
          <w:color w:val="000000"/>
          <w:sz w:val="24"/>
          <w:szCs w:val="24"/>
          <w:lang w:eastAsia="tr-TR" w:bidi="tr-TR"/>
        </w:rPr>
        <w:t>dahil</w:t>
      </w:r>
      <w:proofErr w:type="gramEnd"/>
      <w:r w:rsidRPr="007E611F">
        <w:rPr>
          <w:rFonts w:ascii="Times New Roman" w:eastAsia="Times New Roman" w:hAnsi="Times New Roman" w:cs="Times New Roman"/>
          <w:color w:val="000000"/>
          <w:sz w:val="24"/>
          <w:szCs w:val="24"/>
          <w:lang w:eastAsia="tr-TR" w:bidi="tr-TR"/>
        </w:rPr>
        <w:t>),</w:t>
      </w:r>
    </w:p>
    <w:p w:rsidR="007E611F" w:rsidRPr="007E611F" w:rsidRDefault="007E611F" w:rsidP="007E611F">
      <w:pPr>
        <w:widowControl w:val="0"/>
        <w:tabs>
          <w:tab w:val="left" w:pos="284"/>
          <w:tab w:val="left" w:pos="431"/>
          <w:tab w:val="left" w:pos="993"/>
        </w:tab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eastAsia="tr-TR" w:bidi="tr-TR"/>
        </w:rPr>
      </w:pPr>
      <w:r w:rsidRPr="007E611F">
        <w:rPr>
          <w:rFonts w:ascii="Times New Roman" w:eastAsia="Times New Roman" w:hAnsi="Times New Roman" w:cs="Times New Roman"/>
          <w:b/>
          <w:color w:val="000000"/>
          <w:sz w:val="24"/>
          <w:szCs w:val="24"/>
          <w:lang w:eastAsia="tr-TR" w:bidi="tr-TR"/>
        </w:rPr>
        <w:t>5)</w:t>
      </w:r>
      <w:r w:rsidRPr="007E611F">
        <w:rPr>
          <w:rFonts w:ascii="Times New Roman" w:eastAsia="Times New Roman" w:hAnsi="Times New Roman" w:cs="Times New Roman"/>
          <w:color w:val="000000"/>
          <w:sz w:val="24"/>
          <w:szCs w:val="24"/>
          <w:lang w:eastAsia="tr-TR" w:bidi="tr-TR"/>
        </w:rPr>
        <w:t xml:space="preserve"> KKTC uyruklu olup; KKTC’de ikamet eden ve KKTC’de ortaöğrenimini (lise) tamamlayan GCE AL sınav sonuçlarına sahip olanlar ile 2005-2010 tarihleri arasında diğer ülkelerdeki kolej ve liselere kayıt yaptırıp eğitim alarak GCE AL sınav sonuçlarına sahip olan veya sahip olacakların</w:t>
      </w:r>
    </w:p>
    <w:p w:rsidR="007E611F" w:rsidRPr="007E611F" w:rsidRDefault="007E611F" w:rsidP="007E611F">
      <w:pPr>
        <w:widowControl w:val="0"/>
        <w:tabs>
          <w:tab w:val="left" w:pos="993"/>
        </w:tab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eastAsia="tr-TR" w:bidi="tr-TR"/>
        </w:rPr>
      </w:pPr>
      <w:proofErr w:type="gramStart"/>
      <w:r w:rsidRPr="007E611F">
        <w:rPr>
          <w:rFonts w:ascii="Times New Roman" w:eastAsia="Times New Roman" w:hAnsi="Times New Roman" w:cs="Times New Roman"/>
          <w:color w:val="000000"/>
          <w:sz w:val="24"/>
          <w:szCs w:val="24"/>
          <w:lang w:eastAsia="tr-TR" w:bidi="tr-TR"/>
        </w:rPr>
        <w:t>başvuruları</w:t>
      </w:r>
      <w:proofErr w:type="gramEnd"/>
      <w:r w:rsidRPr="007E611F">
        <w:rPr>
          <w:rFonts w:ascii="Times New Roman" w:eastAsia="Times New Roman" w:hAnsi="Times New Roman" w:cs="Times New Roman"/>
          <w:color w:val="000000"/>
          <w:sz w:val="24"/>
          <w:szCs w:val="24"/>
          <w:lang w:eastAsia="tr-TR" w:bidi="tr-TR"/>
        </w:rPr>
        <w:t xml:space="preserve"> kabul edilecektir.</w:t>
      </w:r>
    </w:p>
    <w:p w:rsidR="007E611F" w:rsidRPr="007E611F" w:rsidRDefault="007E611F" w:rsidP="007E611F">
      <w:pPr>
        <w:widowControl w:val="0"/>
        <w:tabs>
          <w:tab w:val="left" w:pos="993"/>
        </w:tabs>
        <w:autoSpaceDE w:val="0"/>
        <w:autoSpaceDN w:val="0"/>
        <w:spacing w:after="0" w:line="240" w:lineRule="auto"/>
        <w:contextualSpacing/>
        <w:jc w:val="both"/>
        <w:rPr>
          <w:rFonts w:ascii="Times New Roman" w:eastAsia="Times New Roman" w:hAnsi="Times New Roman" w:cs="Times New Roman"/>
          <w:color w:val="000000"/>
          <w:sz w:val="24"/>
          <w:szCs w:val="24"/>
          <w:lang w:eastAsia="tr-TR" w:bidi="tr-TR"/>
        </w:rPr>
      </w:pPr>
      <w:bookmarkStart w:id="0" w:name="_GoBack"/>
      <w:bookmarkEnd w:id="0"/>
    </w:p>
    <w:p w:rsidR="007E611F" w:rsidRPr="007E611F" w:rsidRDefault="007E611F" w:rsidP="007E611F">
      <w:pPr>
        <w:widowControl w:val="0"/>
        <w:tabs>
          <w:tab w:val="left" w:pos="993"/>
        </w:tabs>
        <w:autoSpaceDE w:val="0"/>
        <w:autoSpaceDN w:val="0"/>
        <w:spacing w:after="0" w:line="240" w:lineRule="auto"/>
        <w:ind w:firstLine="709"/>
        <w:contextualSpacing/>
        <w:jc w:val="both"/>
        <w:rPr>
          <w:rFonts w:ascii="Times New Roman" w:eastAsia="Times New Roman" w:hAnsi="Times New Roman" w:cs="Times New Roman"/>
          <w:b/>
          <w:color w:val="000000"/>
          <w:sz w:val="24"/>
          <w:szCs w:val="24"/>
          <w:lang w:eastAsia="tr-TR" w:bidi="tr-TR"/>
        </w:rPr>
      </w:pPr>
      <w:r w:rsidRPr="007E611F">
        <w:rPr>
          <w:rFonts w:ascii="Times New Roman" w:eastAsia="Times New Roman" w:hAnsi="Times New Roman" w:cs="Times New Roman"/>
          <w:b/>
          <w:color w:val="000000"/>
          <w:sz w:val="24"/>
          <w:szCs w:val="24"/>
          <w:lang w:eastAsia="tr-TR" w:bidi="tr-TR"/>
        </w:rPr>
        <w:t>BAŞVURUSU KABUL EDİLMEYECEK ADAYLAR:</w:t>
      </w:r>
    </w:p>
    <w:p w:rsidR="007E611F" w:rsidRPr="007E611F" w:rsidRDefault="007E611F" w:rsidP="007E611F">
      <w:pPr>
        <w:widowControl w:val="0"/>
        <w:tabs>
          <w:tab w:val="left" w:pos="458"/>
          <w:tab w:val="left" w:pos="993"/>
        </w:tabs>
        <w:autoSpaceDE w:val="0"/>
        <w:autoSpaceDN w:val="0"/>
        <w:spacing w:after="0" w:line="240" w:lineRule="auto"/>
        <w:ind w:right="113" w:firstLine="709"/>
        <w:contextualSpacing/>
        <w:jc w:val="both"/>
        <w:rPr>
          <w:rFonts w:ascii="Times New Roman" w:eastAsia="Times New Roman" w:hAnsi="Times New Roman" w:cs="Times New Roman"/>
          <w:color w:val="000000"/>
          <w:sz w:val="24"/>
          <w:szCs w:val="24"/>
          <w:lang w:eastAsia="tr-TR" w:bidi="tr-TR"/>
        </w:rPr>
      </w:pPr>
      <w:r w:rsidRPr="007E611F">
        <w:rPr>
          <w:rFonts w:ascii="Times New Roman" w:eastAsia="Times New Roman" w:hAnsi="Times New Roman" w:cs="Times New Roman"/>
          <w:color w:val="000000"/>
          <w:sz w:val="24"/>
          <w:szCs w:val="24"/>
          <w:lang w:eastAsia="tr-TR" w:bidi="tr-TR"/>
        </w:rPr>
        <w:t>Adaylardan,</w:t>
      </w:r>
    </w:p>
    <w:p w:rsidR="007E611F" w:rsidRPr="007E611F" w:rsidRDefault="007E611F" w:rsidP="007E611F">
      <w:pPr>
        <w:widowControl w:val="0"/>
        <w:tabs>
          <w:tab w:val="left" w:pos="458"/>
          <w:tab w:val="left" w:pos="993"/>
        </w:tabs>
        <w:autoSpaceDE w:val="0"/>
        <w:autoSpaceDN w:val="0"/>
        <w:spacing w:after="0" w:line="240" w:lineRule="auto"/>
        <w:ind w:right="113" w:firstLine="709"/>
        <w:contextualSpacing/>
        <w:jc w:val="both"/>
        <w:rPr>
          <w:rFonts w:ascii="Times New Roman" w:eastAsia="Times New Roman" w:hAnsi="Times New Roman" w:cs="Times New Roman"/>
          <w:color w:val="000000"/>
          <w:sz w:val="24"/>
          <w:szCs w:val="24"/>
          <w:lang w:eastAsia="tr-TR" w:bidi="tr-TR"/>
        </w:rPr>
      </w:pPr>
      <w:r w:rsidRPr="007E611F">
        <w:rPr>
          <w:rFonts w:ascii="Times New Roman" w:eastAsia="Times New Roman" w:hAnsi="Times New Roman" w:cs="Times New Roman"/>
          <w:b/>
          <w:color w:val="000000"/>
          <w:sz w:val="24"/>
          <w:szCs w:val="24"/>
          <w:lang w:eastAsia="tr-TR" w:bidi="tr-TR"/>
        </w:rPr>
        <w:t>1)</w:t>
      </w:r>
      <w:r w:rsidRPr="007E611F">
        <w:rPr>
          <w:rFonts w:ascii="Times New Roman" w:eastAsia="Times New Roman" w:hAnsi="Times New Roman" w:cs="Times New Roman"/>
          <w:color w:val="000000"/>
          <w:sz w:val="24"/>
          <w:szCs w:val="24"/>
          <w:lang w:eastAsia="tr-TR" w:bidi="tr-TR"/>
        </w:rPr>
        <w:t xml:space="preserve"> T.C. uyruklu olup ortaöğreniminin (lise) tamamını Türkiye’de veya KKTC’de tamamlayanların,</w:t>
      </w:r>
    </w:p>
    <w:p w:rsidR="007E611F" w:rsidRPr="007E611F" w:rsidRDefault="007E611F" w:rsidP="007E611F">
      <w:pPr>
        <w:widowControl w:val="0"/>
        <w:tabs>
          <w:tab w:val="left" w:pos="458"/>
          <w:tab w:val="left" w:pos="993"/>
        </w:tabs>
        <w:autoSpaceDE w:val="0"/>
        <w:autoSpaceDN w:val="0"/>
        <w:spacing w:after="0" w:line="240" w:lineRule="auto"/>
        <w:ind w:right="113" w:firstLine="709"/>
        <w:contextualSpacing/>
        <w:jc w:val="both"/>
        <w:rPr>
          <w:rFonts w:ascii="Times New Roman" w:eastAsia="Times New Roman" w:hAnsi="Times New Roman" w:cs="Times New Roman"/>
          <w:color w:val="000000"/>
          <w:sz w:val="24"/>
          <w:szCs w:val="24"/>
          <w:lang w:eastAsia="tr-TR" w:bidi="tr-TR"/>
        </w:rPr>
      </w:pPr>
      <w:r w:rsidRPr="007E611F">
        <w:rPr>
          <w:rFonts w:ascii="Times New Roman" w:eastAsia="Times New Roman" w:hAnsi="Times New Roman" w:cs="Times New Roman"/>
          <w:b/>
          <w:color w:val="000000"/>
          <w:sz w:val="24"/>
          <w:szCs w:val="24"/>
          <w:lang w:eastAsia="tr-TR" w:bidi="tr-TR"/>
        </w:rPr>
        <w:t>2)</w:t>
      </w:r>
      <w:r w:rsidRPr="007E611F">
        <w:rPr>
          <w:rFonts w:ascii="Times New Roman" w:eastAsia="Times New Roman" w:hAnsi="Times New Roman" w:cs="Times New Roman"/>
          <w:color w:val="000000"/>
          <w:sz w:val="24"/>
          <w:szCs w:val="24"/>
          <w:lang w:eastAsia="tr-TR" w:bidi="tr-TR"/>
        </w:rPr>
        <w:t xml:space="preserve"> K.K.T.C. uyruklu olanların (ortaöğreniminin tamamını (lise) K.K.T.C liselerinde bitirip GCE AL sonucuna sahip olanlar ile 2005-2010 tarihleri arasında diğer ülkelerdeki kolej ve liselere kayıt yaptırıp eğitim alarak GCE AL sınav sonuçlarına sahip olan veya sahip olacaklar hariç),</w:t>
      </w:r>
    </w:p>
    <w:p w:rsidR="007E611F" w:rsidRPr="007E611F" w:rsidRDefault="007E611F" w:rsidP="007E611F">
      <w:pPr>
        <w:widowControl w:val="0"/>
        <w:tabs>
          <w:tab w:val="left" w:pos="458"/>
          <w:tab w:val="left" w:pos="993"/>
        </w:tabs>
        <w:autoSpaceDE w:val="0"/>
        <w:autoSpaceDN w:val="0"/>
        <w:spacing w:after="0" w:line="240" w:lineRule="auto"/>
        <w:ind w:right="113" w:firstLine="709"/>
        <w:contextualSpacing/>
        <w:jc w:val="both"/>
        <w:rPr>
          <w:rFonts w:ascii="Times New Roman" w:eastAsia="Times New Roman" w:hAnsi="Times New Roman" w:cs="Times New Roman"/>
          <w:color w:val="000000"/>
          <w:sz w:val="24"/>
          <w:szCs w:val="24"/>
          <w:lang w:eastAsia="tr-TR" w:bidi="tr-TR"/>
        </w:rPr>
      </w:pPr>
      <w:r w:rsidRPr="007E611F">
        <w:rPr>
          <w:rFonts w:ascii="Times New Roman" w:eastAsia="Times New Roman" w:hAnsi="Times New Roman" w:cs="Times New Roman"/>
          <w:b/>
          <w:color w:val="000000"/>
          <w:sz w:val="24"/>
          <w:szCs w:val="24"/>
          <w:lang w:eastAsia="tr-TR" w:bidi="tr-TR"/>
        </w:rPr>
        <w:t>3)</w:t>
      </w:r>
      <w:r w:rsidRPr="007E611F">
        <w:rPr>
          <w:rFonts w:ascii="Times New Roman" w:eastAsia="Times New Roman" w:hAnsi="Times New Roman" w:cs="Times New Roman"/>
          <w:color w:val="000000"/>
          <w:sz w:val="24"/>
          <w:szCs w:val="24"/>
          <w:lang w:eastAsia="tr-TR" w:bidi="tr-TR"/>
        </w:rPr>
        <w:t xml:space="preserve"> Başvuru Koşullarının 2 </w:t>
      </w:r>
      <w:proofErr w:type="spellStart"/>
      <w:r w:rsidRPr="007E611F">
        <w:rPr>
          <w:rFonts w:ascii="Times New Roman" w:eastAsia="Times New Roman" w:hAnsi="Times New Roman" w:cs="Times New Roman"/>
          <w:color w:val="000000"/>
          <w:sz w:val="24"/>
          <w:szCs w:val="24"/>
          <w:lang w:eastAsia="tr-TR" w:bidi="tr-TR"/>
        </w:rPr>
        <w:t>nci</w:t>
      </w:r>
      <w:proofErr w:type="spellEnd"/>
      <w:r w:rsidRPr="007E611F">
        <w:rPr>
          <w:rFonts w:ascii="Times New Roman" w:eastAsia="Times New Roman" w:hAnsi="Times New Roman" w:cs="Times New Roman"/>
          <w:color w:val="000000"/>
          <w:sz w:val="24"/>
          <w:szCs w:val="24"/>
          <w:lang w:eastAsia="tr-TR" w:bidi="tr-TR"/>
        </w:rPr>
        <w:t xml:space="preserve"> maddesinde tanımlanan doğumla ilk uyruğu T.C. olan çift uyrukluların, (Aynı koşulların 4 üncü maddesindeki şartları sağlayanlar hariç)</w:t>
      </w:r>
    </w:p>
    <w:p w:rsidR="007E611F" w:rsidRPr="007E611F" w:rsidRDefault="007E611F" w:rsidP="007E611F">
      <w:pPr>
        <w:widowControl w:val="0"/>
        <w:tabs>
          <w:tab w:val="left" w:pos="458"/>
          <w:tab w:val="left" w:pos="993"/>
        </w:tabs>
        <w:autoSpaceDE w:val="0"/>
        <w:autoSpaceDN w:val="0"/>
        <w:spacing w:after="0" w:line="240" w:lineRule="auto"/>
        <w:ind w:right="113" w:firstLine="709"/>
        <w:contextualSpacing/>
        <w:jc w:val="both"/>
        <w:rPr>
          <w:rFonts w:ascii="Times New Roman" w:eastAsia="Times New Roman" w:hAnsi="Times New Roman" w:cs="Times New Roman"/>
          <w:color w:val="000000"/>
          <w:sz w:val="24"/>
          <w:szCs w:val="24"/>
          <w:lang w:eastAsia="tr-TR" w:bidi="tr-TR"/>
        </w:rPr>
      </w:pPr>
      <w:r w:rsidRPr="007E611F">
        <w:rPr>
          <w:rFonts w:ascii="Times New Roman" w:eastAsia="Times New Roman" w:hAnsi="Times New Roman" w:cs="Times New Roman"/>
          <w:b/>
          <w:color w:val="000000"/>
          <w:sz w:val="24"/>
          <w:szCs w:val="24"/>
          <w:lang w:eastAsia="tr-TR" w:bidi="tr-TR"/>
        </w:rPr>
        <w:t>4)</w:t>
      </w:r>
      <w:r w:rsidRPr="007E611F">
        <w:rPr>
          <w:rFonts w:ascii="Times New Roman" w:eastAsia="Times New Roman" w:hAnsi="Times New Roman" w:cs="Times New Roman"/>
          <w:color w:val="000000"/>
          <w:sz w:val="24"/>
          <w:szCs w:val="24"/>
          <w:lang w:eastAsia="tr-TR" w:bidi="tr-TR"/>
        </w:rPr>
        <w:t xml:space="preserve"> Uyruğundan birisi K.K.T.C. olan çift uyrukluların (ortaöğreniminin (lise) tamamını KKTC liselerinde bitirip GCE AL sonucuna sahip olanlar ile 2005-2010 tarihleri arasında diğer ülkelerdeki kolej ve liselere kayıt yaptırıp eğitim alarak GCE AL sınav sonuçlarına sahip olan veya sahip olacaklar hariç),</w:t>
      </w:r>
    </w:p>
    <w:p w:rsidR="007E611F" w:rsidRPr="007E611F" w:rsidRDefault="007E611F" w:rsidP="007E611F">
      <w:pPr>
        <w:widowControl w:val="0"/>
        <w:tabs>
          <w:tab w:val="left" w:pos="458"/>
          <w:tab w:val="left" w:pos="993"/>
        </w:tabs>
        <w:autoSpaceDE w:val="0"/>
        <w:autoSpaceDN w:val="0"/>
        <w:spacing w:after="0" w:line="240" w:lineRule="auto"/>
        <w:ind w:right="113" w:firstLine="709"/>
        <w:contextualSpacing/>
        <w:jc w:val="both"/>
        <w:rPr>
          <w:rFonts w:ascii="Times New Roman" w:eastAsia="Times New Roman" w:hAnsi="Times New Roman" w:cs="Times New Roman"/>
          <w:color w:val="000000"/>
          <w:sz w:val="24"/>
          <w:szCs w:val="24"/>
          <w:lang w:eastAsia="tr-TR" w:bidi="tr-TR"/>
        </w:rPr>
      </w:pPr>
      <w:r w:rsidRPr="007E611F">
        <w:rPr>
          <w:rFonts w:ascii="Times New Roman" w:eastAsia="Times New Roman" w:hAnsi="Times New Roman" w:cs="Times New Roman"/>
          <w:b/>
          <w:color w:val="000000"/>
          <w:sz w:val="24"/>
          <w:szCs w:val="24"/>
          <w:lang w:eastAsia="tr-TR" w:bidi="tr-TR"/>
        </w:rPr>
        <w:t>5)</w:t>
      </w:r>
      <w:r w:rsidRPr="007E611F">
        <w:rPr>
          <w:rFonts w:ascii="Times New Roman" w:eastAsia="Times New Roman" w:hAnsi="Times New Roman" w:cs="Times New Roman"/>
          <w:color w:val="000000"/>
          <w:sz w:val="24"/>
          <w:szCs w:val="24"/>
          <w:lang w:eastAsia="tr-TR" w:bidi="tr-TR"/>
        </w:rPr>
        <w:t xml:space="preserve"> Türkiye’deki büyükelçilikler bünyesinde bulunan okullar ile Türkiye’de bulunan yabancı liselerde öğrenimlerini gören T.C uyruklu olan veya Başvuru Koşullarının 2 </w:t>
      </w:r>
      <w:proofErr w:type="spellStart"/>
      <w:r w:rsidRPr="007E611F">
        <w:rPr>
          <w:rFonts w:ascii="Times New Roman" w:eastAsia="Times New Roman" w:hAnsi="Times New Roman" w:cs="Times New Roman"/>
          <w:color w:val="000000"/>
          <w:sz w:val="24"/>
          <w:szCs w:val="24"/>
          <w:lang w:eastAsia="tr-TR" w:bidi="tr-TR"/>
        </w:rPr>
        <w:t>nci</w:t>
      </w:r>
      <w:proofErr w:type="spellEnd"/>
      <w:r w:rsidRPr="007E611F">
        <w:rPr>
          <w:rFonts w:ascii="Times New Roman" w:eastAsia="Times New Roman" w:hAnsi="Times New Roman" w:cs="Times New Roman"/>
          <w:color w:val="000000"/>
          <w:sz w:val="24"/>
          <w:szCs w:val="24"/>
          <w:lang w:eastAsia="tr-TR" w:bidi="tr-TR"/>
        </w:rPr>
        <w:t xml:space="preserve"> maddesinde tanımlanan doğumla ilk uyruğu T.C olan çift uyrukluların,</w:t>
      </w:r>
    </w:p>
    <w:p w:rsidR="007E611F" w:rsidRPr="007E611F" w:rsidRDefault="007E611F" w:rsidP="007E611F">
      <w:pPr>
        <w:widowControl w:val="0"/>
        <w:tabs>
          <w:tab w:val="left" w:pos="458"/>
          <w:tab w:val="left" w:pos="993"/>
        </w:tabs>
        <w:autoSpaceDE w:val="0"/>
        <w:autoSpaceDN w:val="0"/>
        <w:spacing w:after="0" w:line="240" w:lineRule="auto"/>
        <w:ind w:right="113" w:firstLine="709"/>
        <w:contextualSpacing/>
        <w:jc w:val="both"/>
        <w:rPr>
          <w:rFonts w:ascii="Times New Roman" w:eastAsia="Times New Roman" w:hAnsi="Times New Roman" w:cs="Times New Roman"/>
          <w:color w:val="000000"/>
          <w:sz w:val="24"/>
          <w:szCs w:val="24"/>
          <w:lang w:eastAsia="tr-TR" w:bidi="tr-TR"/>
        </w:rPr>
      </w:pPr>
      <w:r w:rsidRPr="007E611F">
        <w:rPr>
          <w:rFonts w:ascii="Times New Roman" w:eastAsia="Times New Roman" w:hAnsi="Times New Roman" w:cs="Times New Roman"/>
          <w:b/>
          <w:color w:val="000000"/>
          <w:sz w:val="24"/>
          <w:szCs w:val="24"/>
          <w:lang w:eastAsia="tr-TR" w:bidi="tr-TR"/>
        </w:rPr>
        <w:t>6)</w:t>
      </w:r>
      <w:r w:rsidRPr="007E611F">
        <w:rPr>
          <w:rFonts w:ascii="Times New Roman" w:eastAsia="Times New Roman" w:hAnsi="Times New Roman" w:cs="Times New Roman"/>
          <w:color w:val="000000"/>
          <w:sz w:val="24"/>
          <w:szCs w:val="24"/>
          <w:lang w:eastAsia="tr-TR" w:bidi="tr-TR"/>
        </w:rPr>
        <w:t xml:space="preserve"> Türkiye’deki ortaöğretim kurumlarına 2022-2023 eğitim ve öğretim yılından itibaren kayıt yaptıracak KKTC vatandaşları ve TC vatandaşlığından çıkanlar/Mavi Kartlılar ile yabancı uyrukluların (elçilik okulları ve MOBİS sisteminde yer alan Milletlerarası özel öğretim kurumları ile Milli Eğitim Bakanlığı tarafından yürütülen proje çerçevesinde ülkemize getirilen yabancı uyruklular hariç)</w:t>
      </w:r>
    </w:p>
    <w:p w:rsidR="007E611F" w:rsidRPr="007E611F" w:rsidRDefault="007E611F" w:rsidP="007E611F">
      <w:pPr>
        <w:widowControl w:val="0"/>
        <w:tabs>
          <w:tab w:val="left" w:pos="458"/>
          <w:tab w:val="left" w:pos="993"/>
        </w:tabs>
        <w:autoSpaceDE w:val="0"/>
        <w:autoSpaceDN w:val="0"/>
        <w:spacing w:after="0" w:line="240" w:lineRule="auto"/>
        <w:ind w:right="113" w:firstLine="709"/>
        <w:contextualSpacing/>
        <w:jc w:val="both"/>
        <w:rPr>
          <w:rFonts w:ascii="Times New Roman" w:eastAsia="Times New Roman" w:hAnsi="Times New Roman" w:cs="Times New Roman"/>
          <w:color w:val="000000"/>
          <w:sz w:val="24"/>
          <w:szCs w:val="24"/>
          <w:lang w:eastAsia="tr-TR" w:bidi="tr-TR"/>
        </w:rPr>
      </w:pPr>
      <w:proofErr w:type="gramStart"/>
      <w:r w:rsidRPr="007E611F">
        <w:rPr>
          <w:rFonts w:ascii="Times New Roman" w:eastAsia="Times New Roman" w:hAnsi="Times New Roman" w:cs="Times New Roman"/>
          <w:color w:val="000000"/>
          <w:sz w:val="24"/>
          <w:szCs w:val="24"/>
          <w:lang w:eastAsia="tr-TR" w:bidi="tr-TR"/>
        </w:rPr>
        <w:lastRenderedPageBreak/>
        <w:t>başvuruları</w:t>
      </w:r>
      <w:proofErr w:type="gramEnd"/>
      <w:r w:rsidRPr="007E611F">
        <w:rPr>
          <w:rFonts w:ascii="Times New Roman" w:eastAsia="Times New Roman" w:hAnsi="Times New Roman" w:cs="Times New Roman"/>
          <w:color w:val="000000"/>
          <w:sz w:val="24"/>
          <w:szCs w:val="24"/>
          <w:lang w:eastAsia="tr-TR" w:bidi="tr-TR"/>
        </w:rPr>
        <w:t xml:space="preserve"> kabul edilmeyecektir.</w:t>
      </w:r>
    </w:p>
    <w:p w:rsidR="007E611F" w:rsidRPr="007E611F" w:rsidRDefault="007E611F" w:rsidP="007E611F">
      <w:pPr>
        <w:widowControl w:val="0"/>
        <w:tabs>
          <w:tab w:val="left" w:pos="458"/>
          <w:tab w:val="left" w:pos="993"/>
        </w:tabs>
        <w:autoSpaceDE w:val="0"/>
        <w:autoSpaceDN w:val="0"/>
        <w:spacing w:after="0" w:line="240" w:lineRule="auto"/>
        <w:ind w:right="113" w:firstLine="709"/>
        <w:contextualSpacing/>
        <w:rPr>
          <w:rFonts w:ascii="Times New Roman" w:eastAsia="Times New Roman" w:hAnsi="Times New Roman" w:cs="Times New Roman"/>
          <w:b/>
          <w:color w:val="000000"/>
          <w:sz w:val="24"/>
          <w:szCs w:val="24"/>
          <w:lang w:eastAsia="tr-TR" w:bidi="tr-TR"/>
        </w:rPr>
      </w:pPr>
    </w:p>
    <w:p w:rsidR="007E611F" w:rsidRPr="007E611F" w:rsidRDefault="007E611F" w:rsidP="007E611F">
      <w:pPr>
        <w:widowControl w:val="0"/>
        <w:tabs>
          <w:tab w:val="left" w:pos="458"/>
          <w:tab w:val="left" w:pos="993"/>
        </w:tabs>
        <w:autoSpaceDE w:val="0"/>
        <w:autoSpaceDN w:val="0"/>
        <w:spacing w:after="0" w:line="240" w:lineRule="auto"/>
        <w:ind w:right="113" w:firstLine="709"/>
        <w:contextualSpacing/>
        <w:rPr>
          <w:rFonts w:ascii="Times New Roman" w:eastAsia="Times New Roman" w:hAnsi="Times New Roman" w:cs="Times New Roman"/>
          <w:b/>
          <w:color w:val="000000"/>
          <w:sz w:val="24"/>
          <w:szCs w:val="24"/>
          <w:lang w:eastAsia="tr-TR" w:bidi="tr-TR"/>
        </w:rPr>
      </w:pPr>
      <w:r w:rsidRPr="007E611F">
        <w:rPr>
          <w:rFonts w:ascii="Times New Roman" w:eastAsia="Times New Roman" w:hAnsi="Times New Roman" w:cs="Times New Roman"/>
          <w:b/>
          <w:color w:val="000000"/>
          <w:sz w:val="24"/>
          <w:szCs w:val="24"/>
          <w:lang w:eastAsia="tr-TR" w:bidi="tr-TR"/>
        </w:rPr>
        <w:t>BAŞVURU İÇİN GEREKLİ BELGELER:</w:t>
      </w:r>
    </w:p>
    <w:p w:rsidR="007E611F" w:rsidRPr="007E611F" w:rsidRDefault="007E611F" w:rsidP="007E611F">
      <w:pPr>
        <w:widowControl w:val="0"/>
        <w:numPr>
          <w:ilvl w:val="0"/>
          <w:numId w:val="14"/>
        </w:numPr>
        <w:tabs>
          <w:tab w:val="left" w:pos="284"/>
          <w:tab w:val="left" w:pos="993"/>
        </w:tabs>
        <w:autoSpaceDE w:val="0"/>
        <w:autoSpaceDN w:val="0"/>
        <w:spacing w:after="0" w:line="240" w:lineRule="auto"/>
        <w:ind w:left="0" w:firstLine="709"/>
        <w:contextualSpacing/>
        <w:jc w:val="both"/>
        <w:rPr>
          <w:rFonts w:ascii="Times New Roman" w:eastAsia="Times New Roman" w:hAnsi="Times New Roman" w:cs="Times New Roman"/>
          <w:color w:val="000000"/>
          <w:sz w:val="24"/>
          <w:szCs w:val="24"/>
          <w:lang w:eastAsia="tr-TR" w:bidi="tr-TR"/>
        </w:rPr>
      </w:pPr>
      <w:r w:rsidRPr="007E611F">
        <w:rPr>
          <w:rFonts w:ascii="Times New Roman" w:eastAsia="Times New Roman" w:hAnsi="Times New Roman" w:cs="Times New Roman"/>
          <w:color w:val="000000"/>
          <w:sz w:val="24"/>
          <w:szCs w:val="24"/>
          <w:lang w:eastAsia="tr-TR" w:bidi="tr-TR"/>
        </w:rPr>
        <w:t>Başvuru Formu: Bu form internet üzerinden doldurulmalıdır. Yüklenecek fotoğraf başvuru yapan kişinin kendisine ait, “</w:t>
      </w:r>
      <w:proofErr w:type="spellStart"/>
      <w:r w:rsidRPr="007E611F">
        <w:rPr>
          <w:rFonts w:ascii="Times New Roman" w:eastAsia="Times New Roman" w:hAnsi="Times New Roman" w:cs="Times New Roman"/>
          <w:color w:val="000000"/>
          <w:sz w:val="24"/>
          <w:szCs w:val="24"/>
          <w:lang w:eastAsia="tr-TR" w:bidi="tr-TR"/>
        </w:rPr>
        <w:t>jpeg</w:t>
      </w:r>
      <w:proofErr w:type="spellEnd"/>
      <w:r w:rsidRPr="007E611F">
        <w:rPr>
          <w:rFonts w:ascii="Times New Roman" w:eastAsia="Times New Roman" w:hAnsi="Times New Roman" w:cs="Times New Roman"/>
          <w:color w:val="000000"/>
          <w:sz w:val="24"/>
          <w:szCs w:val="24"/>
          <w:lang w:eastAsia="tr-TR" w:bidi="tr-TR"/>
        </w:rPr>
        <w:t xml:space="preserve">” formatında ve vesikalık veya </w:t>
      </w:r>
      <w:proofErr w:type="spellStart"/>
      <w:r w:rsidRPr="007E611F">
        <w:rPr>
          <w:rFonts w:ascii="Times New Roman" w:eastAsia="Times New Roman" w:hAnsi="Times New Roman" w:cs="Times New Roman"/>
          <w:color w:val="000000"/>
          <w:sz w:val="24"/>
          <w:szCs w:val="24"/>
          <w:lang w:eastAsia="tr-TR" w:bidi="tr-TR"/>
        </w:rPr>
        <w:t>biyometrik</w:t>
      </w:r>
      <w:proofErr w:type="spellEnd"/>
      <w:r w:rsidRPr="007E611F">
        <w:rPr>
          <w:rFonts w:ascii="Times New Roman" w:eastAsia="Times New Roman" w:hAnsi="Times New Roman" w:cs="Times New Roman"/>
          <w:color w:val="000000"/>
          <w:sz w:val="24"/>
          <w:szCs w:val="24"/>
          <w:lang w:eastAsia="tr-TR" w:bidi="tr-TR"/>
        </w:rPr>
        <w:t xml:space="preserve"> olmalıdır.</w:t>
      </w:r>
    </w:p>
    <w:p w:rsidR="007E611F" w:rsidRPr="007E611F" w:rsidRDefault="007E611F" w:rsidP="007E611F">
      <w:pPr>
        <w:widowControl w:val="0"/>
        <w:numPr>
          <w:ilvl w:val="0"/>
          <w:numId w:val="14"/>
        </w:numPr>
        <w:tabs>
          <w:tab w:val="left" w:pos="284"/>
          <w:tab w:val="left" w:pos="993"/>
        </w:tabs>
        <w:autoSpaceDE w:val="0"/>
        <w:autoSpaceDN w:val="0"/>
        <w:spacing w:after="0" w:line="240" w:lineRule="auto"/>
        <w:ind w:left="0" w:firstLine="709"/>
        <w:contextualSpacing/>
        <w:jc w:val="both"/>
        <w:rPr>
          <w:rFonts w:ascii="Times New Roman" w:eastAsia="Times New Roman" w:hAnsi="Times New Roman" w:cs="Times New Roman"/>
          <w:color w:val="000000"/>
          <w:sz w:val="24"/>
          <w:szCs w:val="24"/>
          <w:lang w:eastAsia="tr-TR" w:bidi="tr-TR"/>
        </w:rPr>
      </w:pPr>
      <w:r w:rsidRPr="007E611F">
        <w:rPr>
          <w:rFonts w:ascii="Times New Roman" w:eastAsia="Times New Roman" w:hAnsi="Times New Roman" w:cs="Times New Roman"/>
          <w:color w:val="000000"/>
          <w:sz w:val="24"/>
          <w:szCs w:val="24"/>
          <w:lang w:eastAsia="tr-TR" w:bidi="tr-TR"/>
        </w:rPr>
        <w:t>TR-YÖS sonuç belgesi (Varsa)</w:t>
      </w:r>
    </w:p>
    <w:p w:rsidR="007E611F" w:rsidRPr="007E611F" w:rsidRDefault="007E611F" w:rsidP="007E611F">
      <w:pPr>
        <w:widowControl w:val="0"/>
        <w:numPr>
          <w:ilvl w:val="0"/>
          <w:numId w:val="14"/>
        </w:numPr>
        <w:tabs>
          <w:tab w:val="left" w:pos="284"/>
          <w:tab w:val="left" w:pos="993"/>
        </w:tabs>
        <w:autoSpaceDE w:val="0"/>
        <w:autoSpaceDN w:val="0"/>
        <w:spacing w:after="0" w:line="240" w:lineRule="auto"/>
        <w:ind w:left="0" w:firstLine="709"/>
        <w:contextualSpacing/>
        <w:jc w:val="both"/>
        <w:rPr>
          <w:rFonts w:ascii="Times New Roman" w:eastAsia="Times New Roman" w:hAnsi="Times New Roman" w:cs="Times New Roman"/>
          <w:color w:val="000000"/>
          <w:sz w:val="24"/>
          <w:szCs w:val="24"/>
          <w:lang w:eastAsia="tr-TR" w:bidi="tr-TR"/>
        </w:rPr>
      </w:pPr>
      <w:r w:rsidRPr="007E611F">
        <w:rPr>
          <w:rFonts w:ascii="Times New Roman" w:eastAsia="Times New Roman" w:hAnsi="Times New Roman" w:cs="Times New Roman"/>
          <w:color w:val="000000"/>
          <w:sz w:val="24"/>
          <w:szCs w:val="24"/>
          <w:lang w:eastAsia="tr-TR" w:bidi="tr-TR"/>
        </w:rPr>
        <w:t xml:space="preserve">Lise (ortaöğretim) diploması ve tercümesinin onaylı fotokopisi ile varsa Denklik Belgesi başvuru sistemine yüklenmelidir. </w:t>
      </w:r>
      <w:proofErr w:type="gramStart"/>
      <w:r w:rsidRPr="007E611F">
        <w:rPr>
          <w:rFonts w:ascii="Times New Roman" w:eastAsia="Times New Roman" w:hAnsi="Times New Roman" w:cs="Times New Roman"/>
          <w:color w:val="000000"/>
          <w:sz w:val="24"/>
          <w:szCs w:val="24"/>
          <w:lang w:eastAsia="tr-TR" w:bidi="tr-TR"/>
        </w:rPr>
        <w:t>(</w:t>
      </w:r>
      <w:proofErr w:type="gramEnd"/>
      <w:r w:rsidRPr="007E611F">
        <w:rPr>
          <w:rFonts w:ascii="Times New Roman" w:eastAsia="Times New Roman" w:hAnsi="Times New Roman" w:cs="Times New Roman"/>
          <w:color w:val="000000"/>
          <w:sz w:val="24"/>
          <w:szCs w:val="24"/>
          <w:lang w:eastAsia="tr-TR" w:bidi="tr-TR"/>
        </w:rPr>
        <w:t>Diploma Türkçe değilse Diplomanın Türkçe onaylı tercümesi de eklenecektir. Diplomanın alındığı okul, büyükelçilik, konsolosluk veya noter, onay makamı olarak kullanılabilir. Onaysız olduğu takdirde başvuru geçersiz sayılacaktır.</w:t>
      </w:r>
      <w:proofErr w:type="gramStart"/>
      <w:r w:rsidRPr="007E611F">
        <w:rPr>
          <w:rFonts w:ascii="Times New Roman" w:eastAsia="Times New Roman" w:hAnsi="Times New Roman" w:cs="Times New Roman"/>
          <w:color w:val="000000"/>
          <w:sz w:val="24"/>
          <w:szCs w:val="24"/>
          <w:lang w:eastAsia="tr-TR" w:bidi="tr-TR"/>
        </w:rPr>
        <w:t>)</w:t>
      </w:r>
      <w:proofErr w:type="gramEnd"/>
    </w:p>
    <w:p w:rsidR="007E611F" w:rsidRPr="007E611F" w:rsidRDefault="007E611F" w:rsidP="007E611F">
      <w:pPr>
        <w:widowControl w:val="0"/>
        <w:numPr>
          <w:ilvl w:val="0"/>
          <w:numId w:val="14"/>
        </w:numPr>
        <w:tabs>
          <w:tab w:val="left" w:pos="284"/>
          <w:tab w:val="left" w:pos="407"/>
          <w:tab w:val="left" w:pos="993"/>
        </w:tabs>
        <w:autoSpaceDE w:val="0"/>
        <w:autoSpaceDN w:val="0"/>
        <w:spacing w:after="0" w:line="240" w:lineRule="auto"/>
        <w:ind w:left="0" w:firstLine="709"/>
        <w:contextualSpacing/>
        <w:jc w:val="both"/>
        <w:rPr>
          <w:rFonts w:ascii="Times New Roman" w:eastAsia="Times New Roman" w:hAnsi="Times New Roman" w:cs="Times New Roman"/>
          <w:color w:val="000000"/>
          <w:sz w:val="24"/>
          <w:szCs w:val="24"/>
          <w:lang w:eastAsia="tr-TR" w:bidi="tr-TR"/>
        </w:rPr>
      </w:pPr>
      <w:r w:rsidRPr="007E611F">
        <w:rPr>
          <w:rFonts w:ascii="Times New Roman" w:eastAsia="Times New Roman" w:hAnsi="Times New Roman" w:cs="Times New Roman"/>
          <w:color w:val="000000"/>
          <w:sz w:val="24"/>
          <w:szCs w:val="24"/>
          <w:lang w:eastAsia="tr-TR" w:bidi="tr-TR"/>
        </w:rPr>
        <w:t>Pasaportun, adayın fotoğrafının bulunduğu sayfanın ve Türkçe tercümesi başvuru sistemine yüklenecektir. (Noter veya tercüme bürolarında Türkçeye çevrilmesi</w:t>
      </w:r>
      <w:r w:rsidRPr="007E611F">
        <w:rPr>
          <w:rFonts w:ascii="Times New Roman" w:eastAsia="Times New Roman" w:hAnsi="Times New Roman" w:cs="Times New Roman"/>
          <w:color w:val="000000"/>
          <w:spacing w:val="1"/>
          <w:sz w:val="24"/>
          <w:szCs w:val="24"/>
          <w:lang w:eastAsia="tr-TR" w:bidi="tr-TR"/>
        </w:rPr>
        <w:t xml:space="preserve"> </w:t>
      </w:r>
      <w:r w:rsidRPr="007E611F">
        <w:rPr>
          <w:rFonts w:ascii="Times New Roman" w:eastAsia="Times New Roman" w:hAnsi="Times New Roman" w:cs="Times New Roman"/>
          <w:color w:val="000000"/>
          <w:sz w:val="24"/>
          <w:szCs w:val="24"/>
          <w:lang w:eastAsia="tr-TR" w:bidi="tr-TR"/>
        </w:rPr>
        <w:t>gerekmektedir.)</w:t>
      </w:r>
    </w:p>
    <w:p w:rsidR="007E611F" w:rsidRPr="007E611F" w:rsidRDefault="007E611F" w:rsidP="007E611F">
      <w:pPr>
        <w:widowControl w:val="0"/>
        <w:numPr>
          <w:ilvl w:val="0"/>
          <w:numId w:val="14"/>
        </w:numPr>
        <w:tabs>
          <w:tab w:val="left" w:pos="284"/>
          <w:tab w:val="left" w:pos="520"/>
          <w:tab w:val="left" w:pos="993"/>
        </w:tabs>
        <w:autoSpaceDE w:val="0"/>
        <w:autoSpaceDN w:val="0"/>
        <w:spacing w:after="0" w:line="240" w:lineRule="auto"/>
        <w:ind w:left="0" w:firstLine="709"/>
        <w:contextualSpacing/>
        <w:jc w:val="both"/>
        <w:rPr>
          <w:rFonts w:ascii="Times New Roman" w:eastAsia="Times New Roman" w:hAnsi="Times New Roman" w:cs="Times New Roman"/>
          <w:color w:val="000000"/>
          <w:sz w:val="24"/>
          <w:szCs w:val="24"/>
          <w:lang w:eastAsia="tr-TR" w:bidi="tr-TR"/>
        </w:rPr>
      </w:pPr>
      <w:r w:rsidRPr="007E611F">
        <w:rPr>
          <w:rFonts w:ascii="Times New Roman" w:eastAsia="Times New Roman" w:hAnsi="Times New Roman" w:cs="Times New Roman"/>
          <w:color w:val="000000"/>
          <w:sz w:val="24"/>
          <w:szCs w:val="24"/>
          <w:lang w:eastAsia="tr-TR" w:bidi="tr-TR"/>
        </w:rPr>
        <w:t>Lise (ortaöğretim) not durum belgesi (transkript) başvuru sistemine yüklenmelidir.</w:t>
      </w:r>
    </w:p>
    <w:p w:rsidR="007E611F" w:rsidRPr="007E611F" w:rsidRDefault="007E611F" w:rsidP="007E611F">
      <w:pPr>
        <w:widowControl w:val="0"/>
        <w:tabs>
          <w:tab w:val="left" w:pos="284"/>
          <w:tab w:val="left" w:pos="520"/>
          <w:tab w:val="left" w:pos="993"/>
        </w:tab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eastAsia="tr-TR" w:bidi="tr-TR"/>
        </w:rPr>
      </w:pPr>
      <w:r w:rsidRPr="007E611F">
        <w:rPr>
          <w:rFonts w:ascii="Times New Roman" w:eastAsia="Times New Roman" w:hAnsi="Times New Roman" w:cs="Times New Roman"/>
          <w:color w:val="000000"/>
          <w:sz w:val="24"/>
          <w:szCs w:val="24"/>
          <w:lang w:eastAsia="tr-TR" w:bidi="tr-TR"/>
        </w:rPr>
        <w:t xml:space="preserve">Başvuru başlangıç, bitiş tarihleri ve yerleştirme sonuçları ile ilgili tüm açıklamalar  </w:t>
      </w:r>
      <w:hyperlink r:id="rId11" w:history="1">
        <w:r w:rsidRPr="007E611F">
          <w:rPr>
            <w:rFonts w:ascii="Times New Roman" w:eastAsia="Calibri" w:hAnsi="Times New Roman" w:cs="Times New Roman"/>
            <w:color w:val="000000"/>
            <w:sz w:val="24"/>
            <w:szCs w:val="24"/>
            <w:u w:val="single"/>
          </w:rPr>
          <w:t>http://yuo.klu.edu.tr</w:t>
        </w:r>
      </w:hyperlink>
      <w:r w:rsidRPr="007E611F">
        <w:rPr>
          <w:rFonts w:ascii="Times New Roman" w:eastAsia="Calibri" w:hAnsi="Times New Roman" w:cs="Times New Roman"/>
          <w:color w:val="000000"/>
          <w:sz w:val="24"/>
          <w:szCs w:val="24"/>
        </w:rPr>
        <w:t xml:space="preserve"> internet</w:t>
      </w:r>
      <w:r w:rsidRPr="007E611F">
        <w:rPr>
          <w:rFonts w:ascii="Times New Roman" w:eastAsia="Times New Roman" w:hAnsi="Times New Roman" w:cs="Times New Roman"/>
          <w:color w:val="000000"/>
          <w:sz w:val="24"/>
          <w:szCs w:val="24"/>
          <w:lang w:eastAsia="tr-TR" w:bidi="tr-TR"/>
        </w:rPr>
        <w:t xml:space="preserve"> sayfasından duyurulacaktır. Bir programa yerleştirilmiş adayların Uluslararası Öğrenci Başvuru Sisteminden, Kabul Mektubu çıktısını almaları gerekmektedir. Bu Kabul Mektubu’yla en yakın Türkiye Büyükelçiliği/Konsolosluğu’ndan vize alınmalıdır. Bu vize Türkiye’ye girişte ve Üniversiteye kayıtta</w:t>
      </w:r>
      <w:r w:rsidRPr="007E611F">
        <w:rPr>
          <w:rFonts w:ascii="Times New Roman" w:eastAsia="Times New Roman" w:hAnsi="Times New Roman" w:cs="Times New Roman"/>
          <w:color w:val="000000"/>
          <w:spacing w:val="-2"/>
          <w:sz w:val="24"/>
          <w:szCs w:val="24"/>
          <w:lang w:eastAsia="tr-TR" w:bidi="tr-TR"/>
        </w:rPr>
        <w:t xml:space="preserve"> </w:t>
      </w:r>
      <w:r w:rsidRPr="007E611F">
        <w:rPr>
          <w:rFonts w:ascii="Times New Roman" w:eastAsia="Times New Roman" w:hAnsi="Times New Roman" w:cs="Times New Roman"/>
          <w:color w:val="000000"/>
          <w:sz w:val="24"/>
          <w:szCs w:val="24"/>
          <w:lang w:eastAsia="tr-TR" w:bidi="tr-TR"/>
        </w:rPr>
        <w:t>gereklidir.</w:t>
      </w:r>
    </w:p>
    <w:p w:rsidR="007E611F" w:rsidRPr="007E611F" w:rsidRDefault="007E611F" w:rsidP="007E611F">
      <w:pPr>
        <w:spacing w:after="0" w:line="240" w:lineRule="auto"/>
        <w:contextualSpacing/>
        <w:jc w:val="center"/>
        <w:rPr>
          <w:rFonts w:ascii="Times New Roman" w:eastAsia="Calibri" w:hAnsi="Times New Roman" w:cs="Times New Roman"/>
          <w:b/>
          <w:color w:val="000000"/>
          <w:sz w:val="24"/>
          <w:szCs w:val="24"/>
        </w:rPr>
      </w:pPr>
    </w:p>
    <w:p w:rsidR="007E611F" w:rsidRPr="007E611F" w:rsidRDefault="007E611F" w:rsidP="007E611F">
      <w:pPr>
        <w:spacing w:after="0" w:line="240" w:lineRule="auto"/>
        <w:contextualSpacing/>
        <w:jc w:val="center"/>
        <w:rPr>
          <w:rFonts w:ascii="Times New Roman" w:eastAsia="Calibri" w:hAnsi="Times New Roman" w:cs="Times New Roman"/>
          <w:b/>
          <w:color w:val="000000"/>
          <w:sz w:val="24"/>
          <w:szCs w:val="24"/>
        </w:rPr>
      </w:pPr>
      <w:r w:rsidRPr="007E611F">
        <w:rPr>
          <w:rFonts w:ascii="Times New Roman" w:eastAsia="Calibri" w:hAnsi="Times New Roman" w:cs="Times New Roman"/>
          <w:b/>
          <w:color w:val="000000"/>
          <w:sz w:val="24"/>
          <w:szCs w:val="24"/>
        </w:rPr>
        <w:t>İKİNCİ BÖLÜM</w:t>
      </w:r>
    </w:p>
    <w:p w:rsidR="007E611F" w:rsidRPr="007E611F" w:rsidRDefault="007E611F" w:rsidP="007E611F">
      <w:pPr>
        <w:spacing w:after="0" w:line="240" w:lineRule="auto"/>
        <w:contextualSpacing/>
        <w:jc w:val="center"/>
        <w:rPr>
          <w:rFonts w:ascii="Times New Roman" w:eastAsia="Calibri" w:hAnsi="Times New Roman" w:cs="Times New Roman"/>
          <w:b/>
          <w:color w:val="000000"/>
          <w:sz w:val="24"/>
          <w:szCs w:val="24"/>
        </w:rPr>
      </w:pPr>
      <w:r w:rsidRPr="007E611F">
        <w:rPr>
          <w:rFonts w:ascii="Times New Roman" w:eastAsia="Calibri" w:hAnsi="Times New Roman" w:cs="Times New Roman"/>
          <w:b/>
          <w:color w:val="000000"/>
          <w:sz w:val="24"/>
          <w:szCs w:val="24"/>
        </w:rPr>
        <w:t>KAYIT ESASLARI</w:t>
      </w:r>
    </w:p>
    <w:p w:rsidR="007E611F" w:rsidRPr="007E611F" w:rsidRDefault="007E611F" w:rsidP="007E611F">
      <w:pPr>
        <w:spacing w:after="0" w:line="240" w:lineRule="auto"/>
        <w:contextualSpacing/>
        <w:jc w:val="both"/>
        <w:rPr>
          <w:rFonts w:ascii="Times New Roman" w:eastAsia="Calibri" w:hAnsi="Times New Roman" w:cs="Times New Roman"/>
          <w:b/>
          <w:color w:val="000000"/>
          <w:sz w:val="24"/>
          <w:szCs w:val="24"/>
        </w:rPr>
      </w:pPr>
    </w:p>
    <w:p w:rsidR="007E611F" w:rsidRPr="007E611F" w:rsidRDefault="007E611F" w:rsidP="007E611F">
      <w:pPr>
        <w:tabs>
          <w:tab w:val="left" w:pos="284"/>
          <w:tab w:val="left" w:pos="993"/>
        </w:tabs>
        <w:spacing w:after="0" w:line="240" w:lineRule="auto"/>
        <w:ind w:firstLine="709"/>
        <w:jc w:val="both"/>
        <w:rPr>
          <w:rFonts w:ascii="Times New Roman" w:eastAsia="Calibri" w:hAnsi="Times New Roman" w:cs="Times New Roman"/>
          <w:color w:val="000000"/>
          <w:sz w:val="24"/>
          <w:szCs w:val="24"/>
        </w:rPr>
      </w:pPr>
      <w:r w:rsidRPr="007E611F">
        <w:rPr>
          <w:rFonts w:ascii="Times New Roman" w:eastAsia="Calibri" w:hAnsi="Times New Roman" w:cs="Times New Roman"/>
          <w:b/>
          <w:color w:val="000000"/>
          <w:sz w:val="24"/>
          <w:szCs w:val="24"/>
        </w:rPr>
        <w:t>MADDE 15-</w:t>
      </w:r>
      <w:r w:rsidRPr="007E611F">
        <w:rPr>
          <w:rFonts w:ascii="Times New Roman" w:eastAsia="Calibri" w:hAnsi="Times New Roman" w:cs="Times New Roman"/>
          <w:color w:val="000000"/>
          <w:sz w:val="24"/>
          <w:szCs w:val="24"/>
        </w:rPr>
        <w:t xml:space="preserve"> Kontenjanlara yerleştirme işlemleri başvuru formlarındaki beyanlar üzerinden yapılacak, asıl belgeler kayıt esnasında teslim edilecektir. Belgelerinde eksiklik veya tahrifat olan ve yanlış beyanda bulunan adaylar kayıt yaptıramazlar; sahte belge ile kayıt yaptırmış olan adayların kazanmış oldukları tüm hakları iptal edilir ve haklarında yasal işlem yapılır.</w:t>
      </w:r>
    </w:p>
    <w:p w:rsidR="007E611F" w:rsidRPr="007E611F" w:rsidRDefault="007E611F" w:rsidP="007E611F">
      <w:pPr>
        <w:tabs>
          <w:tab w:val="left" w:pos="284"/>
          <w:tab w:val="left" w:pos="993"/>
        </w:tabs>
        <w:spacing w:after="0" w:line="240" w:lineRule="auto"/>
        <w:ind w:firstLine="709"/>
        <w:jc w:val="both"/>
        <w:rPr>
          <w:rFonts w:ascii="Times New Roman" w:eastAsia="Calibri" w:hAnsi="Times New Roman" w:cs="Times New Roman"/>
          <w:color w:val="000000"/>
          <w:sz w:val="24"/>
          <w:szCs w:val="24"/>
        </w:rPr>
      </w:pPr>
      <w:r w:rsidRPr="007E611F">
        <w:rPr>
          <w:rFonts w:ascii="Times New Roman" w:eastAsia="Calibri" w:hAnsi="Times New Roman" w:cs="Times New Roman"/>
          <w:b/>
          <w:color w:val="000000"/>
          <w:sz w:val="24"/>
          <w:szCs w:val="24"/>
        </w:rPr>
        <w:t>MADDE 16-</w:t>
      </w:r>
      <w:r w:rsidRPr="007E611F">
        <w:rPr>
          <w:rFonts w:ascii="Times New Roman" w:eastAsia="Calibri" w:hAnsi="Times New Roman" w:cs="Times New Roman"/>
          <w:color w:val="000000"/>
          <w:sz w:val="24"/>
          <w:szCs w:val="24"/>
        </w:rPr>
        <w:t xml:space="preserve"> İlgili eğitim-öğretim yılında Üniversitemiz programlarına yerleşip kayıt yaptıran adayların aynı eğitim-öğretim yılındaki ek yerleştirmelerde başvuru yapması ve yerleşmesi durumunda ilk yerleştirme dışındaki diğer hakları iptal edilir. </w:t>
      </w:r>
    </w:p>
    <w:p w:rsidR="007E611F" w:rsidRPr="007E611F" w:rsidRDefault="007E611F" w:rsidP="007E611F">
      <w:pPr>
        <w:widowControl w:val="0"/>
        <w:tabs>
          <w:tab w:val="left" w:pos="0"/>
          <w:tab w:val="left" w:pos="284"/>
          <w:tab w:val="left" w:pos="993"/>
        </w:tabs>
        <w:autoSpaceDE w:val="0"/>
        <w:autoSpaceDN w:val="0"/>
        <w:spacing w:after="0" w:line="240" w:lineRule="auto"/>
        <w:ind w:firstLine="709"/>
        <w:jc w:val="both"/>
        <w:rPr>
          <w:rFonts w:ascii="Times New Roman" w:eastAsia="Times New Roman" w:hAnsi="Times New Roman" w:cs="Times New Roman"/>
          <w:color w:val="000000"/>
          <w:sz w:val="24"/>
          <w:szCs w:val="24"/>
          <w:lang w:eastAsia="tr-TR" w:bidi="tr-TR"/>
        </w:rPr>
      </w:pPr>
      <w:r w:rsidRPr="007E611F">
        <w:rPr>
          <w:rFonts w:ascii="Times New Roman" w:eastAsia="Calibri" w:hAnsi="Times New Roman" w:cs="Times New Roman"/>
          <w:b/>
          <w:color w:val="000000"/>
          <w:sz w:val="24"/>
          <w:szCs w:val="24"/>
        </w:rPr>
        <w:t>MADDE 17-</w:t>
      </w:r>
      <w:r w:rsidRPr="007E611F">
        <w:rPr>
          <w:rFonts w:ascii="Times New Roman" w:eastAsia="Calibri" w:hAnsi="Times New Roman" w:cs="Times New Roman"/>
          <w:color w:val="000000"/>
          <w:sz w:val="24"/>
          <w:szCs w:val="24"/>
        </w:rPr>
        <w:t xml:space="preserve"> </w:t>
      </w:r>
      <w:r w:rsidRPr="007E611F">
        <w:rPr>
          <w:rFonts w:ascii="Times New Roman" w:eastAsia="Times New Roman" w:hAnsi="Times New Roman" w:cs="Times New Roman"/>
          <w:color w:val="000000"/>
          <w:sz w:val="24"/>
          <w:szCs w:val="24"/>
          <w:lang w:eastAsia="tr-TR" w:bidi="tr-TR"/>
        </w:rPr>
        <w:t xml:space="preserve">Kırklareli Üniversitesi </w:t>
      </w:r>
      <w:r w:rsidRPr="007E611F">
        <w:rPr>
          <w:rFonts w:ascii="Times New Roman" w:eastAsia="Calibri" w:hAnsi="Times New Roman" w:cs="Times New Roman"/>
          <w:color w:val="000000"/>
          <w:sz w:val="24"/>
          <w:szCs w:val="24"/>
        </w:rPr>
        <w:t>Türkçe Öğretim Uygulama ve Araştırma Merkezi (</w:t>
      </w:r>
      <w:r w:rsidRPr="007E611F">
        <w:rPr>
          <w:rFonts w:ascii="Times New Roman" w:eastAsia="Times New Roman" w:hAnsi="Times New Roman" w:cs="Times New Roman"/>
          <w:color w:val="000000"/>
          <w:sz w:val="24"/>
          <w:szCs w:val="24"/>
          <w:lang w:eastAsia="tr-TR" w:bidi="tr-TR"/>
        </w:rPr>
        <w:t>TÖMER) ve Yunus Emre Enstitüsü’nün verdiği Türkçe seviyesini gösteren belge dışında hiçbir Üniversite veya kurumun Türkçe yeterlik belgesi kabul edilmeyecektir. Yerleşen tüm öğrenciler için, TÖMER tarafından yapılacak olan Türkçe Seviye Belirleme Sınavı tarihleri ilgili Merkezin internet sitesinde ilan edilecektir. Ek yerleştirmeler ile gelen öğrenciler için ise TÖMER’in belirlediği tarihlerde Türkçe Seviye Belirleme Sınavı yapılacaktır.</w:t>
      </w:r>
    </w:p>
    <w:p w:rsidR="007E611F" w:rsidRPr="007E611F" w:rsidRDefault="007E611F" w:rsidP="007E611F">
      <w:pPr>
        <w:tabs>
          <w:tab w:val="left" w:pos="284"/>
          <w:tab w:val="left" w:pos="993"/>
        </w:tabs>
        <w:spacing w:after="0" w:line="240" w:lineRule="auto"/>
        <w:ind w:firstLine="709"/>
        <w:jc w:val="both"/>
        <w:rPr>
          <w:rFonts w:ascii="Times New Roman" w:eastAsia="Calibri" w:hAnsi="Times New Roman" w:cs="Times New Roman"/>
          <w:color w:val="000000"/>
          <w:sz w:val="24"/>
          <w:szCs w:val="24"/>
        </w:rPr>
      </w:pPr>
      <w:r w:rsidRPr="007E611F">
        <w:rPr>
          <w:rFonts w:ascii="Times New Roman" w:eastAsia="Calibri" w:hAnsi="Times New Roman" w:cs="Times New Roman"/>
          <w:b/>
          <w:color w:val="000000"/>
          <w:sz w:val="24"/>
          <w:szCs w:val="24"/>
        </w:rPr>
        <w:t>MADDE 18-</w:t>
      </w:r>
      <w:r w:rsidRPr="007E611F">
        <w:rPr>
          <w:rFonts w:ascii="Times New Roman" w:eastAsia="Calibri" w:hAnsi="Times New Roman" w:cs="Times New Roman"/>
          <w:color w:val="000000"/>
          <w:sz w:val="24"/>
          <w:szCs w:val="24"/>
        </w:rPr>
        <w:t xml:space="preserve"> Kesin kayıt işlemlerinden sonra boş kalan kontenjanlar için ek yerleştirme işlemleri Akademik Takvimde belirtilen tarihler arasında yapılacaktır. </w:t>
      </w:r>
    </w:p>
    <w:p w:rsidR="007E611F" w:rsidRPr="007E611F" w:rsidRDefault="007E611F" w:rsidP="007E611F">
      <w:pPr>
        <w:tabs>
          <w:tab w:val="left" w:pos="284"/>
          <w:tab w:val="left" w:pos="993"/>
        </w:tabs>
        <w:spacing w:after="0" w:line="240" w:lineRule="auto"/>
        <w:ind w:firstLine="709"/>
        <w:jc w:val="both"/>
        <w:rPr>
          <w:rFonts w:ascii="Times New Roman" w:eastAsia="Calibri" w:hAnsi="Times New Roman" w:cs="Times New Roman"/>
          <w:color w:val="000000"/>
          <w:sz w:val="24"/>
          <w:szCs w:val="24"/>
        </w:rPr>
      </w:pPr>
      <w:r w:rsidRPr="007E611F">
        <w:rPr>
          <w:rFonts w:ascii="Times New Roman" w:eastAsia="Calibri" w:hAnsi="Times New Roman" w:cs="Times New Roman"/>
          <w:color w:val="000000"/>
          <w:sz w:val="24"/>
          <w:szCs w:val="24"/>
        </w:rPr>
        <w:lastRenderedPageBreak/>
        <w:t>Programlara yerleşen adaylar, kayıt süresi içerisinde kayıt yaptırmazlarsa kayıt haklarını kaybeder.</w:t>
      </w:r>
    </w:p>
    <w:p w:rsidR="007E611F" w:rsidRPr="007E611F" w:rsidRDefault="007E611F" w:rsidP="007E611F">
      <w:pPr>
        <w:tabs>
          <w:tab w:val="left" w:pos="284"/>
          <w:tab w:val="left" w:pos="993"/>
        </w:tabs>
        <w:spacing w:after="0" w:line="240" w:lineRule="auto"/>
        <w:ind w:left="709"/>
        <w:contextualSpacing/>
        <w:jc w:val="both"/>
        <w:rPr>
          <w:rFonts w:ascii="Times New Roman" w:eastAsia="Calibri" w:hAnsi="Times New Roman" w:cs="Times New Roman"/>
          <w:color w:val="000000"/>
          <w:sz w:val="24"/>
          <w:szCs w:val="24"/>
        </w:rPr>
      </w:pPr>
    </w:p>
    <w:p w:rsidR="007E611F" w:rsidRPr="007E611F" w:rsidRDefault="007E611F" w:rsidP="007E611F">
      <w:pPr>
        <w:widowControl w:val="0"/>
        <w:tabs>
          <w:tab w:val="left" w:pos="993"/>
        </w:tabs>
        <w:autoSpaceDE w:val="0"/>
        <w:autoSpaceDN w:val="0"/>
        <w:spacing w:after="0" w:line="240" w:lineRule="auto"/>
        <w:ind w:firstLine="709"/>
        <w:contextualSpacing/>
        <w:jc w:val="both"/>
        <w:outlineLvl w:val="0"/>
        <w:rPr>
          <w:rFonts w:ascii="Times New Roman" w:eastAsia="Times New Roman" w:hAnsi="Times New Roman" w:cs="Times New Roman"/>
          <w:b/>
          <w:bCs/>
          <w:color w:val="000000"/>
          <w:sz w:val="24"/>
          <w:szCs w:val="24"/>
          <w:lang w:eastAsia="tr-TR" w:bidi="tr-TR"/>
        </w:rPr>
      </w:pPr>
      <w:r w:rsidRPr="007E611F">
        <w:rPr>
          <w:rFonts w:ascii="Times New Roman" w:eastAsia="Times New Roman" w:hAnsi="Times New Roman" w:cs="Times New Roman"/>
          <w:b/>
          <w:bCs/>
          <w:color w:val="000000"/>
          <w:sz w:val="24"/>
          <w:szCs w:val="24"/>
          <w:lang w:eastAsia="tr-TR" w:bidi="tr-TR"/>
        </w:rPr>
        <w:t>KESİN KAYIT İÇİN GEREKLİ BELGELER:</w:t>
      </w:r>
    </w:p>
    <w:p w:rsidR="007E611F" w:rsidRPr="007E611F" w:rsidRDefault="007E611F" w:rsidP="007E611F">
      <w:pPr>
        <w:widowControl w:val="0"/>
        <w:tabs>
          <w:tab w:val="left" w:pos="993"/>
        </w:tabs>
        <w:autoSpaceDE w:val="0"/>
        <w:autoSpaceDN w:val="0"/>
        <w:spacing w:after="0" w:line="240" w:lineRule="auto"/>
        <w:ind w:firstLine="709"/>
        <w:contextualSpacing/>
        <w:jc w:val="both"/>
        <w:rPr>
          <w:rFonts w:ascii="Times New Roman" w:eastAsia="Times New Roman" w:hAnsi="Times New Roman" w:cs="Times New Roman"/>
          <w:color w:val="000000"/>
          <w:sz w:val="24"/>
          <w:szCs w:val="24"/>
          <w:lang w:eastAsia="tr-TR" w:bidi="tr-TR"/>
        </w:rPr>
      </w:pPr>
      <w:r w:rsidRPr="007E611F">
        <w:rPr>
          <w:rFonts w:ascii="Times New Roman" w:eastAsia="Times New Roman" w:hAnsi="Times New Roman" w:cs="Times New Roman"/>
          <w:color w:val="000000"/>
          <w:sz w:val="24"/>
          <w:szCs w:val="24"/>
          <w:lang w:eastAsia="tr-TR" w:bidi="tr-TR"/>
        </w:rPr>
        <w:t xml:space="preserve">Kesin kayıt için adayların şahsen veya aday adına alınmış noter </w:t>
      </w:r>
      <w:proofErr w:type="gramStart"/>
      <w:r w:rsidRPr="007E611F">
        <w:rPr>
          <w:rFonts w:ascii="Times New Roman" w:eastAsia="Times New Roman" w:hAnsi="Times New Roman" w:cs="Times New Roman"/>
          <w:color w:val="000000"/>
          <w:sz w:val="24"/>
          <w:szCs w:val="24"/>
          <w:lang w:eastAsia="tr-TR" w:bidi="tr-TR"/>
        </w:rPr>
        <w:t>vekaleti</w:t>
      </w:r>
      <w:proofErr w:type="gramEnd"/>
      <w:r w:rsidRPr="007E611F">
        <w:rPr>
          <w:rFonts w:ascii="Times New Roman" w:eastAsia="Times New Roman" w:hAnsi="Times New Roman" w:cs="Times New Roman"/>
          <w:color w:val="000000"/>
          <w:sz w:val="24"/>
          <w:szCs w:val="24"/>
          <w:lang w:eastAsia="tr-TR" w:bidi="tr-TR"/>
        </w:rPr>
        <w:t xml:space="preserve"> aslı ile Akademik Takvimde ilan edilen kayıt tarihleri içerisinde aşağıdaki belgeleri tamamlayarak Öğrenci İşleri Daire Başkanlığına teslim etmeleri gerekmektedir. Belgelerinde eksiklik bulunanların kayıtları yapılmaz.</w:t>
      </w:r>
    </w:p>
    <w:p w:rsidR="007E611F" w:rsidRPr="007E611F" w:rsidRDefault="007E611F" w:rsidP="007E611F">
      <w:pPr>
        <w:widowControl w:val="0"/>
        <w:numPr>
          <w:ilvl w:val="0"/>
          <w:numId w:val="13"/>
        </w:numPr>
        <w:tabs>
          <w:tab w:val="left" w:pos="284"/>
          <w:tab w:val="left" w:pos="993"/>
        </w:tabs>
        <w:autoSpaceDE w:val="0"/>
        <w:autoSpaceDN w:val="0"/>
        <w:spacing w:after="0" w:line="240" w:lineRule="auto"/>
        <w:ind w:left="0" w:firstLine="709"/>
        <w:contextualSpacing/>
        <w:jc w:val="both"/>
        <w:rPr>
          <w:rFonts w:ascii="Times New Roman" w:eastAsia="Times New Roman" w:hAnsi="Times New Roman" w:cs="Times New Roman"/>
          <w:color w:val="000000"/>
          <w:sz w:val="24"/>
          <w:szCs w:val="24"/>
          <w:lang w:eastAsia="tr-TR" w:bidi="tr-TR"/>
        </w:rPr>
      </w:pPr>
      <w:r w:rsidRPr="007E611F">
        <w:rPr>
          <w:rFonts w:ascii="Times New Roman" w:eastAsia="Times New Roman" w:hAnsi="Times New Roman" w:cs="Times New Roman"/>
          <w:color w:val="000000"/>
          <w:sz w:val="24"/>
          <w:szCs w:val="24"/>
          <w:lang w:eastAsia="tr-TR" w:bidi="tr-TR"/>
        </w:rPr>
        <w:t>Kabul Mektubu: Adayın, Üniversitemize yerleştiğini gösterir belge. (Başvuru yapılan sistem üzerinde ‘Sonuç Gör’ linkinden çıktı olarak</w:t>
      </w:r>
      <w:r w:rsidRPr="007E611F">
        <w:rPr>
          <w:rFonts w:ascii="Times New Roman" w:eastAsia="Times New Roman" w:hAnsi="Times New Roman" w:cs="Times New Roman"/>
          <w:color w:val="000000"/>
          <w:spacing w:val="-4"/>
          <w:sz w:val="24"/>
          <w:szCs w:val="24"/>
          <w:lang w:eastAsia="tr-TR" w:bidi="tr-TR"/>
        </w:rPr>
        <w:t xml:space="preserve"> </w:t>
      </w:r>
      <w:r w:rsidRPr="007E611F">
        <w:rPr>
          <w:rFonts w:ascii="Times New Roman" w:eastAsia="Times New Roman" w:hAnsi="Times New Roman" w:cs="Times New Roman"/>
          <w:color w:val="000000"/>
          <w:sz w:val="24"/>
          <w:szCs w:val="24"/>
          <w:lang w:eastAsia="tr-TR" w:bidi="tr-TR"/>
        </w:rPr>
        <w:t>alınacaktır.)</w:t>
      </w:r>
    </w:p>
    <w:p w:rsidR="007E611F" w:rsidRPr="007E611F" w:rsidRDefault="007E611F" w:rsidP="007E611F">
      <w:pPr>
        <w:widowControl w:val="0"/>
        <w:numPr>
          <w:ilvl w:val="0"/>
          <w:numId w:val="13"/>
        </w:numPr>
        <w:tabs>
          <w:tab w:val="left" w:pos="284"/>
          <w:tab w:val="left" w:pos="993"/>
        </w:tabs>
        <w:autoSpaceDE w:val="0"/>
        <w:autoSpaceDN w:val="0"/>
        <w:spacing w:after="0" w:line="240" w:lineRule="auto"/>
        <w:ind w:left="0" w:right="123" w:firstLine="709"/>
        <w:contextualSpacing/>
        <w:jc w:val="both"/>
        <w:rPr>
          <w:rFonts w:ascii="Times New Roman" w:eastAsia="Times New Roman" w:hAnsi="Times New Roman" w:cs="Times New Roman"/>
          <w:color w:val="000000"/>
          <w:sz w:val="24"/>
          <w:szCs w:val="24"/>
          <w:lang w:eastAsia="tr-TR" w:bidi="tr-TR"/>
        </w:rPr>
      </w:pPr>
      <w:r w:rsidRPr="007E611F">
        <w:rPr>
          <w:rFonts w:ascii="Times New Roman" w:eastAsia="Times New Roman" w:hAnsi="Times New Roman" w:cs="Times New Roman"/>
          <w:color w:val="000000"/>
          <w:sz w:val="24"/>
          <w:szCs w:val="24"/>
          <w:lang w:eastAsia="tr-TR" w:bidi="tr-TR"/>
        </w:rPr>
        <w:t>Başvuru Formu (Tercihleri Gösteren Form)</w:t>
      </w:r>
    </w:p>
    <w:p w:rsidR="007E611F" w:rsidRPr="007E611F" w:rsidRDefault="007E611F" w:rsidP="007E611F">
      <w:pPr>
        <w:numPr>
          <w:ilvl w:val="0"/>
          <w:numId w:val="13"/>
        </w:numPr>
        <w:spacing w:after="0" w:line="240" w:lineRule="auto"/>
        <w:ind w:left="993" w:hanging="284"/>
        <w:contextualSpacing/>
        <w:rPr>
          <w:rFonts w:ascii="Times New Roman" w:eastAsia="Times New Roman" w:hAnsi="Times New Roman" w:cs="Times New Roman"/>
          <w:color w:val="000000"/>
          <w:sz w:val="24"/>
          <w:szCs w:val="24"/>
          <w:lang w:eastAsia="tr-TR" w:bidi="tr-TR"/>
        </w:rPr>
      </w:pPr>
      <w:r w:rsidRPr="007E611F">
        <w:rPr>
          <w:rFonts w:ascii="Times New Roman" w:eastAsia="Times New Roman" w:hAnsi="Times New Roman" w:cs="Times New Roman"/>
          <w:color w:val="000000"/>
          <w:sz w:val="24"/>
          <w:szCs w:val="24"/>
          <w:lang w:eastAsia="tr-TR" w:bidi="tr-TR"/>
        </w:rPr>
        <w:t>TR-YÖS Sonuç Belgesi (Varsa)</w:t>
      </w:r>
    </w:p>
    <w:p w:rsidR="007E611F" w:rsidRPr="007E611F" w:rsidRDefault="007E611F" w:rsidP="007E611F">
      <w:pPr>
        <w:widowControl w:val="0"/>
        <w:numPr>
          <w:ilvl w:val="0"/>
          <w:numId w:val="13"/>
        </w:numPr>
        <w:tabs>
          <w:tab w:val="left" w:pos="284"/>
          <w:tab w:val="left" w:pos="379"/>
          <w:tab w:val="left" w:pos="993"/>
        </w:tabs>
        <w:autoSpaceDE w:val="0"/>
        <w:autoSpaceDN w:val="0"/>
        <w:spacing w:after="0" w:line="240" w:lineRule="auto"/>
        <w:ind w:left="0" w:firstLine="709"/>
        <w:contextualSpacing/>
        <w:jc w:val="both"/>
        <w:rPr>
          <w:rFonts w:ascii="Times New Roman" w:eastAsia="Times New Roman" w:hAnsi="Times New Roman" w:cs="Times New Roman"/>
          <w:color w:val="000000"/>
          <w:sz w:val="24"/>
          <w:szCs w:val="24"/>
          <w:lang w:eastAsia="tr-TR" w:bidi="tr-TR"/>
        </w:rPr>
      </w:pPr>
      <w:r w:rsidRPr="007E611F">
        <w:rPr>
          <w:rFonts w:ascii="Times New Roman" w:eastAsia="Times New Roman" w:hAnsi="Times New Roman" w:cs="Times New Roman"/>
          <w:color w:val="000000"/>
          <w:sz w:val="24"/>
          <w:szCs w:val="24"/>
          <w:lang w:eastAsia="tr-TR" w:bidi="tr-TR"/>
        </w:rPr>
        <w:t xml:space="preserve">Lise (Ortaöğretim) Diplomasının aslı </w:t>
      </w:r>
    </w:p>
    <w:p w:rsidR="007E611F" w:rsidRPr="007E611F" w:rsidRDefault="007E611F" w:rsidP="007E611F">
      <w:pPr>
        <w:widowControl w:val="0"/>
        <w:numPr>
          <w:ilvl w:val="0"/>
          <w:numId w:val="13"/>
        </w:numPr>
        <w:tabs>
          <w:tab w:val="left" w:pos="284"/>
          <w:tab w:val="left" w:pos="379"/>
          <w:tab w:val="left" w:pos="993"/>
        </w:tabs>
        <w:autoSpaceDE w:val="0"/>
        <w:autoSpaceDN w:val="0"/>
        <w:spacing w:after="0" w:line="240" w:lineRule="auto"/>
        <w:ind w:left="0" w:firstLine="709"/>
        <w:contextualSpacing/>
        <w:jc w:val="both"/>
        <w:rPr>
          <w:rFonts w:ascii="Times New Roman" w:eastAsia="Times New Roman" w:hAnsi="Times New Roman" w:cs="Times New Roman"/>
          <w:color w:val="000000"/>
          <w:sz w:val="24"/>
          <w:szCs w:val="24"/>
          <w:lang w:eastAsia="tr-TR" w:bidi="tr-TR"/>
        </w:rPr>
      </w:pPr>
      <w:proofErr w:type="gramStart"/>
      <w:r w:rsidRPr="007E611F">
        <w:rPr>
          <w:rFonts w:ascii="Times New Roman" w:eastAsia="Times New Roman" w:hAnsi="Times New Roman" w:cs="Times New Roman"/>
          <w:color w:val="000000"/>
          <w:sz w:val="24"/>
          <w:szCs w:val="24"/>
          <w:lang w:eastAsia="tr-TR" w:bidi="tr-TR"/>
        </w:rPr>
        <w:t>Lise (Ortaöğretim) Diplomasının Türkçe Tercümesinin</w:t>
      </w:r>
      <w:r w:rsidRPr="007E611F">
        <w:rPr>
          <w:rFonts w:ascii="Times New Roman" w:eastAsia="Times New Roman" w:hAnsi="Times New Roman" w:cs="Times New Roman"/>
          <w:color w:val="000000"/>
          <w:spacing w:val="-2"/>
          <w:sz w:val="24"/>
          <w:szCs w:val="24"/>
          <w:lang w:eastAsia="tr-TR" w:bidi="tr-TR"/>
        </w:rPr>
        <w:t xml:space="preserve"> noter onaylı </w:t>
      </w:r>
      <w:r w:rsidRPr="007E611F">
        <w:rPr>
          <w:rFonts w:ascii="Times New Roman" w:eastAsia="Times New Roman" w:hAnsi="Times New Roman" w:cs="Times New Roman"/>
          <w:color w:val="000000"/>
          <w:sz w:val="24"/>
          <w:szCs w:val="24"/>
          <w:lang w:eastAsia="tr-TR" w:bidi="tr-TR"/>
        </w:rPr>
        <w:t xml:space="preserve">aslı. </w:t>
      </w:r>
      <w:proofErr w:type="gramEnd"/>
      <w:r w:rsidRPr="007E611F">
        <w:rPr>
          <w:rFonts w:ascii="Times New Roman" w:eastAsia="Times New Roman" w:hAnsi="Times New Roman" w:cs="Times New Roman"/>
          <w:color w:val="000000"/>
          <w:sz w:val="24"/>
          <w:szCs w:val="24"/>
          <w:lang w:eastAsia="tr-TR" w:bidi="tr-TR"/>
        </w:rPr>
        <w:t>(Denklik işlemleri için Milli Eğitim Müdürlükleri de lise diplomasının Türkçe tercümesinin aslını talep etmekte olup; Üniversitemize teslim edilen belgeler geri verilemeyecektir.)</w:t>
      </w:r>
    </w:p>
    <w:p w:rsidR="007E611F" w:rsidRPr="007E611F" w:rsidRDefault="007E611F" w:rsidP="007E611F">
      <w:pPr>
        <w:widowControl w:val="0"/>
        <w:numPr>
          <w:ilvl w:val="0"/>
          <w:numId w:val="13"/>
        </w:numPr>
        <w:tabs>
          <w:tab w:val="left" w:pos="284"/>
          <w:tab w:val="left" w:pos="376"/>
          <w:tab w:val="left" w:pos="993"/>
        </w:tabs>
        <w:autoSpaceDE w:val="0"/>
        <w:autoSpaceDN w:val="0"/>
        <w:spacing w:after="0" w:line="240" w:lineRule="auto"/>
        <w:ind w:left="0" w:firstLine="709"/>
        <w:contextualSpacing/>
        <w:jc w:val="both"/>
        <w:rPr>
          <w:rFonts w:ascii="Times New Roman" w:eastAsia="Times New Roman" w:hAnsi="Times New Roman" w:cs="Times New Roman"/>
          <w:color w:val="000000"/>
          <w:sz w:val="24"/>
          <w:szCs w:val="24"/>
          <w:lang w:eastAsia="tr-TR" w:bidi="tr-TR"/>
        </w:rPr>
      </w:pPr>
      <w:r w:rsidRPr="007E611F">
        <w:rPr>
          <w:rFonts w:ascii="Times New Roman" w:eastAsia="Times New Roman" w:hAnsi="Times New Roman" w:cs="Times New Roman"/>
          <w:color w:val="000000"/>
          <w:sz w:val="24"/>
          <w:szCs w:val="24"/>
          <w:lang w:eastAsia="tr-TR" w:bidi="tr-TR"/>
        </w:rPr>
        <w:t>Transkript (Lise mezuniyet not ortalamasını gösterir belge) ve Transkriptin Türkçe Tercümesinin</w:t>
      </w:r>
      <w:r w:rsidRPr="007E611F">
        <w:rPr>
          <w:rFonts w:ascii="Times New Roman" w:eastAsia="Times New Roman" w:hAnsi="Times New Roman" w:cs="Times New Roman"/>
          <w:color w:val="000000"/>
          <w:spacing w:val="-9"/>
          <w:sz w:val="24"/>
          <w:szCs w:val="24"/>
          <w:lang w:eastAsia="tr-TR" w:bidi="tr-TR"/>
        </w:rPr>
        <w:t xml:space="preserve"> noter onaylı </w:t>
      </w:r>
      <w:r w:rsidRPr="007E611F">
        <w:rPr>
          <w:rFonts w:ascii="Times New Roman" w:eastAsia="Times New Roman" w:hAnsi="Times New Roman" w:cs="Times New Roman"/>
          <w:color w:val="000000"/>
          <w:sz w:val="24"/>
          <w:szCs w:val="24"/>
          <w:lang w:eastAsia="tr-TR" w:bidi="tr-TR"/>
        </w:rPr>
        <w:t>aslı. (Denklik işlemleri için Milli Eğitim Müdürlükleri de transkriptin Türkçe tercümesinin aslını talep etmekte olup; Üniversitemize teslim edilen belgeler geri verilemeyecektir.)</w:t>
      </w:r>
    </w:p>
    <w:p w:rsidR="007E611F" w:rsidRPr="007E611F" w:rsidRDefault="007E611F" w:rsidP="007E611F">
      <w:pPr>
        <w:widowControl w:val="0"/>
        <w:numPr>
          <w:ilvl w:val="0"/>
          <w:numId w:val="13"/>
        </w:numPr>
        <w:tabs>
          <w:tab w:val="left" w:pos="142"/>
          <w:tab w:val="left" w:pos="284"/>
          <w:tab w:val="left" w:pos="993"/>
        </w:tabs>
        <w:autoSpaceDE w:val="0"/>
        <w:autoSpaceDN w:val="0"/>
        <w:spacing w:after="0" w:line="240" w:lineRule="auto"/>
        <w:ind w:left="0" w:firstLine="709"/>
        <w:contextualSpacing/>
        <w:jc w:val="both"/>
        <w:rPr>
          <w:rFonts w:ascii="Times New Roman" w:eastAsia="Times New Roman" w:hAnsi="Times New Roman" w:cs="Times New Roman"/>
          <w:color w:val="000000"/>
          <w:sz w:val="24"/>
          <w:szCs w:val="24"/>
          <w:lang w:eastAsia="tr-TR" w:bidi="tr-TR"/>
        </w:rPr>
      </w:pPr>
      <w:r w:rsidRPr="007E611F">
        <w:rPr>
          <w:rFonts w:ascii="Times New Roman" w:eastAsia="Times New Roman" w:hAnsi="Times New Roman" w:cs="Times New Roman"/>
          <w:color w:val="000000"/>
          <w:sz w:val="24"/>
          <w:szCs w:val="24"/>
          <w:lang w:eastAsia="tr-TR" w:bidi="tr-TR"/>
        </w:rPr>
        <w:t xml:space="preserve">Denklik Belgesi: Mezun olunan okulun Türkiye’deki liselere denk olduğunu gösterir belge (Denklik numarası ve onay olmayan belgeler kabul edilmeyecektir). Denklik Belgesi, adayların bulundukları ülkelerdeki Türkiye Büyükelçiliklerinden veya Türkiye’deki </w:t>
      </w:r>
      <w:r w:rsidRPr="007E611F">
        <w:rPr>
          <w:rFonts w:ascii="Times New Roman" w:eastAsia="Times New Roman" w:hAnsi="Times New Roman" w:cs="Times New Roman"/>
          <w:color w:val="000000"/>
          <w:spacing w:val="-3"/>
          <w:sz w:val="24"/>
          <w:szCs w:val="24"/>
          <w:lang w:eastAsia="tr-TR" w:bidi="tr-TR"/>
        </w:rPr>
        <w:t xml:space="preserve">İl </w:t>
      </w:r>
      <w:r w:rsidRPr="007E611F">
        <w:rPr>
          <w:rFonts w:ascii="Times New Roman" w:eastAsia="Times New Roman" w:hAnsi="Times New Roman" w:cs="Times New Roman"/>
          <w:color w:val="000000"/>
          <w:sz w:val="24"/>
          <w:szCs w:val="24"/>
          <w:lang w:eastAsia="tr-TR" w:bidi="tr-TR"/>
        </w:rPr>
        <w:t>Milli Eğitim Müdürlüklerinden</w:t>
      </w:r>
      <w:r w:rsidRPr="007E611F">
        <w:rPr>
          <w:rFonts w:ascii="Times New Roman" w:eastAsia="Times New Roman" w:hAnsi="Times New Roman" w:cs="Times New Roman"/>
          <w:color w:val="000000"/>
          <w:spacing w:val="-1"/>
          <w:sz w:val="24"/>
          <w:szCs w:val="24"/>
          <w:lang w:eastAsia="tr-TR" w:bidi="tr-TR"/>
        </w:rPr>
        <w:t xml:space="preserve"> </w:t>
      </w:r>
      <w:r w:rsidRPr="007E611F">
        <w:rPr>
          <w:rFonts w:ascii="Times New Roman" w:eastAsia="Times New Roman" w:hAnsi="Times New Roman" w:cs="Times New Roman"/>
          <w:color w:val="000000"/>
          <w:sz w:val="24"/>
          <w:szCs w:val="24"/>
          <w:lang w:eastAsia="tr-TR" w:bidi="tr-TR"/>
        </w:rPr>
        <w:t xml:space="preserve">alınabilir. (Denklik başvurusu için </w:t>
      </w:r>
      <w:r w:rsidRPr="007E611F">
        <w:rPr>
          <w:rFonts w:ascii="Times New Roman" w:eastAsia="Times New Roman" w:hAnsi="Times New Roman" w:cs="Times New Roman"/>
          <w:color w:val="000000"/>
          <w:sz w:val="24"/>
          <w:szCs w:val="24"/>
          <w:u w:val="single"/>
          <w:lang w:eastAsia="tr-TR" w:bidi="tr-TR"/>
        </w:rPr>
        <w:t>edenklik.meb.gov.tr</w:t>
      </w:r>
      <w:r w:rsidRPr="007E611F">
        <w:rPr>
          <w:rFonts w:ascii="Times New Roman" w:eastAsia="Times New Roman" w:hAnsi="Times New Roman" w:cs="Times New Roman"/>
          <w:color w:val="000000"/>
          <w:sz w:val="24"/>
          <w:szCs w:val="24"/>
          <w:lang w:eastAsia="tr-TR" w:bidi="tr-TR"/>
        </w:rPr>
        <w:t xml:space="preserve"> adresinden randevu alınmalıdır.)</w:t>
      </w:r>
    </w:p>
    <w:p w:rsidR="007E611F" w:rsidRPr="007E611F" w:rsidRDefault="007E611F" w:rsidP="007E611F">
      <w:pPr>
        <w:widowControl w:val="0"/>
        <w:numPr>
          <w:ilvl w:val="0"/>
          <w:numId w:val="13"/>
        </w:numPr>
        <w:tabs>
          <w:tab w:val="left" w:pos="0"/>
          <w:tab w:val="left" w:pos="284"/>
          <w:tab w:val="left" w:pos="993"/>
        </w:tabs>
        <w:autoSpaceDE w:val="0"/>
        <w:autoSpaceDN w:val="0"/>
        <w:spacing w:after="0" w:line="240" w:lineRule="auto"/>
        <w:ind w:left="0" w:firstLine="709"/>
        <w:contextualSpacing/>
        <w:jc w:val="both"/>
        <w:rPr>
          <w:rFonts w:ascii="Times New Roman" w:eastAsia="Times New Roman" w:hAnsi="Times New Roman" w:cs="Times New Roman"/>
          <w:color w:val="000000"/>
          <w:sz w:val="24"/>
          <w:szCs w:val="24"/>
          <w:lang w:eastAsia="tr-TR" w:bidi="tr-TR"/>
        </w:rPr>
      </w:pPr>
      <w:r w:rsidRPr="007E611F">
        <w:rPr>
          <w:rFonts w:ascii="Times New Roman" w:eastAsia="Times New Roman" w:hAnsi="Times New Roman" w:cs="Times New Roman"/>
          <w:color w:val="000000"/>
          <w:sz w:val="24"/>
          <w:szCs w:val="24"/>
          <w:lang w:eastAsia="tr-TR" w:bidi="tr-TR"/>
        </w:rPr>
        <w:t>Pasaportun adayın fotoğrafının bulunduğu sayfanın fotokopisi ve Türkçe tercümesinin</w:t>
      </w:r>
      <w:r w:rsidRPr="007E611F">
        <w:rPr>
          <w:rFonts w:ascii="Times New Roman" w:eastAsia="Times New Roman" w:hAnsi="Times New Roman" w:cs="Times New Roman"/>
          <w:color w:val="000000"/>
          <w:spacing w:val="-1"/>
          <w:sz w:val="24"/>
          <w:szCs w:val="24"/>
          <w:lang w:eastAsia="tr-TR" w:bidi="tr-TR"/>
        </w:rPr>
        <w:t xml:space="preserve"> </w:t>
      </w:r>
      <w:r w:rsidRPr="007E611F">
        <w:rPr>
          <w:rFonts w:ascii="Times New Roman" w:eastAsia="Times New Roman" w:hAnsi="Times New Roman" w:cs="Times New Roman"/>
          <w:color w:val="000000"/>
          <w:sz w:val="24"/>
          <w:szCs w:val="24"/>
          <w:lang w:eastAsia="tr-TR" w:bidi="tr-TR"/>
        </w:rPr>
        <w:t xml:space="preserve">aslı </w:t>
      </w:r>
      <w:proofErr w:type="gramStart"/>
      <w:r w:rsidRPr="007E611F">
        <w:rPr>
          <w:rFonts w:ascii="Times New Roman" w:eastAsia="Times New Roman" w:hAnsi="Times New Roman" w:cs="Times New Roman"/>
          <w:color w:val="000000"/>
          <w:sz w:val="24"/>
          <w:szCs w:val="24"/>
          <w:lang w:eastAsia="tr-TR" w:bidi="tr-TR"/>
        </w:rPr>
        <w:t>(</w:t>
      </w:r>
      <w:proofErr w:type="gramEnd"/>
      <w:r w:rsidRPr="007E611F">
        <w:rPr>
          <w:rFonts w:ascii="Times New Roman" w:eastAsia="Times New Roman" w:hAnsi="Times New Roman" w:cs="Times New Roman"/>
          <w:color w:val="000000"/>
          <w:sz w:val="24"/>
          <w:szCs w:val="24"/>
          <w:lang w:eastAsia="tr-TR" w:bidi="tr-TR"/>
        </w:rPr>
        <w:t>Adayların Türkiye’de yasal ikametine, Türkiye’ye giriş tarihine bakılacak, vize muafiyeti sona erenlerin kaydı yapılmayacaktır. Vize muafiyeti her ülke için farklı uygulanmakta olup, adaylar ülkelerine ait süreyi konsolosluklarda, ilgili internet sayfasından veya İl Göç İdaresinden öğrenebilirler</w:t>
      </w:r>
      <w:proofErr w:type="gramStart"/>
      <w:r w:rsidRPr="007E611F">
        <w:rPr>
          <w:rFonts w:ascii="Times New Roman" w:eastAsia="Times New Roman" w:hAnsi="Times New Roman" w:cs="Times New Roman"/>
          <w:color w:val="000000"/>
          <w:sz w:val="24"/>
          <w:szCs w:val="24"/>
          <w:lang w:eastAsia="tr-TR" w:bidi="tr-TR"/>
        </w:rPr>
        <w:t>)</w:t>
      </w:r>
      <w:proofErr w:type="gramEnd"/>
      <w:r w:rsidRPr="007E611F">
        <w:rPr>
          <w:rFonts w:ascii="Times New Roman" w:eastAsia="Times New Roman" w:hAnsi="Times New Roman" w:cs="Times New Roman"/>
          <w:color w:val="000000"/>
          <w:sz w:val="24"/>
          <w:szCs w:val="24"/>
          <w:lang w:eastAsia="tr-TR" w:bidi="tr-TR"/>
        </w:rPr>
        <w:t>.</w:t>
      </w:r>
    </w:p>
    <w:p w:rsidR="007E611F" w:rsidRPr="007E611F" w:rsidRDefault="007E611F" w:rsidP="007E611F">
      <w:pPr>
        <w:widowControl w:val="0"/>
        <w:numPr>
          <w:ilvl w:val="0"/>
          <w:numId w:val="13"/>
        </w:numPr>
        <w:tabs>
          <w:tab w:val="left" w:pos="284"/>
          <w:tab w:val="left" w:pos="993"/>
        </w:tabs>
        <w:autoSpaceDE w:val="0"/>
        <w:autoSpaceDN w:val="0"/>
        <w:spacing w:after="0" w:line="240" w:lineRule="auto"/>
        <w:ind w:left="0" w:firstLine="709"/>
        <w:contextualSpacing/>
        <w:jc w:val="both"/>
        <w:rPr>
          <w:rFonts w:ascii="Times New Roman" w:eastAsia="Times New Roman" w:hAnsi="Times New Roman" w:cs="Times New Roman"/>
          <w:color w:val="000000"/>
          <w:sz w:val="24"/>
          <w:szCs w:val="24"/>
          <w:lang w:eastAsia="tr-TR" w:bidi="tr-TR"/>
        </w:rPr>
      </w:pPr>
      <w:r w:rsidRPr="007E611F">
        <w:rPr>
          <w:rFonts w:ascii="Times New Roman" w:eastAsia="Times New Roman" w:hAnsi="Times New Roman" w:cs="Times New Roman"/>
          <w:color w:val="000000"/>
          <w:sz w:val="24"/>
          <w:szCs w:val="24"/>
          <w:lang w:eastAsia="tr-TR" w:bidi="tr-TR"/>
        </w:rPr>
        <w:t>Uyruğundan birisi Türkiye Cumhuriyeti olan çifte vatandaşlığa sahip adayların vukuatlı nüfus kayıt</w:t>
      </w:r>
      <w:r w:rsidRPr="007E611F">
        <w:rPr>
          <w:rFonts w:ascii="Times New Roman" w:eastAsia="Times New Roman" w:hAnsi="Times New Roman" w:cs="Times New Roman"/>
          <w:color w:val="000000"/>
          <w:spacing w:val="-1"/>
          <w:sz w:val="24"/>
          <w:szCs w:val="24"/>
          <w:lang w:eastAsia="tr-TR" w:bidi="tr-TR"/>
        </w:rPr>
        <w:t xml:space="preserve"> </w:t>
      </w:r>
      <w:r w:rsidRPr="007E611F">
        <w:rPr>
          <w:rFonts w:ascii="Times New Roman" w:eastAsia="Times New Roman" w:hAnsi="Times New Roman" w:cs="Times New Roman"/>
          <w:color w:val="000000"/>
          <w:sz w:val="24"/>
          <w:szCs w:val="24"/>
          <w:lang w:eastAsia="tr-TR" w:bidi="tr-TR"/>
        </w:rPr>
        <w:t>örneği (Belgede ilk ve ikinci vatandaşlığa geçiş tarihini gösteren ibare olmalıdır).</w:t>
      </w:r>
    </w:p>
    <w:p w:rsidR="007E611F" w:rsidRPr="007E611F" w:rsidRDefault="007E611F" w:rsidP="007E611F">
      <w:pPr>
        <w:widowControl w:val="0"/>
        <w:numPr>
          <w:ilvl w:val="0"/>
          <w:numId w:val="13"/>
        </w:numPr>
        <w:tabs>
          <w:tab w:val="left" w:pos="284"/>
          <w:tab w:val="left" w:pos="993"/>
        </w:tabs>
        <w:autoSpaceDE w:val="0"/>
        <w:autoSpaceDN w:val="0"/>
        <w:spacing w:after="0" w:line="240" w:lineRule="auto"/>
        <w:ind w:left="0" w:firstLine="709"/>
        <w:contextualSpacing/>
        <w:jc w:val="both"/>
        <w:rPr>
          <w:rFonts w:ascii="Times New Roman" w:eastAsia="Times New Roman" w:hAnsi="Times New Roman" w:cs="Times New Roman"/>
          <w:color w:val="000000"/>
          <w:sz w:val="24"/>
          <w:szCs w:val="24"/>
          <w:lang w:eastAsia="tr-TR" w:bidi="tr-TR"/>
        </w:rPr>
      </w:pPr>
      <w:r w:rsidRPr="007E611F">
        <w:rPr>
          <w:rFonts w:ascii="Times New Roman" w:eastAsia="Times New Roman" w:hAnsi="Times New Roman" w:cs="Times New Roman"/>
          <w:color w:val="000000"/>
          <w:sz w:val="24"/>
          <w:szCs w:val="24"/>
          <w:lang w:eastAsia="tr-TR" w:bidi="tr-TR"/>
        </w:rPr>
        <w:t xml:space="preserve"> </w:t>
      </w:r>
      <w:proofErr w:type="gramStart"/>
      <w:r w:rsidRPr="007E611F">
        <w:rPr>
          <w:rFonts w:ascii="Times New Roman" w:eastAsia="Times New Roman" w:hAnsi="Times New Roman" w:cs="Times New Roman"/>
          <w:color w:val="000000"/>
          <w:sz w:val="24"/>
          <w:szCs w:val="24"/>
          <w:lang w:eastAsia="tr-TR" w:bidi="tr-TR"/>
        </w:rPr>
        <w:t>Uyruğundan birisi Türkiye Cumhuriyeti olan çifte vatandaşlığa sahip erkek adaylardan askerlik durum belgesi.</w:t>
      </w:r>
      <w:proofErr w:type="gramEnd"/>
    </w:p>
    <w:p w:rsidR="007E611F" w:rsidRPr="007E611F" w:rsidRDefault="007E611F" w:rsidP="007E611F">
      <w:pPr>
        <w:widowControl w:val="0"/>
        <w:numPr>
          <w:ilvl w:val="0"/>
          <w:numId w:val="13"/>
        </w:numPr>
        <w:tabs>
          <w:tab w:val="left" w:pos="284"/>
          <w:tab w:val="left" w:pos="376"/>
          <w:tab w:val="left" w:pos="993"/>
        </w:tabs>
        <w:autoSpaceDE w:val="0"/>
        <w:autoSpaceDN w:val="0"/>
        <w:spacing w:after="0" w:line="240" w:lineRule="auto"/>
        <w:ind w:left="0" w:firstLine="709"/>
        <w:contextualSpacing/>
        <w:jc w:val="both"/>
        <w:rPr>
          <w:rFonts w:ascii="Times New Roman" w:eastAsia="Times New Roman" w:hAnsi="Times New Roman" w:cs="Times New Roman"/>
          <w:color w:val="000000"/>
          <w:sz w:val="24"/>
          <w:szCs w:val="24"/>
          <w:lang w:eastAsia="tr-TR" w:bidi="tr-TR"/>
        </w:rPr>
      </w:pPr>
      <w:r w:rsidRPr="007E611F">
        <w:rPr>
          <w:rFonts w:ascii="Times New Roman" w:eastAsia="Times New Roman" w:hAnsi="Times New Roman" w:cs="Times New Roman"/>
          <w:color w:val="000000"/>
          <w:sz w:val="24"/>
          <w:szCs w:val="24"/>
          <w:lang w:eastAsia="tr-TR" w:bidi="tr-TR"/>
        </w:rPr>
        <w:t xml:space="preserve"> 3 adet vesikalık veya </w:t>
      </w:r>
      <w:proofErr w:type="spellStart"/>
      <w:r w:rsidRPr="007E611F">
        <w:rPr>
          <w:rFonts w:ascii="Times New Roman" w:eastAsia="Times New Roman" w:hAnsi="Times New Roman" w:cs="Times New Roman"/>
          <w:color w:val="000000"/>
          <w:sz w:val="24"/>
          <w:szCs w:val="24"/>
          <w:lang w:eastAsia="tr-TR" w:bidi="tr-TR"/>
        </w:rPr>
        <w:t>biyometrik</w:t>
      </w:r>
      <w:proofErr w:type="spellEnd"/>
      <w:r w:rsidRPr="007E611F">
        <w:rPr>
          <w:rFonts w:ascii="Times New Roman" w:eastAsia="Times New Roman" w:hAnsi="Times New Roman" w:cs="Times New Roman"/>
          <w:color w:val="000000"/>
          <w:spacing w:val="-1"/>
          <w:sz w:val="24"/>
          <w:szCs w:val="24"/>
          <w:lang w:eastAsia="tr-TR" w:bidi="tr-TR"/>
        </w:rPr>
        <w:t xml:space="preserve"> </w:t>
      </w:r>
      <w:r w:rsidRPr="007E611F">
        <w:rPr>
          <w:rFonts w:ascii="Times New Roman" w:eastAsia="Times New Roman" w:hAnsi="Times New Roman" w:cs="Times New Roman"/>
          <w:color w:val="000000"/>
          <w:sz w:val="24"/>
          <w:szCs w:val="24"/>
          <w:lang w:eastAsia="tr-TR" w:bidi="tr-TR"/>
        </w:rPr>
        <w:t>fotoğraf (Son 6 ay içerisinde çekilmiş ve kişiyi tam olarak yansıtan).</w:t>
      </w:r>
    </w:p>
    <w:p w:rsidR="007E611F" w:rsidRPr="007E611F" w:rsidRDefault="007E611F" w:rsidP="007E611F">
      <w:pPr>
        <w:widowControl w:val="0"/>
        <w:numPr>
          <w:ilvl w:val="0"/>
          <w:numId w:val="13"/>
        </w:numPr>
        <w:tabs>
          <w:tab w:val="left" w:pos="284"/>
          <w:tab w:val="left" w:pos="426"/>
          <w:tab w:val="left" w:pos="993"/>
        </w:tabs>
        <w:autoSpaceDE w:val="0"/>
        <w:autoSpaceDN w:val="0"/>
        <w:spacing w:after="0" w:line="240" w:lineRule="auto"/>
        <w:ind w:left="0" w:firstLine="709"/>
        <w:contextualSpacing/>
        <w:jc w:val="both"/>
        <w:rPr>
          <w:rFonts w:ascii="Times New Roman" w:eastAsia="Times New Roman" w:hAnsi="Times New Roman" w:cs="Times New Roman"/>
          <w:color w:val="000000"/>
          <w:sz w:val="24"/>
          <w:szCs w:val="24"/>
          <w:lang w:eastAsia="tr-TR" w:bidi="tr-TR"/>
        </w:rPr>
      </w:pPr>
      <w:r w:rsidRPr="007E611F">
        <w:rPr>
          <w:rFonts w:ascii="Times New Roman" w:eastAsia="Times New Roman" w:hAnsi="Times New Roman" w:cs="Times New Roman"/>
          <w:color w:val="000000"/>
          <w:sz w:val="24"/>
          <w:szCs w:val="24"/>
          <w:lang w:eastAsia="tr-TR" w:bidi="tr-TR"/>
        </w:rPr>
        <w:t xml:space="preserve"> İlgili dönem öğrenim ücretinin ödendiğini gösterir makbuz. </w:t>
      </w:r>
    </w:p>
    <w:p w:rsidR="007E611F" w:rsidRPr="007E611F" w:rsidRDefault="007E611F" w:rsidP="007E611F">
      <w:pPr>
        <w:widowControl w:val="0"/>
        <w:numPr>
          <w:ilvl w:val="0"/>
          <w:numId w:val="13"/>
        </w:numPr>
        <w:tabs>
          <w:tab w:val="left" w:pos="284"/>
          <w:tab w:val="left" w:pos="547"/>
          <w:tab w:val="left" w:pos="993"/>
          <w:tab w:val="left" w:pos="1134"/>
        </w:tabs>
        <w:autoSpaceDE w:val="0"/>
        <w:autoSpaceDN w:val="0"/>
        <w:spacing w:after="0" w:line="240" w:lineRule="auto"/>
        <w:ind w:left="0" w:firstLine="709"/>
        <w:contextualSpacing/>
        <w:jc w:val="both"/>
        <w:rPr>
          <w:rFonts w:ascii="Times New Roman" w:eastAsia="Times New Roman" w:hAnsi="Times New Roman" w:cs="Times New Roman"/>
          <w:color w:val="000000"/>
          <w:sz w:val="24"/>
          <w:szCs w:val="24"/>
          <w:lang w:eastAsia="tr-TR" w:bidi="tr-TR"/>
        </w:rPr>
      </w:pPr>
      <w:r w:rsidRPr="007E611F">
        <w:rPr>
          <w:rFonts w:ascii="Times New Roman" w:eastAsia="Times New Roman" w:hAnsi="Times New Roman" w:cs="Times New Roman"/>
          <w:color w:val="000000"/>
          <w:sz w:val="24"/>
          <w:szCs w:val="24"/>
          <w:lang w:eastAsia="tr-TR" w:bidi="tr-TR"/>
        </w:rPr>
        <w:t xml:space="preserve"> Adayın Üniversite eğitimini sürdürebilmek için gerekli maddi güvencesinin olduğunu belirten belge</w:t>
      </w:r>
      <w:r w:rsidRPr="007E611F">
        <w:rPr>
          <w:rFonts w:ascii="Times New Roman" w:eastAsia="Times New Roman" w:hAnsi="Times New Roman" w:cs="Times New Roman"/>
          <w:color w:val="000000"/>
          <w:spacing w:val="-1"/>
          <w:sz w:val="24"/>
          <w:szCs w:val="24"/>
          <w:lang w:eastAsia="tr-TR" w:bidi="tr-TR"/>
        </w:rPr>
        <w:t xml:space="preserve"> </w:t>
      </w:r>
      <w:r w:rsidRPr="007E611F">
        <w:rPr>
          <w:rFonts w:ascii="Times New Roman" w:eastAsia="Times New Roman" w:hAnsi="Times New Roman" w:cs="Times New Roman"/>
          <w:color w:val="000000"/>
          <w:sz w:val="24"/>
          <w:szCs w:val="24"/>
          <w:lang w:eastAsia="tr-TR" w:bidi="tr-TR"/>
        </w:rPr>
        <w:t>(Taahhütname).</w:t>
      </w:r>
    </w:p>
    <w:p w:rsidR="007E611F" w:rsidRPr="007E611F" w:rsidRDefault="007E611F" w:rsidP="007E611F">
      <w:pPr>
        <w:widowControl w:val="0"/>
        <w:numPr>
          <w:ilvl w:val="0"/>
          <w:numId w:val="13"/>
        </w:numPr>
        <w:tabs>
          <w:tab w:val="left" w:pos="284"/>
          <w:tab w:val="left" w:pos="547"/>
          <w:tab w:val="left" w:pos="993"/>
          <w:tab w:val="left" w:pos="1134"/>
        </w:tabs>
        <w:autoSpaceDE w:val="0"/>
        <w:autoSpaceDN w:val="0"/>
        <w:spacing w:after="0" w:line="240" w:lineRule="auto"/>
        <w:ind w:left="0" w:firstLine="709"/>
        <w:contextualSpacing/>
        <w:jc w:val="both"/>
        <w:rPr>
          <w:rFonts w:ascii="Times New Roman" w:eastAsia="Times New Roman" w:hAnsi="Times New Roman" w:cs="Times New Roman"/>
          <w:color w:val="000000"/>
          <w:sz w:val="24"/>
          <w:szCs w:val="24"/>
          <w:lang w:eastAsia="tr-TR" w:bidi="tr-TR"/>
        </w:rPr>
      </w:pPr>
      <w:r w:rsidRPr="007E611F">
        <w:rPr>
          <w:rFonts w:ascii="Times New Roman" w:eastAsia="Times New Roman" w:hAnsi="Times New Roman" w:cs="Times New Roman"/>
          <w:color w:val="000000"/>
          <w:sz w:val="24"/>
          <w:szCs w:val="24"/>
          <w:lang w:eastAsia="tr-TR" w:bidi="tr-TR"/>
        </w:rPr>
        <w:t xml:space="preserve"> Varsa Yunus Emre Enstitüsünden alınan Türkçe dil sertifikası.</w:t>
      </w:r>
    </w:p>
    <w:p w:rsidR="007E611F" w:rsidRPr="007E611F" w:rsidRDefault="007E611F" w:rsidP="007E611F">
      <w:pPr>
        <w:widowControl w:val="0"/>
        <w:numPr>
          <w:ilvl w:val="0"/>
          <w:numId w:val="13"/>
        </w:numPr>
        <w:tabs>
          <w:tab w:val="left" w:pos="284"/>
          <w:tab w:val="left" w:pos="503"/>
          <w:tab w:val="left" w:pos="993"/>
          <w:tab w:val="left" w:pos="1134"/>
        </w:tabs>
        <w:autoSpaceDE w:val="0"/>
        <w:autoSpaceDN w:val="0"/>
        <w:spacing w:after="0" w:line="240" w:lineRule="auto"/>
        <w:ind w:left="0" w:firstLine="709"/>
        <w:contextualSpacing/>
        <w:jc w:val="both"/>
        <w:rPr>
          <w:rFonts w:ascii="Times New Roman" w:eastAsia="Times New Roman" w:hAnsi="Times New Roman" w:cs="Times New Roman"/>
          <w:color w:val="000000"/>
          <w:sz w:val="24"/>
          <w:szCs w:val="24"/>
          <w:lang w:eastAsia="tr-TR" w:bidi="tr-TR"/>
        </w:rPr>
      </w:pPr>
      <w:r w:rsidRPr="007E611F">
        <w:rPr>
          <w:rFonts w:ascii="Times New Roman" w:eastAsia="Times New Roman" w:hAnsi="Times New Roman" w:cs="Times New Roman"/>
          <w:color w:val="000000"/>
          <w:sz w:val="24"/>
          <w:szCs w:val="24"/>
          <w:lang w:eastAsia="tr-TR" w:bidi="tr-TR"/>
        </w:rPr>
        <w:lastRenderedPageBreak/>
        <w:t xml:space="preserve"> Türk uyruklu olup Başvuru </w:t>
      </w:r>
      <w:proofErr w:type="spellStart"/>
      <w:r w:rsidRPr="007E611F">
        <w:rPr>
          <w:rFonts w:ascii="Times New Roman" w:eastAsia="Times New Roman" w:hAnsi="Times New Roman" w:cs="Times New Roman"/>
          <w:color w:val="000000"/>
          <w:sz w:val="24"/>
          <w:szCs w:val="24"/>
          <w:lang w:eastAsia="tr-TR" w:bidi="tr-TR"/>
        </w:rPr>
        <w:t>Koşulları’ndaki</w:t>
      </w:r>
      <w:proofErr w:type="spellEnd"/>
      <w:r w:rsidRPr="007E611F">
        <w:rPr>
          <w:rFonts w:ascii="Times New Roman" w:eastAsia="Times New Roman" w:hAnsi="Times New Roman" w:cs="Times New Roman"/>
          <w:color w:val="000000"/>
          <w:sz w:val="24"/>
          <w:szCs w:val="24"/>
          <w:lang w:eastAsia="tr-TR" w:bidi="tr-TR"/>
        </w:rPr>
        <w:t xml:space="preserve"> 4 üncü maddenin (b) bendi gereği başvuran adaylar, lise eğitimlerinin tamamını yurt dışında okuduklarını gösterir onaylı belge getirmek zorundadır. (Mezun olunan okuldan onaylı bir belge </w:t>
      </w:r>
      <w:r w:rsidRPr="007E611F">
        <w:rPr>
          <w:rFonts w:ascii="Times New Roman" w:eastAsia="Times New Roman" w:hAnsi="Times New Roman" w:cs="Times New Roman"/>
          <w:color w:val="000000"/>
          <w:spacing w:val="-3"/>
          <w:sz w:val="24"/>
          <w:szCs w:val="24"/>
          <w:lang w:eastAsia="tr-TR" w:bidi="tr-TR"/>
        </w:rPr>
        <w:t xml:space="preserve">ya </w:t>
      </w:r>
      <w:r w:rsidRPr="007E611F">
        <w:rPr>
          <w:rFonts w:ascii="Times New Roman" w:eastAsia="Times New Roman" w:hAnsi="Times New Roman" w:cs="Times New Roman"/>
          <w:color w:val="000000"/>
          <w:sz w:val="24"/>
          <w:szCs w:val="24"/>
          <w:lang w:eastAsia="tr-TR" w:bidi="tr-TR"/>
        </w:rPr>
        <w:t>da eğitim süresinin tamamını kapsayan transkript</w:t>
      </w:r>
      <w:r w:rsidRPr="007E611F">
        <w:rPr>
          <w:rFonts w:ascii="Times New Roman" w:eastAsia="Times New Roman" w:hAnsi="Times New Roman" w:cs="Times New Roman"/>
          <w:color w:val="000000"/>
          <w:spacing w:val="-1"/>
          <w:sz w:val="24"/>
          <w:szCs w:val="24"/>
          <w:lang w:eastAsia="tr-TR" w:bidi="tr-TR"/>
        </w:rPr>
        <w:t xml:space="preserve"> </w:t>
      </w:r>
      <w:r w:rsidRPr="007E611F">
        <w:rPr>
          <w:rFonts w:ascii="Times New Roman" w:eastAsia="Times New Roman" w:hAnsi="Times New Roman" w:cs="Times New Roman"/>
          <w:color w:val="000000"/>
          <w:sz w:val="24"/>
          <w:szCs w:val="24"/>
          <w:lang w:eastAsia="tr-TR" w:bidi="tr-TR"/>
        </w:rPr>
        <w:t>alınmalıdır.)</w:t>
      </w:r>
    </w:p>
    <w:p w:rsidR="007E611F" w:rsidRPr="007E611F" w:rsidRDefault="007E611F" w:rsidP="007E611F">
      <w:pPr>
        <w:numPr>
          <w:ilvl w:val="0"/>
          <w:numId w:val="13"/>
        </w:numPr>
        <w:tabs>
          <w:tab w:val="left" w:pos="284"/>
          <w:tab w:val="left" w:pos="825"/>
          <w:tab w:val="left" w:pos="993"/>
          <w:tab w:val="left" w:pos="1134"/>
        </w:tabs>
        <w:spacing w:after="0" w:line="240" w:lineRule="auto"/>
        <w:ind w:left="0" w:firstLine="709"/>
        <w:contextualSpacing/>
        <w:jc w:val="both"/>
        <w:rPr>
          <w:rFonts w:ascii="Times New Roman" w:eastAsia="Calibri" w:hAnsi="Times New Roman" w:cs="Times New Roman"/>
          <w:color w:val="000000"/>
          <w:sz w:val="24"/>
          <w:szCs w:val="24"/>
        </w:rPr>
      </w:pPr>
      <w:r w:rsidRPr="007E611F">
        <w:rPr>
          <w:rFonts w:ascii="Times New Roman" w:eastAsia="Calibri" w:hAnsi="Times New Roman" w:cs="Times New Roman"/>
          <w:color w:val="000000"/>
          <w:sz w:val="24"/>
          <w:szCs w:val="24"/>
        </w:rPr>
        <w:t xml:space="preserve">18 yaşından küçük olan adaylar için </w:t>
      </w:r>
      <w:proofErr w:type="spellStart"/>
      <w:r w:rsidRPr="007E611F">
        <w:rPr>
          <w:rFonts w:ascii="Times New Roman" w:eastAsia="Calibri" w:hAnsi="Times New Roman" w:cs="Times New Roman"/>
          <w:color w:val="000000"/>
          <w:sz w:val="24"/>
          <w:szCs w:val="24"/>
        </w:rPr>
        <w:t>Muvafakatname</w:t>
      </w:r>
      <w:proofErr w:type="spellEnd"/>
      <w:r w:rsidRPr="007E611F">
        <w:rPr>
          <w:rFonts w:ascii="Times New Roman" w:eastAsia="Calibri" w:hAnsi="Times New Roman" w:cs="Times New Roman"/>
          <w:color w:val="000000"/>
          <w:sz w:val="24"/>
          <w:szCs w:val="24"/>
        </w:rPr>
        <w:t xml:space="preserve"> ve Türkçe Tercümesi. (Belgede eğitim ve ikamet izni alabileceği açıkça belirtilmeli ve belge </w:t>
      </w:r>
      <w:proofErr w:type="spellStart"/>
      <w:r w:rsidRPr="007E611F">
        <w:rPr>
          <w:rFonts w:ascii="Times New Roman" w:eastAsia="Calibri" w:hAnsi="Times New Roman" w:cs="Times New Roman"/>
          <w:color w:val="000000"/>
          <w:sz w:val="24"/>
          <w:szCs w:val="24"/>
        </w:rPr>
        <w:t>apostil</w:t>
      </w:r>
      <w:proofErr w:type="spellEnd"/>
      <w:r w:rsidRPr="007E611F">
        <w:rPr>
          <w:rFonts w:ascii="Times New Roman" w:eastAsia="Calibri" w:hAnsi="Times New Roman" w:cs="Times New Roman"/>
          <w:color w:val="000000"/>
          <w:sz w:val="24"/>
          <w:szCs w:val="24"/>
        </w:rPr>
        <w:t xml:space="preserve"> şerhli olmalıdır.)</w:t>
      </w:r>
    </w:p>
    <w:p w:rsidR="007E611F" w:rsidRPr="007E611F" w:rsidRDefault="007E611F" w:rsidP="007E611F">
      <w:pPr>
        <w:numPr>
          <w:ilvl w:val="0"/>
          <w:numId w:val="13"/>
        </w:numPr>
        <w:tabs>
          <w:tab w:val="left" w:pos="284"/>
          <w:tab w:val="left" w:pos="825"/>
          <w:tab w:val="left" w:pos="993"/>
          <w:tab w:val="left" w:pos="1134"/>
        </w:tabs>
        <w:spacing w:after="0" w:line="240" w:lineRule="auto"/>
        <w:ind w:left="0" w:firstLine="709"/>
        <w:contextualSpacing/>
        <w:jc w:val="both"/>
        <w:rPr>
          <w:rFonts w:ascii="Times New Roman" w:eastAsia="Calibri" w:hAnsi="Times New Roman" w:cs="Times New Roman"/>
          <w:color w:val="000000"/>
          <w:sz w:val="24"/>
          <w:szCs w:val="24"/>
        </w:rPr>
      </w:pPr>
      <w:proofErr w:type="gramStart"/>
      <w:r w:rsidRPr="007E611F">
        <w:rPr>
          <w:rFonts w:ascii="Times New Roman" w:eastAsia="Calibri" w:hAnsi="Times New Roman" w:cs="Times New Roman"/>
          <w:color w:val="000000"/>
          <w:sz w:val="24"/>
          <w:szCs w:val="24"/>
        </w:rPr>
        <w:t>31 Ekim 2017 tarihinde imzalanmış</w:t>
      </w:r>
      <w:r w:rsidRPr="007E611F">
        <w:rPr>
          <w:rFonts w:ascii="Times New Roman" w:eastAsia="Calibri" w:hAnsi="Times New Roman" w:cs="Times New Roman"/>
          <w:b/>
          <w:color w:val="000000"/>
          <w:sz w:val="24"/>
          <w:szCs w:val="24"/>
        </w:rPr>
        <w:t xml:space="preserve"> </w:t>
      </w:r>
      <w:r w:rsidRPr="007E611F">
        <w:rPr>
          <w:rFonts w:ascii="Times New Roman" w:eastAsia="Calibri" w:hAnsi="Times New Roman" w:cs="Times New Roman"/>
          <w:color w:val="000000"/>
          <w:sz w:val="24"/>
          <w:szCs w:val="24"/>
        </w:rPr>
        <w:t>“Türkiye Cumhuriyeti Yükseköğretim Kurulu ile Azerbaycan Cumhuriyeti Eğitim Bakanlığı</w:t>
      </w:r>
      <w:r w:rsidRPr="007E611F">
        <w:rPr>
          <w:rFonts w:ascii="Times New Roman" w:eastAsia="Calibri" w:hAnsi="Times New Roman" w:cs="Times New Roman"/>
          <w:b/>
          <w:color w:val="000000"/>
          <w:sz w:val="24"/>
          <w:szCs w:val="24"/>
        </w:rPr>
        <w:t xml:space="preserve"> </w:t>
      </w:r>
      <w:r w:rsidRPr="007E611F">
        <w:rPr>
          <w:rFonts w:ascii="Times New Roman" w:eastAsia="Calibri" w:hAnsi="Times New Roman" w:cs="Times New Roman"/>
          <w:color w:val="000000"/>
          <w:sz w:val="24"/>
          <w:szCs w:val="24"/>
        </w:rPr>
        <w:t xml:space="preserve">Arasında Yükseköğretim Alanında İşbirliğine Dair Mutabakat </w:t>
      </w:r>
      <w:proofErr w:type="spellStart"/>
      <w:r w:rsidRPr="007E611F">
        <w:rPr>
          <w:rFonts w:ascii="Times New Roman" w:eastAsia="Calibri" w:hAnsi="Times New Roman" w:cs="Times New Roman"/>
          <w:color w:val="000000"/>
          <w:sz w:val="24"/>
          <w:szCs w:val="24"/>
        </w:rPr>
        <w:t>Zaptı”nın</w:t>
      </w:r>
      <w:proofErr w:type="spellEnd"/>
      <w:r w:rsidRPr="007E611F">
        <w:rPr>
          <w:rFonts w:ascii="Times New Roman" w:eastAsia="Calibri" w:hAnsi="Times New Roman" w:cs="Times New Roman"/>
          <w:color w:val="000000"/>
          <w:sz w:val="24"/>
          <w:szCs w:val="24"/>
        </w:rPr>
        <w:t xml:space="preserve"> 5 inci maddesine istinaden, Azerbaycan uyruklu adayların, Azerbaycan Cumhuriyeti Devlet Sınav Merkezi tarafından yapılan merkezi sınava girdiğini ve genel puanı 200’den az olmadığını ve en az dört dersin her biri için ayrı olarak topladığı nispi puanı 10’dan az olmadığını gösterir</w:t>
      </w:r>
      <w:r w:rsidRPr="007E611F">
        <w:rPr>
          <w:rFonts w:ascii="Times New Roman" w:eastAsia="Calibri" w:hAnsi="Times New Roman" w:cs="Times New Roman"/>
          <w:color w:val="000000"/>
          <w:spacing w:val="-24"/>
          <w:sz w:val="24"/>
          <w:szCs w:val="24"/>
        </w:rPr>
        <w:t xml:space="preserve"> </w:t>
      </w:r>
      <w:r w:rsidRPr="007E611F">
        <w:rPr>
          <w:rFonts w:ascii="Times New Roman" w:eastAsia="Calibri" w:hAnsi="Times New Roman" w:cs="Times New Roman"/>
          <w:color w:val="000000"/>
          <w:sz w:val="24"/>
          <w:szCs w:val="24"/>
        </w:rPr>
        <w:t>belge.</w:t>
      </w:r>
      <w:proofErr w:type="gramEnd"/>
    </w:p>
    <w:p w:rsidR="007E611F" w:rsidRPr="007E611F" w:rsidRDefault="007E611F" w:rsidP="007E611F">
      <w:pPr>
        <w:numPr>
          <w:ilvl w:val="0"/>
          <w:numId w:val="13"/>
        </w:numPr>
        <w:tabs>
          <w:tab w:val="left" w:pos="284"/>
          <w:tab w:val="left" w:pos="825"/>
          <w:tab w:val="left" w:pos="993"/>
          <w:tab w:val="left" w:pos="1134"/>
        </w:tabs>
        <w:spacing w:after="0" w:line="240" w:lineRule="auto"/>
        <w:ind w:left="0" w:firstLine="709"/>
        <w:contextualSpacing/>
        <w:jc w:val="both"/>
        <w:rPr>
          <w:rFonts w:ascii="Times New Roman" w:eastAsia="Calibri" w:hAnsi="Times New Roman" w:cs="Times New Roman"/>
          <w:color w:val="000000"/>
          <w:sz w:val="24"/>
          <w:szCs w:val="24"/>
        </w:rPr>
      </w:pPr>
      <w:r w:rsidRPr="007E611F">
        <w:rPr>
          <w:rFonts w:ascii="Times New Roman" w:eastAsia="Calibri" w:hAnsi="Times New Roman" w:cs="Times New Roman"/>
          <w:color w:val="000000"/>
          <w:sz w:val="24"/>
          <w:szCs w:val="24"/>
        </w:rPr>
        <w:t>Sudan uyruklu öğrenciler için Ulusal Lise Bitirme Sınavı sonuç belgesi (Ulusal Lise Bitirme Sınavında elde edilen not ortalamasının en az 50 puan olması ve herhangi bir ders notunun 50 puanın altında bulunmaması gerekmektedir.)</w:t>
      </w:r>
    </w:p>
    <w:p w:rsidR="007E611F" w:rsidRPr="007E611F" w:rsidRDefault="007E611F" w:rsidP="007E611F">
      <w:pPr>
        <w:numPr>
          <w:ilvl w:val="0"/>
          <w:numId w:val="13"/>
        </w:numPr>
        <w:tabs>
          <w:tab w:val="left" w:pos="284"/>
          <w:tab w:val="left" w:pos="825"/>
          <w:tab w:val="left" w:pos="993"/>
          <w:tab w:val="left" w:pos="1134"/>
        </w:tabs>
        <w:spacing w:after="0" w:line="240" w:lineRule="auto"/>
        <w:ind w:left="0" w:firstLine="709"/>
        <w:contextualSpacing/>
        <w:jc w:val="both"/>
        <w:rPr>
          <w:rFonts w:ascii="Times New Roman" w:eastAsia="Calibri" w:hAnsi="Times New Roman" w:cs="Times New Roman"/>
          <w:color w:val="000000"/>
          <w:sz w:val="24"/>
          <w:szCs w:val="24"/>
        </w:rPr>
      </w:pPr>
      <w:r w:rsidRPr="007E611F">
        <w:rPr>
          <w:rFonts w:ascii="Times New Roman" w:eastAsia="Calibri" w:hAnsi="Times New Roman" w:cs="Times New Roman"/>
          <w:color w:val="000000"/>
          <w:sz w:val="24"/>
          <w:szCs w:val="24"/>
        </w:rPr>
        <w:t xml:space="preserve"> Geçici Koruma Kimliğine sahip adaylar için Yol İzin Belgesi</w:t>
      </w:r>
    </w:p>
    <w:p w:rsidR="007E611F" w:rsidRPr="007E611F" w:rsidRDefault="007E611F" w:rsidP="007E611F">
      <w:pPr>
        <w:numPr>
          <w:ilvl w:val="0"/>
          <w:numId w:val="13"/>
        </w:numPr>
        <w:tabs>
          <w:tab w:val="left" w:pos="284"/>
          <w:tab w:val="left" w:pos="825"/>
          <w:tab w:val="left" w:pos="993"/>
          <w:tab w:val="left" w:pos="1134"/>
        </w:tabs>
        <w:spacing w:after="0" w:line="240" w:lineRule="auto"/>
        <w:ind w:left="0" w:firstLine="709"/>
        <w:contextualSpacing/>
        <w:jc w:val="both"/>
        <w:rPr>
          <w:rFonts w:ascii="Times New Roman" w:eastAsia="Calibri" w:hAnsi="Times New Roman" w:cs="Times New Roman"/>
          <w:color w:val="000000"/>
          <w:sz w:val="24"/>
          <w:szCs w:val="24"/>
        </w:rPr>
      </w:pPr>
      <w:r w:rsidRPr="007E611F">
        <w:rPr>
          <w:rFonts w:ascii="Times New Roman" w:eastAsia="Calibri" w:hAnsi="Times New Roman" w:cs="Times New Roman"/>
          <w:color w:val="000000"/>
          <w:sz w:val="24"/>
          <w:szCs w:val="24"/>
        </w:rPr>
        <w:t xml:space="preserve"> Mavi Kart sahipleri için Mavi Kartın aslı ve fotokopisi</w:t>
      </w:r>
    </w:p>
    <w:p w:rsidR="007E611F" w:rsidRPr="007E611F" w:rsidRDefault="007E611F" w:rsidP="007E611F">
      <w:pPr>
        <w:numPr>
          <w:ilvl w:val="0"/>
          <w:numId w:val="13"/>
        </w:numPr>
        <w:tabs>
          <w:tab w:val="left" w:pos="284"/>
          <w:tab w:val="left" w:pos="825"/>
          <w:tab w:val="left" w:pos="993"/>
          <w:tab w:val="left" w:pos="1134"/>
        </w:tabs>
        <w:spacing w:after="0" w:line="240" w:lineRule="auto"/>
        <w:ind w:left="0" w:firstLine="709"/>
        <w:contextualSpacing/>
        <w:jc w:val="both"/>
        <w:rPr>
          <w:rFonts w:ascii="Times New Roman" w:eastAsia="Calibri" w:hAnsi="Times New Roman" w:cs="Times New Roman"/>
          <w:color w:val="000000"/>
          <w:sz w:val="24"/>
          <w:szCs w:val="24"/>
        </w:rPr>
      </w:pPr>
      <w:r w:rsidRPr="007E611F">
        <w:rPr>
          <w:rFonts w:ascii="Times New Roman" w:eastAsia="Calibri" w:hAnsi="Times New Roman" w:cs="Times New Roman"/>
          <w:color w:val="000000"/>
          <w:sz w:val="24"/>
          <w:szCs w:val="24"/>
        </w:rPr>
        <w:t xml:space="preserve"> </w:t>
      </w:r>
      <w:proofErr w:type="gramStart"/>
      <w:r w:rsidRPr="007E611F">
        <w:rPr>
          <w:rFonts w:ascii="Times New Roman" w:eastAsia="Calibri" w:hAnsi="Times New Roman" w:cs="Times New Roman"/>
          <w:color w:val="000000"/>
          <w:sz w:val="24"/>
          <w:szCs w:val="24"/>
        </w:rPr>
        <w:t xml:space="preserve">04.11.2020 tarihli Yükseköğretim Yürütme Kurulu Toplantısında alınan kararlar gereği; yurtdışından öğrenci kabul kontenjanından yararlanmak üzere başvuran Türkiye Cumhuriyeti uyruklu adayların yurtdışındaki liselerden alınan diplomalarının değerlendirilmesinde anılan ülkede bulunarak eğitim almış olmaları esas olduğundan, (Covid-19 </w:t>
      </w:r>
      <w:proofErr w:type="spellStart"/>
      <w:r w:rsidRPr="007E611F">
        <w:rPr>
          <w:rFonts w:ascii="Times New Roman" w:eastAsia="Calibri" w:hAnsi="Times New Roman" w:cs="Times New Roman"/>
          <w:color w:val="000000"/>
          <w:sz w:val="24"/>
          <w:szCs w:val="24"/>
        </w:rPr>
        <w:t>Pandemisinin</w:t>
      </w:r>
      <w:proofErr w:type="spellEnd"/>
      <w:r w:rsidRPr="007E611F">
        <w:rPr>
          <w:rFonts w:ascii="Times New Roman" w:eastAsia="Calibri" w:hAnsi="Times New Roman" w:cs="Times New Roman"/>
          <w:color w:val="000000"/>
          <w:sz w:val="24"/>
          <w:szCs w:val="24"/>
        </w:rPr>
        <w:t xml:space="preserve"> başlangıcından itibaren </w:t>
      </w:r>
      <w:proofErr w:type="spellStart"/>
      <w:r w:rsidRPr="007E611F">
        <w:rPr>
          <w:rFonts w:ascii="Times New Roman" w:eastAsia="Calibri" w:hAnsi="Times New Roman" w:cs="Times New Roman"/>
          <w:color w:val="000000"/>
          <w:sz w:val="24"/>
          <w:szCs w:val="24"/>
        </w:rPr>
        <w:t>Pandeminin</w:t>
      </w:r>
      <w:proofErr w:type="spellEnd"/>
      <w:r w:rsidRPr="007E611F">
        <w:rPr>
          <w:rFonts w:ascii="Times New Roman" w:eastAsia="Calibri" w:hAnsi="Times New Roman" w:cs="Times New Roman"/>
          <w:color w:val="000000"/>
          <w:sz w:val="24"/>
          <w:szCs w:val="24"/>
        </w:rPr>
        <w:t xml:space="preserve"> devam ettiği süreçte Türkiye'de bulundukları süre hariç) bu durumu belgelendirmek üzere yurda giriş çıkış belgeleri. </w:t>
      </w:r>
      <w:proofErr w:type="gramEnd"/>
      <w:r w:rsidRPr="007E611F">
        <w:rPr>
          <w:rFonts w:ascii="Times New Roman" w:eastAsia="Calibri" w:hAnsi="Times New Roman" w:cs="Times New Roman"/>
          <w:color w:val="000000"/>
          <w:sz w:val="24"/>
          <w:szCs w:val="24"/>
        </w:rPr>
        <w:t>(Yurtdışında bulunmaksızın uzaktan öğretim yoluyla yurtdışındaki bir ortaöğretim kurumundan diploma alan T.C. uyruklu adayların yurtdışından öğrenci kabul kontenjanlarına başvurusu kabul edilmeyecektir.)</w:t>
      </w:r>
    </w:p>
    <w:p w:rsidR="007E611F" w:rsidRPr="007E611F" w:rsidRDefault="007E611F" w:rsidP="007E611F">
      <w:pPr>
        <w:tabs>
          <w:tab w:val="left" w:pos="284"/>
          <w:tab w:val="left" w:pos="993"/>
        </w:tabs>
        <w:spacing w:after="0" w:line="240" w:lineRule="auto"/>
        <w:jc w:val="center"/>
        <w:rPr>
          <w:rFonts w:ascii="Times New Roman" w:eastAsia="Calibri" w:hAnsi="Times New Roman" w:cs="Times New Roman"/>
          <w:b/>
          <w:color w:val="000000"/>
          <w:sz w:val="24"/>
          <w:szCs w:val="24"/>
        </w:rPr>
      </w:pPr>
    </w:p>
    <w:p w:rsidR="007E611F" w:rsidRPr="007E611F" w:rsidRDefault="007E611F" w:rsidP="007E611F">
      <w:pPr>
        <w:tabs>
          <w:tab w:val="left" w:pos="284"/>
          <w:tab w:val="left" w:pos="993"/>
        </w:tabs>
        <w:spacing w:after="0" w:line="240" w:lineRule="auto"/>
        <w:jc w:val="center"/>
        <w:rPr>
          <w:rFonts w:ascii="Times New Roman" w:eastAsia="Calibri" w:hAnsi="Times New Roman" w:cs="Times New Roman"/>
          <w:b/>
          <w:color w:val="000000"/>
          <w:sz w:val="24"/>
          <w:szCs w:val="24"/>
        </w:rPr>
      </w:pPr>
      <w:r w:rsidRPr="007E611F">
        <w:rPr>
          <w:rFonts w:ascii="Times New Roman" w:eastAsia="Calibri" w:hAnsi="Times New Roman" w:cs="Times New Roman"/>
          <w:b/>
          <w:color w:val="000000"/>
          <w:sz w:val="24"/>
          <w:szCs w:val="24"/>
        </w:rPr>
        <w:t>ÜÇÜNCÜ BÖLÜM</w:t>
      </w:r>
    </w:p>
    <w:p w:rsidR="007E611F" w:rsidRPr="007E611F" w:rsidRDefault="007E611F" w:rsidP="007E611F">
      <w:pPr>
        <w:tabs>
          <w:tab w:val="left" w:pos="284"/>
          <w:tab w:val="left" w:pos="993"/>
        </w:tabs>
        <w:spacing w:after="0" w:line="240" w:lineRule="auto"/>
        <w:jc w:val="center"/>
        <w:rPr>
          <w:rFonts w:ascii="Times New Roman" w:eastAsia="Calibri" w:hAnsi="Times New Roman" w:cs="Times New Roman"/>
          <w:b/>
          <w:color w:val="000000"/>
          <w:sz w:val="24"/>
          <w:szCs w:val="24"/>
        </w:rPr>
      </w:pPr>
      <w:r w:rsidRPr="007E611F">
        <w:rPr>
          <w:rFonts w:ascii="Times New Roman" w:eastAsia="Calibri" w:hAnsi="Times New Roman" w:cs="Times New Roman"/>
          <w:b/>
          <w:color w:val="000000"/>
          <w:sz w:val="24"/>
          <w:szCs w:val="24"/>
        </w:rPr>
        <w:t>DİĞER HÜKÜMLER</w:t>
      </w:r>
    </w:p>
    <w:p w:rsidR="007E611F" w:rsidRPr="007E611F" w:rsidRDefault="007E611F" w:rsidP="007E611F">
      <w:pPr>
        <w:tabs>
          <w:tab w:val="left" w:pos="284"/>
          <w:tab w:val="left" w:pos="993"/>
        </w:tabs>
        <w:spacing w:after="0" w:line="240" w:lineRule="auto"/>
        <w:jc w:val="center"/>
        <w:rPr>
          <w:rFonts w:ascii="Times New Roman" w:eastAsia="Calibri" w:hAnsi="Times New Roman" w:cs="Times New Roman"/>
          <w:color w:val="000000"/>
          <w:sz w:val="24"/>
          <w:szCs w:val="24"/>
        </w:rPr>
      </w:pPr>
    </w:p>
    <w:p w:rsidR="007E611F" w:rsidRPr="007E611F" w:rsidRDefault="007E611F" w:rsidP="007E611F">
      <w:pPr>
        <w:tabs>
          <w:tab w:val="left" w:pos="284"/>
          <w:tab w:val="left" w:pos="993"/>
        </w:tabs>
        <w:spacing w:after="0" w:line="240" w:lineRule="auto"/>
        <w:ind w:firstLine="709"/>
        <w:contextualSpacing/>
        <w:jc w:val="both"/>
        <w:rPr>
          <w:rFonts w:ascii="Times New Roman" w:eastAsia="Calibri" w:hAnsi="Times New Roman" w:cs="Times New Roman"/>
          <w:color w:val="000000"/>
          <w:sz w:val="24"/>
          <w:szCs w:val="24"/>
        </w:rPr>
      </w:pPr>
      <w:r w:rsidRPr="007E611F">
        <w:rPr>
          <w:rFonts w:ascii="Times New Roman" w:eastAsia="Calibri" w:hAnsi="Times New Roman" w:cs="Times New Roman"/>
          <w:b/>
          <w:color w:val="000000"/>
          <w:sz w:val="24"/>
          <w:szCs w:val="24"/>
        </w:rPr>
        <w:t xml:space="preserve">MADDE 19- </w:t>
      </w:r>
      <w:r w:rsidRPr="007E611F">
        <w:rPr>
          <w:rFonts w:ascii="Times New Roman" w:eastAsia="Calibri" w:hAnsi="Times New Roman" w:cs="Times New Roman"/>
          <w:color w:val="000000"/>
          <w:sz w:val="24"/>
          <w:szCs w:val="24"/>
        </w:rPr>
        <w:t xml:space="preserve">28.01.2015 tarihli ve 95916564-724.99-35 sayılı Yükseköğretim Kurulu Başkanlığının uluslararası öğrenciler için </w:t>
      </w:r>
      <w:proofErr w:type="gramStart"/>
      <w:r w:rsidRPr="007E611F">
        <w:rPr>
          <w:rFonts w:ascii="Times New Roman" w:eastAsia="Calibri" w:hAnsi="Times New Roman" w:cs="Times New Roman"/>
          <w:color w:val="000000"/>
          <w:sz w:val="24"/>
          <w:szCs w:val="24"/>
        </w:rPr>
        <w:t>oryantasyon</w:t>
      </w:r>
      <w:proofErr w:type="gramEnd"/>
      <w:r w:rsidRPr="007E611F">
        <w:rPr>
          <w:rFonts w:ascii="Times New Roman" w:eastAsia="Calibri" w:hAnsi="Times New Roman" w:cs="Times New Roman"/>
          <w:color w:val="000000"/>
          <w:sz w:val="24"/>
          <w:szCs w:val="24"/>
        </w:rPr>
        <w:t>, kültürel ve sosyal rehberlik programlarının düzenlenmesi hakkındaki yazısı gereği, Üniversitemize yeni kayıt yaptıracak olan uluslararası öğrencilerin yaşayabilecekleri problemlere çözüm üretmek ve uyum sorunu yaşamamalarını sağlamak amacıyla Dış İlişkiler Koordinatörlüğü işbirliğinde;</w:t>
      </w:r>
    </w:p>
    <w:p w:rsidR="007E611F" w:rsidRPr="007E611F" w:rsidRDefault="007E611F" w:rsidP="007E611F">
      <w:pPr>
        <w:tabs>
          <w:tab w:val="left" w:pos="0"/>
          <w:tab w:val="left" w:pos="284"/>
          <w:tab w:val="left" w:pos="709"/>
          <w:tab w:val="left" w:pos="993"/>
        </w:tabs>
        <w:spacing w:after="0" w:line="240" w:lineRule="auto"/>
        <w:ind w:firstLine="709"/>
        <w:contextualSpacing/>
        <w:jc w:val="both"/>
        <w:rPr>
          <w:rFonts w:ascii="Times New Roman" w:eastAsia="Calibri" w:hAnsi="Times New Roman" w:cs="Times New Roman"/>
          <w:color w:val="000000"/>
          <w:sz w:val="24"/>
          <w:szCs w:val="24"/>
        </w:rPr>
      </w:pPr>
      <w:r w:rsidRPr="007E611F">
        <w:rPr>
          <w:rFonts w:ascii="Times New Roman" w:eastAsia="Calibri" w:hAnsi="Times New Roman" w:cs="Times New Roman"/>
          <w:color w:val="000000"/>
          <w:sz w:val="24"/>
          <w:szCs w:val="24"/>
        </w:rPr>
        <w:t>a) Uluslararası öğrenci başvuru, yerleştirme, kayıt vb. konularında Birimlerle işbirliği yapılacak, başvuru ve yerleştirme işlemleri Dış İlişkiler Koordinatörlüğü ile Öğrenci İşleri Daire Başkanlığı tarafından yapılacaktır.</w:t>
      </w:r>
    </w:p>
    <w:p w:rsidR="007E611F" w:rsidRPr="007E611F" w:rsidRDefault="007E611F" w:rsidP="007E611F">
      <w:pPr>
        <w:tabs>
          <w:tab w:val="left" w:pos="0"/>
          <w:tab w:val="left" w:pos="284"/>
          <w:tab w:val="left" w:pos="993"/>
          <w:tab w:val="left" w:pos="1134"/>
        </w:tabs>
        <w:spacing w:after="0" w:line="240" w:lineRule="auto"/>
        <w:ind w:firstLine="709"/>
        <w:contextualSpacing/>
        <w:jc w:val="both"/>
        <w:rPr>
          <w:rFonts w:ascii="Times New Roman" w:eastAsia="Calibri" w:hAnsi="Times New Roman" w:cs="Times New Roman"/>
          <w:color w:val="000000"/>
          <w:sz w:val="24"/>
          <w:szCs w:val="24"/>
        </w:rPr>
      </w:pPr>
      <w:r w:rsidRPr="007E611F">
        <w:rPr>
          <w:rFonts w:ascii="Times New Roman" w:eastAsia="Calibri" w:hAnsi="Times New Roman" w:cs="Times New Roman"/>
          <w:color w:val="000000"/>
          <w:sz w:val="24"/>
          <w:szCs w:val="24"/>
        </w:rPr>
        <w:t>b) Kayıt esnasında Üniversite ve öğrencinin kayıt yaptıracağı programla ilgili genel bilgilendirme Birim Yönetimleri tarafından yapılacaktır.</w:t>
      </w:r>
    </w:p>
    <w:p w:rsidR="007E611F" w:rsidRPr="007E611F" w:rsidRDefault="007E611F" w:rsidP="007E611F">
      <w:pPr>
        <w:tabs>
          <w:tab w:val="left" w:pos="0"/>
          <w:tab w:val="left" w:pos="284"/>
          <w:tab w:val="left" w:pos="993"/>
          <w:tab w:val="left" w:pos="1134"/>
        </w:tabs>
        <w:spacing w:after="0" w:line="240" w:lineRule="auto"/>
        <w:ind w:firstLine="709"/>
        <w:contextualSpacing/>
        <w:jc w:val="both"/>
        <w:rPr>
          <w:rFonts w:ascii="Times New Roman" w:eastAsia="Calibri" w:hAnsi="Times New Roman" w:cs="Times New Roman"/>
          <w:color w:val="000000"/>
          <w:sz w:val="24"/>
          <w:szCs w:val="24"/>
        </w:rPr>
      </w:pPr>
      <w:r w:rsidRPr="007E611F">
        <w:rPr>
          <w:rFonts w:ascii="Times New Roman" w:eastAsia="Calibri" w:hAnsi="Times New Roman" w:cs="Times New Roman"/>
          <w:color w:val="000000"/>
          <w:sz w:val="24"/>
          <w:szCs w:val="24"/>
        </w:rPr>
        <w:lastRenderedPageBreak/>
        <w:t>c) Kayıt esnasında Üniversite ve Kırklareli İli ile ilgili genel bilgilendirmenin Basın Yayın ve Halkla İlişkiler Birimi tarafından yapılacaktır.</w:t>
      </w:r>
    </w:p>
    <w:p w:rsidR="007E611F" w:rsidRPr="007E611F" w:rsidRDefault="007E611F" w:rsidP="007E611F">
      <w:pPr>
        <w:tabs>
          <w:tab w:val="left" w:pos="0"/>
          <w:tab w:val="left" w:pos="284"/>
          <w:tab w:val="left" w:pos="993"/>
          <w:tab w:val="left" w:pos="1134"/>
        </w:tabs>
        <w:spacing w:after="0" w:line="240" w:lineRule="auto"/>
        <w:ind w:firstLine="709"/>
        <w:contextualSpacing/>
        <w:jc w:val="both"/>
        <w:rPr>
          <w:rFonts w:ascii="Times New Roman" w:eastAsia="Calibri" w:hAnsi="Times New Roman" w:cs="Times New Roman"/>
          <w:color w:val="000000"/>
          <w:sz w:val="24"/>
          <w:szCs w:val="24"/>
        </w:rPr>
      </w:pPr>
      <w:r w:rsidRPr="007E611F">
        <w:rPr>
          <w:rFonts w:ascii="Times New Roman" w:eastAsia="Calibri" w:hAnsi="Times New Roman" w:cs="Times New Roman"/>
          <w:color w:val="000000"/>
          <w:sz w:val="24"/>
          <w:szCs w:val="24"/>
        </w:rPr>
        <w:t>ç) İkamet ve sağlık sigortası işlemleriyle ilgili genel bilgilendirme Uluslararası Öğrenci Ofisi ve Kırklareli İl Göç İdaresi Müdürlüğü’nden davet edilecek bir temsilci tarafından yapılacaktır.</w:t>
      </w:r>
    </w:p>
    <w:p w:rsidR="007E611F" w:rsidRPr="007E611F" w:rsidRDefault="007E611F" w:rsidP="007E611F">
      <w:pPr>
        <w:tabs>
          <w:tab w:val="left" w:pos="0"/>
          <w:tab w:val="left" w:pos="284"/>
          <w:tab w:val="left" w:pos="993"/>
          <w:tab w:val="left" w:pos="1134"/>
        </w:tabs>
        <w:spacing w:after="0" w:line="240" w:lineRule="auto"/>
        <w:ind w:firstLine="709"/>
        <w:contextualSpacing/>
        <w:jc w:val="both"/>
        <w:rPr>
          <w:rFonts w:ascii="Times New Roman" w:eastAsia="Calibri" w:hAnsi="Times New Roman" w:cs="Times New Roman"/>
          <w:color w:val="000000"/>
          <w:sz w:val="24"/>
          <w:szCs w:val="24"/>
        </w:rPr>
      </w:pPr>
      <w:r w:rsidRPr="007E611F">
        <w:rPr>
          <w:rFonts w:ascii="Times New Roman" w:eastAsia="Calibri" w:hAnsi="Times New Roman" w:cs="Times New Roman"/>
          <w:color w:val="000000"/>
          <w:sz w:val="24"/>
          <w:szCs w:val="24"/>
        </w:rPr>
        <w:t>d) Üniversitemiz yerleşkelerini tanıtma amaçlı gezi Sağlık Kültür ve Spor Daire Başkanlığı tarafından düzenlenecektir.</w:t>
      </w:r>
    </w:p>
    <w:p w:rsidR="007E611F" w:rsidRPr="007E611F" w:rsidRDefault="007E611F" w:rsidP="007E611F">
      <w:pPr>
        <w:tabs>
          <w:tab w:val="left" w:pos="284"/>
          <w:tab w:val="left" w:pos="993"/>
        </w:tabs>
        <w:spacing w:after="0" w:line="240" w:lineRule="auto"/>
        <w:ind w:firstLine="709"/>
        <w:contextualSpacing/>
        <w:jc w:val="both"/>
        <w:rPr>
          <w:rFonts w:ascii="Times New Roman" w:eastAsia="Calibri" w:hAnsi="Times New Roman" w:cs="Times New Roman"/>
          <w:color w:val="000000"/>
          <w:sz w:val="24"/>
          <w:szCs w:val="24"/>
        </w:rPr>
      </w:pPr>
      <w:r w:rsidRPr="007E611F">
        <w:rPr>
          <w:rFonts w:ascii="Times New Roman" w:eastAsia="Calibri" w:hAnsi="Times New Roman" w:cs="Times New Roman"/>
          <w:color w:val="000000"/>
          <w:sz w:val="24"/>
          <w:szCs w:val="24"/>
        </w:rPr>
        <w:t>e) Eğitim-öğretim yılı başında; dilek ve temennilerin dile getirildiği tanışma toplantısı Türkçe Öğretim Uygulama ve Araştırma Merkezi ile Dış İlişkiler Koordinatörlüğü tarafından düzenlenecektir.</w:t>
      </w:r>
    </w:p>
    <w:p w:rsidR="007E611F" w:rsidRPr="007E611F" w:rsidRDefault="007E611F" w:rsidP="007E611F">
      <w:pPr>
        <w:tabs>
          <w:tab w:val="left" w:pos="284"/>
          <w:tab w:val="left" w:pos="993"/>
        </w:tabs>
        <w:spacing w:after="0" w:line="240" w:lineRule="auto"/>
        <w:ind w:firstLine="709"/>
        <w:contextualSpacing/>
        <w:jc w:val="both"/>
        <w:rPr>
          <w:rFonts w:ascii="Times New Roman" w:eastAsia="Calibri" w:hAnsi="Times New Roman" w:cs="Times New Roman"/>
          <w:color w:val="000000"/>
          <w:sz w:val="24"/>
          <w:szCs w:val="24"/>
        </w:rPr>
      </w:pPr>
      <w:r w:rsidRPr="007E611F">
        <w:rPr>
          <w:rFonts w:ascii="Times New Roman" w:eastAsia="Calibri" w:hAnsi="Times New Roman" w:cs="Times New Roman"/>
          <w:color w:val="000000"/>
          <w:sz w:val="24"/>
          <w:szCs w:val="24"/>
        </w:rPr>
        <w:t>f) Kayıt haftası boyunca kayıt bürosunda uluslararası öğrencilerle iletişim konusunda yardımcı olmak amacıyla, Dış İlişkiler Koordinatörlüğü’nden bir öğretim elemanı davet edilecektir.</w:t>
      </w:r>
    </w:p>
    <w:p w:rsidR="007E611F" w:rsidRPr="007E611F" w:rsidRDefault="007E611F" w:rsidP="007E611F">
      <w:pPr>
        <w:tabs>
          <w:tab w:val="left" w:pos="284"/>
          <w:tab w:val="left" w:pos="993"/>
        </w:tabs>
        <w:spacing w:after="0" w:line="240" w:lineRule="auto"/>
        <w:ind w:firstLine="709"/>
        <w:contextualSpacing/>
        <w:jc w:val="both"/>
        <w:rPr>
          <w:rFonts w:ascii="Times New Roman" w:eastAsia="Calibri" w:hAnsi="Times New Roman" w:cs="Times New Roman"/>
          <w:color w:val="000000"/>
          <w:sz w:val="24"/>
          <w:szCs w:val="24"/>
        </w:rPr>
      </w:pPr>
      <w:r w:rsidRPr="007E611F">
        <w:rPr>
          <w:rFonts w:ascii="Times New Roman" w:eastAsia="Calibri" w:hAnsi="Times New Roman" w:cs="Times New Roman"/>
          <w:color w:val="000000"/>
          <w:sz w:val="24"/>
          <w:szCs w:val="24"/>
        </w:rPr>
        <w:t xml:space="preserve">g) Öğrenci Değişim Programları hakkında bilgilendirme toplantıları </w:t>
      </w:r>
      <w:proofErr w:type="spellStart"/>
      <w:r w:rsidRPr="007E611F">
        <w:rPr>
          <w:rFonts w:ascii="Times New Roman" w:eastAsia="Calibri" w:hAnsi="Times New Roman" w:cs="Times New Roman"/>
          <w:color w:val="000000"/>
          <w:sz w:val="24"/>
          <w:szCs w:val="24"/>
        </w:rPr>
        <w:t>Erasmus</w:t>
      </w:r>
      <w:proofErr w:type="spellEnd"/>
      <w:r w:rsidRPr="007E611F">
        <w:rPr>
          <w:rFonts w:ascii="Times New Roman" w:eastAsia="Calibri" w:hAnsi="Times New Roman" w:cs="Times New Roman"/>
          <w:color w:val="000000"/>
          <w:sz w:val="24"/>
          <w:szCs w:val="24"/>
        </w:rPr>
        <w:t>, Farabi, Mevlana Değişim Programları Koordinatörlükleri tarafından yapılacaktır.</w:t>
      </w:r>
    </w:p>
    <w:p w:rsidR="007E611F" w:rsidRPr="007E611F" w:rsidRDefault="007E611F" w:rsidP="007E611F">
      <w:pPr>
        <w:tabs>
          <w:tab w:val="left" w:pos="284"/>
          <w:tab w:val="left" w:pos="993"/>
        </w:tabs>
        <w:spacing w:after="0" w:line="240" w:lineRule="auto"/>
        <w:ind w:firstLine="709"/>
        <w:contextualSpacing/>
        <w:jc w:val="both"/>
        <w:rPr>
          <w:rFonts w:ascii="Times New Roman" w:eastAsia="Calibri" w:hAnsi="Times New Roman" w:cs="Times New Roman"/>
          <w:color w:val="000000"/>
          <w:sz w:val="24"/>
          <w:szCs w:val="24"/>
        </w:rPr>
      </w:pPr>
      <w:r w:rsidRPr="007E611F">
        <w:rPr>
          <w:rFonts w:ascii="Times New Roman" w:eastAsia="Calibri" w:hAnsi="Times New Roman" w:cs="Times New Roman"/>
          <w:color w:val="000000"/>
          <w:sz w:val="24"/>
          <w:szCs w:val="24"/>
        </w:rPr>
        <w:t>ğ) Her yıl kalite değerlendirme ve öğrenci memnuniyeti anketi Dış İlişkiler Koordinatörlüğü ve Eğitim Öğretim Geliştirme Koordinatörlüğü tarafından yapılacaktır.</w:t>
      </w:r>
    </w:p>
    <w:p w:rsidR="007E611F" w:rsidRPr="007E611F" w:rsidRDefault="007E611F" w:rsidP="007E611F">
      <w:pPr>
        <w:tabs>
          <w:tab w:val="left" w:pos="284"/>
          <w:tab w:val="left" w:pos="993"/>
        </w:tabs>
        <w:spacing w:after="0" w:line="240" w:lineRule="auto"/>
        <w:ind w:firstLine="709"/>
        <w:contextualSpacing/>
        <w:jc w:val="both"/>
        <w:rPr>
          <w:rFonts w:ascii="Times New Roman" w:eastAsia="Calibri" w:hAnsi="Times New Roman" w:cs="Times New Roman"/>
          <w:color w:val="000000"/>
          <w:sz w:val="24"/>
          <w:szCs w:val="24"/>
        </w:rPr>
      </w:pPr>
      <w:r w:rsidRPr="007E611F">
        <w:rPr>
          <w:rFonts w:ascii="Times New Roman" w:eastAsia="Calibri" w:hAnsi="Times New Roman" w:cs="Times New Roman"/>
          <w:color w:val="000000"/>
          <w:sz w:val="24"/>
          <w:szCs w:val="24"/>
        </w:rPr>
        <w:t xml:space="preserve">h) Uluslararası öğrenci alımı yapılacak eğitim-öğretim yılında kontenjanlar, akademik takvim, başvuru </w:t>
      </w:r>
      <w:proofErr w:type="gramStart"/>
      <w:r w:rsidRPr="007E611F">
        <w:rPr>
          <w:rFonts w:ascii="Times New Roman" w:eastAsia="Calibri" w:hAnsi="Times New Roman" w:cs="Times New Roman"/>
          <w:color w:val="000000"/>
          <w:sz w:val="24"/>
          <w:szCs w:val="24"/>
        </w:rPr>
        <w:t>kriterleri</w:t>
      </w:r>
      <w:proofErr w:type="gramEnd"/>
      <w:r w:rsidRPr="007E611F">
        <w:rPr>
          <w:rFonts w:ascii="Times New Roman" w:eastAsia="Calibri" w:hAnsi="Times New Roman" w:cs="Times New Roman"/>
          <w:color w:val="000000"/>
          <w:sz w:val="24"/>
          <w:szCs w:val="24"/>
        </w:rPr>
        <w:t xml:space="preserve"> vb. çalışmalar Uluslararası Öğrenci Ofisi tarafından başlatılacaktır.</w:t>
      </w:r>
    </w:p>
    <w:p w:rsidR="007E611F" w:rsidRPr="007E611F" w:rsidRDefault="007E611F" w:rsidP="007E611F">
      <w:pPr>
        <w:tabs>
          <w:tab w:val="left" w:pos="284"/>
          <w:tab w:val="left" w:pos="993"/>
        </w:tabs>
        <w:spacing w:after="0" w:line="240" w:lineRule="auto"/>
        <w:ind w:firstLine="709"/>
        <w:contextualSpacing/>
        <w:jc w:val="both"/>
        <w:rPr>
          <w:rFonts w:ascii="Times New Roman" w:eastAsia="Calibri" w:hAnsi="Times New Roman" w:cs="Times New Roman"/>
          <w:color w:val="000000"/>
          <w:sz w:val="24"/>
          <w:szCs w:val="24"/>
        </w:rPr>
      </w:pPr>
      <w:r w:rsidRPr="007E611F">
        <w:rPr>
          <w:rFonts w:ascii="Times New Roman" w:eastAsia="Calibri" w:hAnsi="Times New Roman" w:cs="Times New Roman"/>
          <w:color w:val="000000"/>
          <w:sz w:val="24"/>
          <w:szCs w:val="24"/>
        </w:rPr>
        <w:t>ı) Türkçe Öğretim Uygulama ve Araştırma Merkezi tarafından yapılacak olan Türkçe Seviye Belirleme Sınavları için sınav giriş belgesi ve yoklama listesi düzenlenecektir.</w:t>
      </w:r>
    </w:p>
    <w:p w:rsidR="007E611F" w:rsidRPr="007E611F" w:rsidRDefault="007E611F" w:rsidP="007E611F">
      <w:pPr>
        <w:tabs>
          <w:tab w:val="left" w:pos="284"/>
          <w:tab w:val="left" w:pos="993"/>
        </w:tabs>
        <w:spacing w:after="0" w:line="240" w:lineRule="auto"/>
        <w:ind w:firstLine="709"/>
        <w:contextualSpacing/>
        <w:jc w:val="both"/>
        <w:rPr>
          <w:rFonts w:ascii="Times New Roman" w:eastAsia="Calibri" w:hAnsi="Times New Roman" w:cs="Times New Roman"/>
          <w:color w:val="000000"/>
          <w:sz w:val="24"/>
          <w:szCs w:val="24"/>
        </w:rPr>
      </w:pPr>
      <w:proofErr w:type="gramStart"/>
      <w:r w:rsidRPr="007E611F">
        <w:rPr>
          <w:rFonts w:ascii="Times New Roman" w:eastAsia="Calibri" w:hAnsi="Times New Roman" w:cs="Times New Roman"/>
          <w:color w:val="000000"/>
          <w:sz w:val="24"/>
          <w:szCs w:val="24"/>
        </w:rPr>
        <w:t xml:space="preserve">i) Üniversitemiz TÖMER’in yapacağı Türkçe Seviye Belirleme Sınavından C1 seviyesinde olan öğrenciler başarılı sayılacak; B1 ve B2 seviyelerinde olanlar koşullu olarak başarılı sayılıp programlarına başlayabilecek ve mezun oluncaya kadar Türkçe seviyelerini C1 seviyesine getirmeleri ilgili Birimler tarafından kontrol edilecektir ve Türkçe Seviye Yükseltme Sınavına girmekle yükümlü olup C1 seviyesinde puan almaları gerekmektedir. </w:t>
      </w:r>
      <w:proofErr w:type="gramEnd"/>
      <w:r w:rsidRPr="007E611F">
        <w:rPr>
          <w:rFonts w:ascii="Times New Roman" w:eastAsia="Calibri" w:hAnsi="Times New Roman" w:cs="Times New Roman"/>
          <w:color w:val="000000"/>
          <w:sz w:val="24"/>
          <w:szCs w:val="24"/>
        </w:rPr>
        <w:t>İlgili Birimler tarafından ilişik kesme belgelerine Türkçe seviyelerini mezuniyetlerine kadar C1 seviyesine yükseltmeleri ile ilgili Türkçe Seviyesi alanı eklenecektir.</w:t>
      </w:r>
    </w:p>
    <w:p w:rsidR="007E611F" w:rsidRPr="007E611F" w:rsidRDefault="007E611F" w:rsidP="007E611F">
      <w:pPr>
        <w:tabs>
          <w:tab w:val="left" w:pos="284"/>
          <w:tab w:val="left" w:pos="993"/>
        </w:tabs>
        <w:spacing w:after="0" w:line="240" w:lineRule="auto"/>
        <w:ind w:firstLine="709"/>
        <w:contextualSpacing/>
        <w:jc w:val="both"/>
        <w:rPr>
          <w:rFonts w:ascii="Times New Roman" w:eastAsia="Calibri" w:hAnsi="Times New Roman" w:cs="Times New Roman"/>
          <w:color w:val="000000"/>
          <w:sz w:val="24"/>
          <w:szCs w:val="24"/>
        </w:rPr>
      </w:pPr>
      <w:r w:rsidRPr="007E611F">
        <w:rPr>
          <w:rFonts w:ascii="Times New Roman" w:eastAsia="Calibri" w:hAnsi="Times New Roman" w:cs="Times New Roman"/>
          <w:color w:val="000000"/>
          <w:sz w:val="24"/>
          <w:szCs w:val="24"/>
        </w:rPr>
        <w:t>j) Öğrencilerin karşılaştıkları problemlerin (eğitim, yemek, barınma, sosyal imkânlar vb.) çözümü için gerekli adımlar Sağlık Kültür ve Spor Daire Başkanlığı tarafından atılacaktır.</w:t>
      </w:r>
    </w:p>
    <w:p w:rsidR="007E611F" w:rsidRPr="007E611F" w:rsidRDefault="007E611F" w:rsidP="007E611F">
      <w:pPr>
        <w:widowControl w:val="0"/>
        <w:tabs>
          <w:tab w:val="left" w:pos="405"/>
          <w:tab w:val="left" w:pos="709"/>
          <w:tab w:val="left" w:pos="993"/>
        </w:tabs>
        <w:autoSpaceDE w:val="0"/>
        <w:autoSpaceDN w:val="0"/>
        <w:spacing w:after="0" w:line="240" w:lineRule="auto"/>
        <w:ind w:right="117"/>
        <w:contextualSpacing/>
        <w:jc w:val="both"/>
        <w:rPr>
          <w:rFonts w:ascii="Times New Roman" w:eastAsia="Times New Roman" w:hAnsi="Times New Roman" w:cs="Times New Roman"/>
          <w:b/>
          <w:color w:val="000000"/>
          <w:sz w:val="24"/>
          <w:szCs w:val="24"/>
          <w:lang w:eastAsia="tr-TR" w:bidi="tr-TR"/>
        </w:rPr>
      </w:pPr>
    </w:p>
    <w:p w:rsidR="007E611F" w:rsidRPr="007E611F" w:rsidRDefault="007E611F" w:rsidP="007E611F">
      <w:pPr>
        <w:tabs>
          <w:tab w:val="left" w:pos="993"/>
        </w:tabs>
        <w:spacing w:after="0" w:line="240" w:lineRule="auto"/>
        <w:ind w:firstLine="709"/>
        <w:contextualSpacing/>
        <w:jc w:val="both"/>
        <w:rPr>
          <w:rFonts w:ascii="Times New Roman" w:eastAsia="Calibri" w:hAnsi="Times New Roman" w:cs="Times New Roman"/>
          <w:b/>
          <w:color w:val="000000"/>
          <w:sz w:val="24"/>
          <w:szCs w:val="24"/>
        </w:rPr>
      </w:pPr>
      <w:r w:rsidRPr="007E611F">
        <w:rPr>
          <w:rFonts w:ascii="Times New Roman" w:eastAsia="Calibri" w:hAnsi="Times New Roman" w:cs="Times New Roman"/>
          <w:b/>
          <w:color w:val="000000"/>
          <w:sz w:val="24"/>
          <w:szCs w:val="24"/>
        </w:rPr>
        <w:t>ULUSLARARASI ÖĞRENCİLERİN YÜKÜMLÜLÜKLERİ:</w:t>
      </w:r>
    </w:p>
    <w:p w:rsidR="007E611F" w:rsidRPr="007E611F" w:rsidRDefault="007E611F" w:rsidP="007E611F">
      <w:pPr>
        <w:tabs>
          <w:tab w:val="left" w:pos="993"/>
        </w:tabs>
        <w:spacing w:after="0" w:line="240" w:lineRule="auto"/>
        <w:ind w:firstLine="709"/>
        <w:contextualSpacing/>
        <w:jc w:val="both"/>
        <w:rPr>
          <w:rFonts w:ascii="Times New Roman" w:eastAsia="Calibri" w:hAnsi="Times New Roman" w:cs="Times New Roman"/>
          <w:color w:val="000000"/>
          <w:sz w:val="24"/>
          <w:szCs w:val="24"/>
        </w:rPr>
      </w:pPr>
      <w:r w:rsidRPr="007E611F">
        <w:rPr>
          <w:rFonts w:ascii="Times New Roman" w:eastAsia="Calibri" w:hAnsi="Times New Roman" w:cs="Times New Roman"/>
          <w:color w:val="000000"/>
          <w:sz w:val="24"/>
          <w:szCs w:val="24"/>
        </w:rPr>
        <w:t>Uluslararası öğrenciler;</w:t>
      </w:r>
    </w:p>
    <w:p w:rsidR="007E611F" w:rsidRPr="007E611F" w:rsidRDefault="007E611F" w:rsidP="007E611F">
      <w:pPr>
        <w:tabs>
          <w:tab w:val="left" w:pos="284"/>
          <w:tab w:val="left" w:pos="993"/>
        </w:tabs>
        <w:spacing w:after="0" w:line="240" w:lineRule="auto"/>
        <w:ind w:firstLine="709"/>
        <w:contextualSpacing/>
        <w:jc w:val="both"/>
        <w:rPr>
          <w:rFonts w:ascii="Times New Roman" w:eastAsia="Calibri" w:hAnsi="Times New Roman" w:cs="Times New Roman"/>
          <w:color w:val="000000"/>
          <w:sz w:val="24"/>
          <w:szCs w:val="24"/>
        </w:rPr>
      </w:pPr>
      <w:r w:rsidRPr="007E611F">
        <w:rPr>
          <w:rFonts w:ascii="Times New Roman" w:eastAsia="Calibri" w:hAnsi="Times New Roman" w:cs="Times New Roman"/>
          <w:color w:val="000000"/>
          <w:sz w:val="24"/>
          <w:szCs w:val="24"/>
        </w:rPr>
        <w:t xml:space="preserve">a) Kesin kayıt için gerekli belgeleri Uluslararası Öğrenci Ofisine vermekle, </w:t>
      </w:r>
    </w:p>
    <w:p w:rsidR="007E611F" w:rsidRPr="007E611F" w:rsidRDefault="007E611F" w:rsidP="007E611F">
      <w:pPr>
        <w:tabs>
          <w:tab w:val="left" w:pos="284"/>
          <w:tab w:val="left" w:pos="993"/>
        </w:tabs>
        <w:spacing w:after="0" w:line="240" w:lineRule="auto"/>
        <w:ind w:firstLine="709"/>
        <w:contextualSpacing/>
        <w:jc w:val="both"/>
        <w:rPr>
          <w:rFonts w:ascii="Times New Roman" w:eastAsia="Calibri" w:hAnsi="Times New Roman" w:cs="Times New Roman"/>
          <w:color w:val="000000"/>
          <w:sz w:val="24"/>
          <w:szCs w:val="24"/>
        </w:rPr>
      </w:pPr>
      <w:r w:rsidRPr="007E611F">
        <w:rPr>
          <w:rFonts w:ascii="Times New Roman" w:eastAsia="Calibri" w:hAnsi="Times New Roman" w:cs="Times New Roman"/>
          <w:color w:val="000000"/>
          <w:sz w:val="24"/>
          <w:szCs w:val="24"/>
        </w:rPr>
        <w:t xml:space="preserve">b) Türkiye Cumhuriyeti Kanunlarına göre gerekli işlemleri yapmak ve belgeleri almakla (Yabancı Uyruklu Kimlik Numarası vb.), </w:t>
      </w:r>
    </w:p>
    <w:p w:rsidR="007E611F" w:rsidRPr="007E611F" w:rsidRDefault="007E611F" w:rsidP="007E611F">
      <w:pPr>
        <w:tabs>
          <w:tab w:val="left" w:pos="284"/>
          <w:tab w:val="left" w:pos="993"/>
        </w:tabs>
        <w:spacing w:after="0" w:line="240" w:lineRule="auto"/>
        <w:ind w:firstLine="709"/>
        <w:contextualSpacing/>
        <w:jc w:val="both"/>
        <w:rPr>
          <w:rFonts w:ascii="Times New Roman" w:eastAsia="Calibri" w:hAnsi="Times New Roman" w:cs="Times New Roman"/>
          <w:color w:val="000000"/>
          <w:sz w:val="24"/>
          <w:szCs w:val="24"/>
        </w:rPr>
      </w:pPr>
      <w:r w:rsidRPr="007E611F">
        <w:rPr>
          <w:rFonts w:ascii="Times New Roman" w:eastAsia="Calibri" w:hAnsi="Times New Roman" w:cs="Times New Roman"/>
          <w:color w:val="000000"/>
          <w:sz w:val="24"/>
          <w:szCs w:val="24"/>
        </w:rPr>
        <w:t xml:space="preserve">c) Öğrenime başlamadan önce Kırklareli İl Göç İdaresinden ikamet izni almakla (öğrenim vizesi ile giriş yaptığı tarihten itibaren 1 ay içerisinde), </w:t>
      </w:r>
    </w:p>
    <w:p w:rsidR="007E611F" w:rsidRPr="007E611F" w:rsidRDefault="007E611F" w:rsidP="007E611F">
      <w:pPr>
        <w:tabs>
          <w:tab w:val="left" w:pos="284"/>
          <w:tab w:val="left" w:pos="993"/>
        </w:tabs>
        <w:spacing w:after="0" w:line="240" w:lineRule="auto"/>
        <w:ind w:firstLine="709"/>
        <w:contextualSpacing/>
        <w:jc w:val="both"/>
        <w:rPr>
          <w:rFonts w:ascii="Times New Roman" w:eastAsia="Calibri" w:hAnsi="Times New Roman" w:cs="Times New Roman"/>
          <w:color w:val="000000"/>
          <w:sz w:val="24"/>
          <w:szCs w:val="24"/>
        </w:rPr>
      </w:pPr>
      <w:r w:rsidRPr="007E611F">
        <w:rPr>
          <w:rFonts w:ascii="Times New Roman" w:eastAsia="Calibri" w:hAnsi="Times New Roman" w:cs="Times New Roman"/>
          <w:color w:val="000000"/>
          <w:sz w:val="24"/>
          <w:szCs w:val="24"/>
        </w:rPr>
        <w:t xml:space="preserve">ç) İl Göç İdaresi Müdürlüğünden öğrenimi süresince alınmış olan ikamet izinlerine istinaden her yıl İl Göç İdaresi Müdürlüğüne öğrenci belgesini ibraz etmekle, </w:t>
      </w:r>
    </w:p>
    <w:p w:rsidR="007E611F" w:rsidRPr="007E611F" w:rsidRDefault="007E611F" w:rsidP="007E611F">
      <w:pPr>
        <w:tabs>
          <w:tab w:val="left" w:pos="284"/>
          <w:tab w:val="left" w:pos="993"/>
        </w:tabs>
        <w:spacing w:after="0" w:line="240" w:lineRule="auto"/>
        <w:ind w:firstLine="709"/>
        <w:contextualSpacing/>
        <w:jc w:val="both"/>
        <w:rPr>
          <w:rFonts w:ascii="Times New Roman" w:eastAsia="Calibri" w:hAnsi="Times New Roman" w:cs="Times New Roman"/>
          <w:color w:val="000000"/>
          <w:sz w:val="24"/>
          <w:szCs w:val="24"/>
        </w:rPr>
      </w:pPr>
      <w:r w:rsidRPr="007E611F">
        <w:rPr>
          <w:rFonts w:ascii="Times New Roman" w:eastAsia="Calibri" w:hAnsi="Times New Roman" w:cs="Times New Roman"/>
          <w:color w:val="000000"/>
          <w:sz w:val="24"/>
          <w:szCs w:val="24"/>
        </w:rPr>
        <w:lastRenderedPageBreak/>
        <w:t xml:space="preserve">d) Şahsi, medeni ve öğrenim durumlarıyla ilgili değişiklikleri en geç 15 gün içinde birim öğrenci işlerine bildirmekle, </w:t>
      </w:r>
    </w:p>
    <w:p w:rsidR="007E611F" w:rsidRPr="007E611F" w:rsidRDefault="007E611F" w:rsidP="007E611F">
      <w:pPr>
        <w:tabs>
          <w:tab w:val="left" w:pos="284"/>
          <w:tab w:val="left" w:pos="993"/>
        </w:tabs>
        <w:spacing w:after="0" w:line="240" w:lineRule="auto"/>
        <w:ind w:firstLine="709"/>
        <w:contextualSpacing/>
        <w:jc w:val="both"/>
        <w:rPr>
          <w:rFonts w:ascii="Times New Roman" w:eastAsia="Calibri" w:hAnsi="Times New Roman" w:cs="Times New Roman"/>
          <w:color w:val="000000"/>
          <w:sz w:val="24"/>
          <w:szCs w:val="24"/>
        </w:rPr>
      </w:pPr>
      <w:r w:rsidRPr="007E611F">
        <w:rPr>
          <w:rFonts w:ascii="Times New Roman" w:eastAsia="Calibri" w:hAnsi="Times New Roman" w:cs="Times New Roman"/>
          <w:color w:val="000000"/>
          <w:sz w:val="24"/>
          <w:szCs w:val="24"/>
        </w:rPr>
        <w:t xml:space="preserve">e) Öğrenim süresince ikametlerini uzatmak istedikleri takdirde, ikamet izin belgelerinde yazılı müddetin sona ermesinden itibaren 15 gün içinde, öğrenimlerine devam ettiklerini belgelemek kaydıyla, mahalli İl Göç İdaresi Müdürlüğünden yenisini almakla, </w:t>
      </w:r>
    </w:p>
    <w:p w:rsidR="007E611F" w:rsidRPr="007E611F" w:rsidRDefault="007E611F" w:rsidP="007E611F">
      <w:pPr>
        <w:tabs>
          <w:tab w:val="left" w:pos="284"/>
          <w:tab w:val="left" w:pos="993"/>
        </w:tabs>
        <w:spacing w:after="0" w:line="240" w:lineRule="auto"/>
        <w:ind w:firstLine="709"/>
        <w:contextualSpacing/>
        <w:jc w:val="both"/>
        <w:rPr>
          <w:rFonts w:ascii="Times New Roman" w:eastAsia="Calibri" w:hAnsi="Times New Roman" w:cs="Times New Roman"/>
          <w:color w:val="000000"/>
          <w:sz w:val="24"/>
          <w:szCs w:val="24"/>
        </w:rPr>
      </w:pPr>
      <w:r w:rsidRPr="007E611F">
        <w:rPr>
          <w:rFonts w:ascii="Times New Roman" w:eastAsia="Calibri" w:hAnsi="Times New Roman" w:cs="Times New Roman"/>
          <w:color w:val="000000"/>
          <w:sz w:val="24"/>
          <w:szCs w:val="24"/>
        </w:rPr>
        <w:t xml:space="preserve">f) İkamet izin belgelerini veya pasaportlarını kaybetmeleri durumunda ilgili makamlara derhal müracaat ederek 15 gün içinde yenisini almakla, </w:t>
      </w:r>
    </w:p>
    <w:p w:rsidR="007E611F" w:rsidRPr="007E611F" w:rsidRDefault="007E611F" w:rsidP="007E611F">
      <w:pPr>
        <w:tabs>
          <w:tab w:val="left" w:pos="993"/>
        </w:tabs>
        <w:spacing w:after="0" w:line="240" w:lineRule="auto"/>
        <w:ind w:firstLine="709"/>
        <w:contextualSpacing/>
        <w:jc w:val="both"/>
        <w:rPr>
          <w:rFonts w:ascii="Times New Roman" w:eastAsia="Calibri" w:hAnsi="Times New Roman" w:cs="Times New Roman"/>
          <w:color w:val="000000"/>
          <w:sz w:val="24"/>
          <w:szCs w:val="24"/>
        </w:rPr>
      </w:pPr>
      <w:r w:rsidRPr="007E611F">
        <w:rPr>
          <w:rFonts w:ascii="Times New Roman" w:eastAsia="Calibri" w:hAnsi="Times New Roman" w:cs="Times New Roman"/>
          <w:color w:val="000000"/>
          <w:sz w:val="24"/>
          <w:szCs w:val="24"/>
        </w:rPr>
        <w:t>g) Öğrenim kurumlarını, ikamet adreslerini veya irtibat telefonlarını değiştirmeleri durumunda, bu değişiklikleri 48 saat içinde gerek ayrıldıkları gerekse nakledildikleri yerlerin İl Göç İdaresi Müdürlüklerine bildirmekle</w:t>
      </w:r>
    </w:p>
    <w:p w:rsidR="007E611F" w:rsidRPr="007E611F" w:rsidRDefault="007E611F" w:rsidP="007E611F">
      <w:pPr>
        <w:tabs>
          <w:tab w:val="left" w:pos="993"/>
        </w:tabs>
        <w:spacing w:after="0" w:line="240" w:lineRule="auto"/>
        <w:ind w:firstLine="709"/>
        <w:contextualSpacing/>
        <w:jc w:val="both"/>
        <w:rPr>
          <w:rFonts w:ascii="Times New Roman" w:eastAsia="Calibri" w:hAnsi="Times New Roman" w:cs="Times New Roman"/>
          <w:color w:val="000000"/>
          <w:sz w:val="24"/>
          <w:szCs w:val="24"/>
        </w:rPr>
      </w:pPr>
      <w:proofErr w:type="gramStart"/>
      <w:r w:rsidRPr="007E611F">
        <w:rPr>
          <w:rFonts w:ascii="Times New Roman" w:eastAsia="Calibri" w:hAnsi="Times New Roman" w:cs="Times New Roman"/>
          <w:color w:val="000000"/>
          <w:sz w:val="24"/>
          <w:szCs w:val="24"/>
        </w:rPr>
        <w:t>yükümlüdür</w:t>
      </w:r>
      <w:proofErr w:type="gramEnd"/>
      <w:r w:rsidRPr="007E611F">
        <w:rPr>
          <w:rFonts w:ascii="Times New Roman" w:eastAsia="Calibri" w:hAnsi="Times New Roman" w:cs="Times New Roman"/>
          <w:color w:val="000000"/>
          <w:sz w:val="24"/>
          <w:szCs w:val="24"/>
        </w:rPr>
        <w:t>.</w:t>
      </w:r>
    </w:p>
    <w:p w:rsidR="002F1909" w:rsidRPr="007E611F" w:rsidRDefault="002F1909" w:rsidP="007E611F"/>
    <w:sectPr w:rsidR="002F1909" w:rsidRPr="007E611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82C" w:rsidRDefault="00D2482C" w:rsidP="001F020D">
      <w:pPr>
        <w:spacing w:after="0" w:line="240" w:lineRule="auto"/>
      </w:pPr>
      <w:r>
        <w:separator/>
      </w:r>
    </w:p>
  </w:endnote>
  <w:endnote w:type="continuationSeparator" w:id="0">
    <w:p w:rsidR="00D2482C" w:rsidRDefault="00D2482C" w:rsidP="001F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E7" w:rsidRDefault="005F51E7">
    <w:pPr>
      <w:pStyle w:val="Altbilgi"/>
    </w:pP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98"/>
      <w:gridCol w:w="3034"/>
      <w:gridCol w:w="3148"/>
    </w:tblGrid>
    <w:tr w:rsidR="005F51E7" w:rsidRPr="00363D35" w:rsidTr="00B63274">
      <w:trPr>
        <w:jc w:val="center"/>
      </w:trPr>
      <w:tc>
        <w:tcPr>
          <w:tcW w:w="2998" w:type="dxa"/>
          <w:tcBorders>
            <w:top w:val="single" w:sz="4" w:space="0" w:color="auto"/>
            <w:left w:val="single" w:sz="4" w:space="0" w:color="auto"/>
            <w:bottom w:val="nil"/>
            <w:right w:val="nil"/>
          </w:tcBorders>
          <w:hideMark/>
        </w:tcPr>
        <w:p w:rsidR="005F51E7" w:rsidRPr="00363D35" w:rsidRDefault="005F51E7" w:rsidP="005F51E7">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363D35">
            <w:rPr>
              <w:rFonts w:ascii="Times New Roman" w:eastAsia="Calibri" w:hAnsi="Times New Roman" w:cs="Times New Roman"/>
              <w:sz w:val="18"/>
              <w:szCs w:val="18"/>
              <w:lang w:eastAsia="tr-TR"/>
            </w:rPr>
            <w:t>Hazırlayan</w:t>
          </w:r>
        </w:p>
      </w:tc>
      <w:tc>
        <w:tcPr>
          <w:tcW w:w="3034" w:type="dxa"/>
          <w:tcBorders>
            <w:top w:val="single" w:sz="4" w:space="0" w:color="auto"/>
            <w:left w:val="nil"/>
            <w:bottom w:val="nil"/>
            <w:right w:val="nil"/>
          </w:tcBorders>
          <w:hideMark/>
        </w:tcPr>
        <w:p w:rsidR="005F51E7" w:rsidRPr="00363D35" w:rsidRDefault="005F51E7" w:rsidP="005F51E7">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363D35">
            <w:rPr>
              <w:rFonts w:ascii="Times New Roman" w:eastAsia="Calibri" w:hAnsi="Times New Roman" w:cs="Times New Roman"/>
              <w:sz w:val="18"/>
              <w:szCs w:val="18"/>
              <w:lang w:eastAsia="tr-TR"/>
            </w:rPr>
            <w:t>Sistem Onayı</w:t>
          </w:r>
        </w:p>
      </w:tc>
      <w:tc>
        <w:tcPr>
          <w:tcW w:w="3148" w:type="dxa"/>
          <w:tcBorders>
            <w:top w:val="single" w:sz="4" w:space="0" w:color="auto"/>
            <w:left w:val="nil"/>
            <w:bottom w:val="nil"/>
            <w:right w:val="single" w:sz="4" w:space="0" w:color="auto"/>
          </w:tcBorders>
          <w:hideMark/>
        </w:tcPr>
        <w:p w:rsidR="005F51E7" w:rsidRPr="00363D35" w:rsidRDefault="005F51E7" w:rsidP="005F51E7">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363D35">
            <w:rPr>
              <w:rFonts w:ascii="Times New Roman" w:eastAsia="Calibri" w:hAnsi="Times New Roman" w:cs="Times New Roman"/>
              <w:sz w:val="18"/>
              <w:szCs w:val="18"/>
              <w:lang w:eastAsia="tr-TR"/>
            </w:rPr>
            <w:t>Yürürlük Onayı</w:t>
          </w:r>
        </w:p>
      </w:tc>
    </w:tr>
    <w:tr w:rsidR="005F51E7" w:rsidRPr="00363D35" w:rsidTr="00B63274">
      <w:trPr>
        <w:trHeight w:val="1002"/>
        <w:jc w:val="center"/>
      </w:trPr>
      <w:tc>
        <w:tcPr>
          <w:tcW w:w="2998" w:type="dxa"/>
          <w:tcBorders>
            <w:top w:val="nil"/>
            <w:left w:val="single" w:sz="4" w:space="0" w:color="auto"/>
            <w:bottom w:val="single" w:sz="4" w:space="0" w:color="auto"/>
            <w:right w:val="nil"/>
          </w:tcBorders>
          <w:hideMark/>
        </w:tcPr>
        <w:p w:rsidR="005F51E7" w:rsidRPr="00363D35" w:rsidRDefault="005F51E7" w:rsidP="005F51E7">
          <w:pPr>
            <w:tabs>
              <w:tab w:val="center" w:pos="4536"/>
              <w:tab w:val="right" w:pos="9072"/>
            </w:tabs>
            <w:spacing w:after="0" w:line="240" w:lineRule="auto"/>
            <w:contextualSpacing/>
            <w:jc w:val="center"/>
            <w:rPr>
              <w:rFonts w:ascii="Times New Roman" w:eastAsia="Calibri" w:hAnsi="Times New Roman" w:cs="Times New Roman"/>
              <w:sz w:val="20"/>
              <w:szCs w:val="20"/>
              <w:lang w:eastAsia="tr-TR"/>
            </w:rPr>
          </w:pPr>
          <w:r>
            <w:rPr>
              <w:rFonts w:ascii="Times New Roman" w:eastAsia="Times New Roman" w:hAnsi="Times New Roman" w:cs="Times New Roman"/>
              <w:szCs w:val="20"/>
              <w:lang w:eastAsia="tr-TR"/>
            </w:rPr>
            <w:t>Utku KIYAR</w:t>
          </w:r>
        </w:p>
      </w:tc>
      <w:tc>
        <w:tcPr>
          <w:tcW w:w="3034" w:type="dxa"/>
          <w:tcBorders>
            <w:top w:val="nil"/>
            <w:left w:val="nil"/>
            <w:bottom w:val="single" w:sz="4" w:space="0" w:color="auto"/>
            <w:right w:val="nil"/>
          </w:tcBorders>
          <w:hideMark/>
        </w:tcPr>
        <w:p w:rsidR="005F51E7" w:rsidRPr="00363D35" w:rsidRDefault="005F51E7" w:rsidP="005F51E7">
          <w:pPr>
            <w:spacing w:after="0" w:line="240" w:lineRule="auto"/>
            <w:contextualSpacing/>
            <w:jc w:val="center"/>
            <w:rPr>
              <w:rFonts w:ascii="Times New Roman" w:eastAsia="Calibri" w:hAnsi="Times New Roman" w:cs="Times New Roman"/>
            </w:rPr>
          </w:pPr>
          <w:r w:rsidRPr="00363D35">
            <w:rPr>
              <w:rFonts w:ascii="Times New Roman" w:eastAsia="Calibri" w:hAnsi="Times New Roman" w:cs="Times New Roman"/>
            </w:rPr>
            <w:t>Kalite Koordinatörlüğü</w:t>
          </w:r>
        </w:p>
      </w:tc>
      <w:tc>
        <w:tcPr>
          <w:tcW w:w="3148" w:type="dxa"/>
          <w:tcBorders>
            <w:top w:val="nil"/>
            <w:left w:val="nil"/>
            <w:bottom w:val="single" w:sz="4" w:space="0" w:color="auto"/>
            <w:right w:val="single" w:sz="4" w:space="0" w:color="auto"/>
          </w:tcBorders>
          <w:hideMark/>
        </w:tcPr>
        <w:p w:rsidR="005F51E7" w:rsidRPr="00363D35" w:rsidRDefault="005F51E7" w:rsidP="005F51E7">
          <w:pPr>
            <w:spacing w:after="0" w:line="240" w:lineRule="auto"/>
            <w:contextualSpacing/>
            <w:jc w:val="center"/>
            <w:rPr>
              <w:rFonts w:ascii="Times New Roman" w:eastAsia="Calibri" w:hAnsi="Times New Roman" w:cs="Times New Roman"/>
            </w:rPr>
          </w:pPr>
          <w:r w:rsidRPr="00363D35">
            <w:rPr>
              <w:rFonts w:ascii="Times New Roman" w:eastAsia="Calibri" w:hAnsi="Times New Roman" w:cs="Times New Roman"/>
            </w:rPr>
            <w:t>Prof. Dr. Bülent ŞENGÖRÜR</w:t>
          </w:r>
        </w:p>
      </w:tc>
    </w:tr>
  </w:tbl>
  <w:p w:rsidR="005F51E7" w:rsidRDefault="005F51E7">
    <w:pPr>
      <w:pStyle w:val="Altbilgi"/>
    </w:pPr>
  </w:p>
  <w:p w:rsidR="005F51E7" w:rsidRDefault="005F51E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82C" w:rsidRDefault="00D2482C" w:rsidP="001F020D">
      <w:pPr>
        <w:spacing w:after="0" w:line="240" w:lineRule="auto"/>
      </w:pPr>
      <w:r>
        <w:separator/>
      </w:r>
    </w:p>
  </w:footnote>
  <w:footnote w:type="continuationSeparator" w:id="0">
    <w:p w:rsidR="00D2482C" w:rsidRDefault="00D2482C" w:rsidP="001F0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0D" w:rsidRDefault="001F020D">
    <w:pPr>
      <w:pStyle w:val="stbilgi"/>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1F020D" w:rsidRPr="001F020D" w:rsidTr="001B7811">
      <w:trPr>
        <w:trHeight w:val="276"/>
        <w:jc w:val="center"/>
      </w:trPr>
      <w:tc>
        <w:tcPr>
          <w:tcW w:w="1418" w:type="dxa"/>
          <w:vMerge w:val="restart"/>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r w:rsidRPr="001F020D">
            <w:rPr>
              <w:rFonts w:ascii="Arial" w:eastAsia="Times New Roman" w:hAnsi="Arial" w:cs="Arial"/>
              <w:noProof/>
              <w:lang w:eastAsia="tr-TR"/>
            </w:rPr>
            <w:drawing>
              <wp:inline distT="0" distB="0" distL="0" distR="0" wp14:anchorId="28E6AADD" wp14:editId="3435A2BF">
                <wp:extent cx="790575" cy="781050"/>
                <wp:effectExtent l="0" t="0" r="9525" b="0"/>
                <wp:docPr id="4" name="Resim 4"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7E611F" w:rsidRPr="007E611F" w:rsidRDefault="007E611F" w:rsidP="007E611F">
          <w:pPr>
            <w:widowControl w:val="0"/>
            <w:tabs>
              <w:tab w:val="left" w:pos="9072"/>
            </w:tabs>
            <w:autoSpaceDE w:val="0"/>
            <w:autoSpaceDN w:val="0"/>
            <w:spacing w:after="0" w:line="240" w:lineRule="auto"/>
            <w:ind w:right="4"/>
            <w:contextualSpacing/>
            <w:jc w:val="center"/>
            <w:outlineLvl w:val="0"/>
            <w:rPr>
              <w:rFonts w:ascii="Times New Roman" w:eastAsia="Times New Roman" w:hAnsi="Times New Roman" w:cs="Times New Roman"/>
              <w:b/>
              <w:bCs/>
              <w:sz w:val="24"/>
              <w:szCs w:val="24"/>
              <w:lang w:eastAsia="tr-TR" w:bidi="tr-TR"/>
            </w:rPr>
          </w:pPr>
          <w:r w:rsidRPr="007E611F">
            <w:rPr>
              <w:rFonts w:ascii="Times New Roman" w:eastAsia="Times New Roman" w:hAnsi="Times New Roman" w:cs="Times New Roman"/>
              <w:b/>
              <w:bCs/>
              <w:sz w:val="24"/>
              <w:szCs w:val="24"/>
              <w:lang w:eastAsia="tr-TR" w:bidi="tr-TR"/>
            </w:rPr>
            <w:t>KIRKLARELİ ÜNİVERSİTESİ</w:t>
          </w:r>
        </w:p>
        <w:p w:rsidR="007E611F" w:rsidRPr="007E611F" w:rsidRDefault="007E611F" w:rsidP="007E611F">
          <w:pPr>
            <w:widowControl w:val="0"/>
            <w:tabs>
              <w:tab w:val="left" w:pos="9072"/>
            </w:tabs>
            <w:autoSpaceDE w:val="0"/>
            <w:autoSpaceDN w:val="0"/>
            <w:spacing w:after="0" w:line="240" w:lineRule="auto"/>
            <w:ind w:right="4"/>
            <w:contextualSpacing/>
            <w:jc w:val="center"/>
            <w:outlineLvl w:val="0"/>
            <w:rPr>
              <w:rFonts w:ascii="Times New Roman" w:eastAsia="Times New Roman" w:hAnsi="Times New Roman" w:cs="Times New Roman"/>
              <w:b/>
              <w:bCs/>
              <w:sz w:val="24"/>
              <w:szCs w:val="24"/>
              <w:lang w:eastAsia="tr-TR" w:bidi="tr-TR"/>
            </w:rPr>
          </w:pPr>
          <w:r w:rsidRPr="007E611F">
            <w:rPr>
              <w:rFonts w:ascii="Times New Roman" w:eastAsia="Times New Roman" w:hAnsi="Times New Roman" w:cs="Times New Roman"/>
              <w:b/>
              <w:bCs/>
              <w:sz w:val="24"/>
              <w:szCs w:val="24"/>
              <w:lang w:eastAsia="tr-TR" w:bidi="tr-TR"/>
            </w:rPr>
            <w:t>ÖN LİSANS VE LİSANS PROGRAMLARINA</w:t>
          </w:r>
        </w:p>
        <w:p w:rsidR="001F020D" w:rsidRPr="00092A94" w:rsidRDefault="007E611F" w:rsidP="007E611F">
          <w:pPr>
            <w:widowControl w:val="0"/>
            <w:tabs>
              <w:tab w:val="left" w:pos="9072"/>
            </w:tabs>
            <w:autoSpaceDE w:val="0"/>
            <w:autoSpaceDN w:val="0"/>
            <w:spacing w:after="0" w:line="240" w:lineRule="auto"/>
            <w:ind w:right="4"/>
            <w:contextualSpacing/>
            <w:jc w:val="center"/>
            <w:outlineLvl w:val="0"/>
            <w:rPr>
              <w:rFonts w:ascii="Times New Roman" w:eastAsia="Times New Roman" w:hAnsi="Times New Roman" w:cs="Times New Roman"/>
              <w:b/>
              <w:bCs/>
              <w:sz w:val="24"/>
              <w:szCs w:val="24"/>
              <w:lang w:eastAsia="tr-TR" w:bidi="tr-TR"/>
            </w:rPr>
          </w:pPr>
          <w:r w:rsidRPr="007E611F">
            <w:rPr>
              <w:rFonts w:ascii="Times New Roman" w:eastAsia="Times New Roman" w:hAnsi="Times New Roman" w:cs="Times New Roman"/>
              <w:b/>
              <w:bCs/>
              <w:sz w:val="24"/>
              <w:szCs w:val="24"/>
              <w:lang w:eastAsia="tr-TR" w:bidi="tr-TR"/>
            </w:rPr>
            <w:t>YURT DIŞINDAN ÖĞRENCİ BAŞVURU, KABUL VE KAYIT ESASLARI</w:t>
          </w:r>
        </w:p>
      </w:tc>
      <w:tc>
        <w:tcPr>
          <w:tcW w:w="1417" w:type="dxa"/>
          <w:vAlign w:val="center"/>
        </w:tcPr>
        <w:p w:rsidR="001F020D" w:rsidRPr="001F020D" w:rsidRDefault="001F020D"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sidRPr="001F020D">
            <w:rPr>
              <w:rFonts w:ascii="Times New Roman" w:eastAsia="Times New Roman" w:hAnsi="Times New Roman" w:cs="Times New Roman"/>
              <w:sz w:val="18"/>
              <w:szCs w:val="18"/>
              <w:lang w:eastAsia="tr-TR"/>
            </w:rPr>
            <w:t>Doküman No</w:t>
          </w:r>
        </w:p>
      </w:tc>
      <w:tc>
        <w:tcPr>
          <w:tcW w:w="1242" w:type="dxa"/>
          <w:vAlign w:val="center"/>
        </w:tcPr>
        <w:p w:rsidR="001F020D" w:rsidRPr="001F020D" w:rsidRDefault="007E611F" w:rsidP="001F020D">
          <w:pPr>
            <w:tabs>
              <w:tab w:val="center" w:pos="4536"/>
              <w:tab w:val="right" w:pos="9072"/>
            </w:tabs>
            <w:spacing w:after="0" w:line="240" w:lineRule="auto"/>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ÖİD.DD</w:t>
          </w:r>
          <w:proofErr w:type="gramEnd"/>
          <w:r>
            <w:rPr>
              <w:rFonts w:ascii="Times New Roman" w:eastAsia="Times New Roman" w:hAnsi="Times New Roman" w:cs="Times New Roman"/>
              <w:sz w:val="18"/>
              <w:szCs w:val="18"/>
              <w:lang w:eastAsia="tr-TR"/>
            </w:rPr>
            <w:t>.009</w:t>
          </w:r>
        </w:p>
      </w:tc>
    </w:tr>
    <w:tr w:rsidR="001F020D" w:rsidRPr="001F020D" w:rsidTr="001B7811">
      <w:trPr>
        <w:trHeight w:val="276"/>
        <w:jc w:val="center"/>
      </w:trPr>
      <w:tc>
        <w:tcPr>
          <w:tcW w:w="1418" w:type="dxa"/>
          <w:vMerge/>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p>
      </w:tc>
      <w:tc>
        <w:tcPr>
          <w:tcW w:w="5812" w:type="dxa"/>
          <w:vMerge/>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p>
      </w:tc>
      <w:tc>
        <w:tcPr>
          <w:tcW w:w="1417" w:type="dxa"/>
          <w:vAlign w:val="center"/>
        </w:tcPr>
        <w:p w:rsidR="001F020D" w:rsidRPr="001F020D" w:rsidRDefault="001F020D"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sidRPr="001F020D">
            <w:rPr>
              <w:rFonts w:ascii="Times New Roman" w:eastAsia="Times New Roman" w:hAnsi="Times New Roman" w:cs="Times New Roman"/>
              <w:sz w:val="18"/>
              <w:szCs w:val="18"/>
              <w:lang w:eastAsia="tr-TR"/>
            </w:rPr>
            <w:t>İlk Yayın Tarihi</w:t>
          </w:r>
        </w:p>
      </w:tc>
      <w:tc>
        <w:tcPr>
          <w:tcW w:w="1242" w:type="dxa"/>
          <w:vAlign w:val="center"/>
        </w:tcPr>
        <w:p w:rsidR="001F020D" w:rsidRPr="001F020D" w:rsidRDefault="007E611F"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Pr>
              <w:rFonts w:ascii="Times New Roman" w:eastAsia="Calibri" w:hAnsi="Times New Roman" w:cs="Times New Roman"/>
              <w:sz w:val="18"/>
              <w:szCs w:val="18"/>
            </w:rPr>
            <w:t>24.05</w:t>
          </w:r>
          <w:r w:rsidR="00D6009F">
            <w:rPr>
              <w:rFonts w:ascii="Times New Roman" w:eastAsia="Calibri" w:hAnsi="Times New Roman" w:cs="Times New Roman"/>
              <w:sz w:val="18"/>
              <w:szCs w:val="18"/>
            </w:rPr>
            <w:t>.2023</w:t>
          </w:r>
        </w:p>
      </w:tc>
    </w:tr>
    <w:tr w:rsidR="001F020D" w:rsidRPr="001F020D" w:rsidTr="001B7811">
      <w:trPr>
        <w:trHeight w:val="276"/>
        <w:jc w:val="center"/>
      </w:trPr>
      <w:tc>
        <w:tcPr>
          <w:tcW w:w="1418" w:type="dxa"/>
          <w:vMerge/>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p>
      </w:tc>
      <w:tc>
        <w:tcPr>
          <w:tcW w:w="5812" w:type="dxa"/>
          <w:vMerge/>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p>
      </w:tc>
      <w:tc>
        <w:tcPr>
          <w:tcW w:w="1417" w:type="dxa"/>
          <w:vAlign w:val="center"/>
        </w:tcPr>
        <w:p w:rsidR="001F020D" w:rsidRPr="001F020D" w:rsidRDefault="001F020D"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sidRPr="001F020D">
            <w:rPr>
              <w:rFonts w:ascii="Times New Roman" w:eastAsia="Times New Roman" w:hAnsi="Times New Roman" w:cs="Times New Roman"/>
              <w:sz w:val="18"/>
              <w:szCs w:val="18"/>
              <w:lang w:eastAsia="tr-TR"/>
            </w:rPr>
            <w:t>Revizyon Tarihi</w:t>
          </w:r>
        </w:p>
      </w:tc>
      <w:tc>
        <w:tcPr>
          <w:tcW w:w="1242" w:type="dxa"/>
          <w:vAlign w:val="center"/>
        </w:tcPr>
        <w:p w:rsidR="001F020D" w:rsidRPr="001F020D" w:rsidRDefault="00092A94"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w:t>
          </w:r>
        </w:p>
      </w:tc>
    </w:tr>
    <w:tr w:rsidR="001F020D" w:rsidRPr="001F020D" w:rsidTr="001B7811">
      <w:trPr>
        <w:trHeight w:val="276"/>
        <w:jc w:val="center"/>
      </w:trPr>
      <w:tc>
        <w:tcPr>
          <w:tcW w:w="1418" w:type="dxa"/>
          <w:vMerge/>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p>
      </w:tc>
      <w:tc>
        <w:tcPr>
          <w:tcW w:w="5812" w:type="dxa"/>
          <w:vMerge/>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p>
      </w:tc>
      <w:tc>
        <w:tcPr>
          <w:tcW w:w="1417" w:type="dxa"/>
          <w:vAlign w:val="center"/>
        </w:tcPr>
        <w:p w:rsidR="001F020D" w:rsidRPr="001F020D" w:rsidRDefault="001F020D"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sidRPr="001F020D">
            <w:rPr>
              <w:rFonts w:ascii="Times New Roman" w:eastAsia="Times New Roman" w:hAnsi="Times New Roman" w:cs="Times New Roman"/>
              <w:sz w:val="18"/>
              <w:szCs w:val="18"/>
              <w:lang w:eastAsia="tr-TR"/>
            </w:rPr>
            <w:t>Revizyon No</w:t>
          </w:r>
        </w:p>
      </w:tc>
      <w:tc>
        <w:tcPr>
          <w:tcW w:w="1242" w:type="dxa"/>
          <w:vAlign w:val="center"/>
        </w:tcPr>
        <w:p w:rsidR="001F020D" w:rsidRPr="001F020D" w:rsidRDefault="00092A94"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w:t>
          </w:r>
        </w:p>
      </w:tc>
    </w:tr>
    <w:tr w:rsidR="001F020D" w:rsidRPr="001F020D" w:rsidTr="001B7811">
      <w:trPr>
        <w:trHeight w:val="276"/>
        <w:jc w:val="center"/>
      </w:trPr>
      <w:tc>
        <w:tcPr>
          <w:tcW w:w="1418" w:type="dxa"/>
          <w:vMerge/>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p>
      </w:tc>
      <w:tc>
        <w:tcPr>
          <w:tcW w:w="5812" w:type="dxa"/>
          <w:vMerge/>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p>
      </w:tc>
      <w:tc>
        <w:tcPr>
          <w:tcW w:w="1417" w:type="dxa"/>
          <w:vAlign w:val="center"/>
        </w:tcPr>
        <w:p w:rsidR="001F020D" w:rsidRPr="001F020D" w:rsidRDefault="001F020D"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sidRPr="001F020D">
            <w:rPr>
              <w:rFonts w:ascii="Times New Roman" w:eastAsia="Times New Roman" w:hAnsi="Times New Roman" w:cs="Times New Roman"/>
              <w:sz w:val="18"/>
              <w:szCs w:val="18"/>
              <w:lang w:eastAsia="tr-TR"/>
            </w:rPr>
            <w:t>Sayfa</w:t>
          </w:r>
        </w:p>
      </w:tc>
      <w:tc>
        <w:tcPr>
          <w:tcW w:w="1242" w:type="dxa"/>
          <w:vAlign w:val="center"/>
        </w:tcPr>
        <w:p w:rsidR="001F020D" w:rsidRPr="001F020D" w:rsidRDefault="001F020D"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sidRPr="001F020D">
            <w:rPr>
              <w:rFonts w:ascii="Times New Roman" w:eastAsia="Times New Roman" w:hAnsi="Times New Roman" w:cs="Times New Roman"/>
              <w:sz w:val="18"/>
              <w:szCs w:val="18"/>
              <w:lang w:eastAsia="tr-TR"/>
            </w:rPr>
            <w:fldChar w:fldCharType="begin"/>
          </w:r>
          <w:r w:rsidRPr="001F020D">
            <w:rPr>
              <w:rFonts w:ascii="Times New Roman" w:eastAsia="Times New Roman" w:hAnsi="Times New Roman" w:cs="Times New Roman"/>
              <w:sz w:val="18"/>
              <w:szCs w:val="18"/>
              <w:lang w:eastAsia="tr-TR"/>
            </w:rPr>
            <w:instrText xml:space="preserve"> PAGE   \* MERGEFORMAT </w:instrText>
          </w:r>
          <w:r w:rsidRPr="001F020D">
            <w:rPr>
              <w:rFonts w:ascii="Times New Roman" w:eastAsia="Times New Roman" w:hAnsi="Times New Roman" w:cs="Times New Roman"/>
              <w:sz w:val="18"/>
              <w:szCs w:val="18"/>
              <w:lang w:eastAsia="tr-TR"/>
            </w:rPr>
            <w:fldChar w:fldCharType="separate"/>
          </w:r>
          <w:r w:rsidR="007E611F">
            <w:rPr>
              <w:rFonts w:ascii="Times New Roman" w:eastAsia="Times New Roman" w:hAnsi="Times New Roman" w:cs="Times New Roman"/>
              <w:noProof/>
              <w:sz w:val="18"/>
              <w:szCs w:val="18"/>
              <w:lang w:eastAsia="tr-TR"/>
            </w:rPr>
            <w:t>8</w:t>
          </w:r>
          <w:r w:rsidRPr="001F020D">
            <w:rPr>
              <w:rFonts w:ascii="Times New Roman" w:eastAsia="Times New Roman" w:hAnsi="Times New Roman" w:cs="Times New Roman"/>
              <w:sz w:val="18"/>
              <w:szCs w:val="18"/>
              <w:lang w:eastAsia="tr-TR"/>
            </w:rPr>
            <w:fldChar w:fldCharType="end"/>
          </w:r>
          <w:r w:rsidRPr="001F020D">
            <w:rPr>
              <w:rFonts w:ascii="Times New Roman" w:eastAsia="Times New Roman" w:hAnsi="Times New Roman" w:cs="Times New Roman"/>
              <w:sz w:val="18"/>
              <w:szCs w:val="18"/>
              <w:lang w:eastAsia="tr-TR"/>
            </w:rPr>
            <w:t>/</w:t>
          </w:r>
          <w:r w:rsidRPr="001F020D">
            <w:rPr>
              <w:rFonts w:ascii="Times New Roman" w:eastAsia="Times New Roman" w:hAnsi="Times New Roman" w:cs="Times New Roman"/>
              <w:sz w:val="18"/>
              <w:szCs w:val="18"/>
              <w:lang w:eastAsia="tr-TR"/>
            </w:rPr>
            <w:fldChar w:fldCharType="begin"/>
          </w:r>
          <w:r w:rsidRPr="001F020D">
            <w:rPr>
              <w:rFonts w:ascii="Times New Roman" w:eastAsia="Times New Roman" w:hAnsi="Times New Roman" w:cs="Times New Roman"/>
              <w:sz w:val="18"/>
              <w:szCs w:val="18"/>
              <w:lang w:eastAsia="tr-TR"/>
            </w:rPr>
            <w:instrText xml:space="preserve"> NUMPAGES   \* MERGEFORMAT </w:instrText>
          </w:r>
          <w:r w:rsidRPr="001F020D">
            <w:rPr>
              <w:rFonts w:ascii="Times New Roman" w:eastAsia="Times New Roman" w:hAnsi="Times New Roman" w:cs="Times New Roman"/>
              <w:sz w:val="18"/>
              <w:szCs w:val="18"/>
              <w:lang w:eastAsia="tr-TR"/>
            </w:rPr>
            <w:fldChar w:fldCharType="separate"/>
          </w:r>
          <w:r w:rsidR="007E611F">
            <w:rPr>
              <w:rFonts w:ascii="Times New Roman" w:eastAsia="Times New Roman" w:hAnsi="Times New Roman" w:cs="Times New Roman"/>
              <w:noProof/>
              <w:sz w:val="18"/>
              <w:szCs w:val="18"/>
              <w:lang w:eastAsia="tr-TR"/>
            </w:rPr>
            <w:t>8</w:t>
          </w:r>
          <w:r w:rsidRPr="001F020D">
            <w:rPr>
              <w:rFonts w:ascii="Times New Roman" w:eastAsia="Times New Roman" w:hAnsi="Times New Roman" w:cs="Times New Roman"/>
              <w:noProof/>
              <w:sz w:val="18"/>
              <w:szCs w:val="18"/>
              <w:lang w:eastAsia="tr-TR"/>
            </w:rPr>
            <w:fldChar w:fldCharType="end"/>
          </w:r>
        </w:p>
      </w:tc>
    </w:tr>
  </w:tbl>
  <w:p w:rsidR="001F020D" w:rsidRDefault="001F020D" w:rsidP="003134E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7539D"/>
    <w:multiLevelType w:val="hybridMultilevel"/>
    <w:tmpl w:val="D0A4B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192D76"/>
    <w:multiLevelType w:val="hybridMultilevel"/>
    <w:tmpl w:val="6790876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4B867F5"/>
    <w:multiLevelType w:val="hybridMultilevel"/>
    <w:tmpl w:val="E37462E6"/>
    <w:lvl w:ilvl="0" w:tplc="911C5898">
      <w:start w:val="1"/>
      <w:numFmt w:val="lowerLetter"/>
      <w:lvlText w:val="%1)"/>
      <w:lvlJc w:val="left"/>
      <w:pPr>
        <w:ind w:left="720" w:hanging="360"/>
      </w:pPr>
      <w:rPr>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D0620C"/>
    <w:multiLevelType w:val="hybridMultilevel"/>
    <w:tmpl w:val="6B2042DE"/>
    <w:lvl w:ilvl="0" w:tplc="AF8E8A6A">
      <w:start w:val="1"/>
      <w:numFmt w:val="decimal"/>
      <w:lvlText w:val="%1."/>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58C76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CE80F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BEB34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9CAAF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C29A5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A0074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F896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588E6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303C1F0F"/>
    <w:multiLevelType w:val="hybridMultilevel"/>
    <w:tmpl w:val="4EC8B74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D4D7BB5"/>
    <w:multiLevelType w:val="hybridMultilevel"/>
    <w:tmpl w:val="4454B412"/>
    <w:lvl w:ilvl="0" w:tplc="A78E81DE">
      <w:start w:val="1"/>
      <w:numFmt w:val="decimal"/>
      <w:lvlText w:val="%1)"/>
      <w:lvlJc w:val="left"/>
      <w:pPr>
        <w:ind w:left="3131" w:hanging="296"/>
      </w:pPr>
      <w:rPr>
        <w:rFonts w:ascii="Times New Roman" w:eastAsia="Times New Roman" w:hAnsi="Times New Roman" w:cs="Times New Roman" w:hint="default"/>
        <w:b/>
        <w:bCs/>
        <w:spacing w:val="-26"/>
        <w:w w:val="99"/>
        <w:sz w:val="24"/>
        <w:szCs w:val="24"/>
        <w:lang w:val="tr-TR" w:eastAsia="tr-TR" w:bidi="tr-TR"/>
      </w:rPr>
    </w:lvl>
    <w:lvl w:ilvl="1" w:tplc="23A845D2">
      <w:numFmt w:val="bullet"/>
      <w:lvlText w:val="•"/>
      <w:lvlJc w:val="left"/>
      <w:pPr>
        <w:ind w:left="1038" w:hanging="296"/>
      </w:pPr>
      <w:rPr>
        <w:rFonts w:hint="default"/>
        <w:lang w:val="tr-TR" w:eastAsia="tr-TR" w:bidi="tr-TR"/>
      </w:rPr>
    </w:lvl>
    <w:lvl w:ilvl="2" w:tplc="F15CEA56">
      <w:numFmt w:val="bullet"/>
      <w:lvlText w:val="•"/>
      <w:lvlJc w:val="left"/>
      <w:pPr>
        <w:ind w:left="1957" w:hanging="296"/>
      </w:pPr>
      <w:rPr>
        <w:rFonts w:hint="default"/>
        <w:lang w:val="tr-TR" w:eastAsia="tr-TR" w:bidi="tr-TR"/>
      </w:rPr>
    </w:lvl>
    <w:lvl w:ilvl="3" w:tplc="747077B8">
      <w:numFmt w:val="bullet"/>
      <w:lvlText w:val="•"/>
      <w:lvlJc w:val="left"/>
      <w:pPr>
        <w:ind w:left="2875" w:hanging="296"/>
      </w:pPr>
      <w:rPr>
        <w:rFonts w:hint="default"/>
        <w:lang w:val="tr-TR" w:eastAsia="tr-TR" w:bidi="tr-TR"/>
      </w:rPr>
    </w:lvl>
    <w:lvl w:ilvl="4" w:tplc="60283A7C">
      <w:numFmt w:val="bullet"/>
      <w:lvlText w:val="•"/>
      <w:lvlJc w:val="left"/>
      <w:pPr>
        <w:ind w:left="3794" w:hanging="296"/>
      </w:pPr>
      <w:rPr>
        <w:rFonts w:hint="default"/>
        <w:lang w:val="tr-TR" w:eastAsia="tr-TR" w:bidi="tr-TR"/>
      </w:rPr>
    </w:lvl>
    <w:lvl w:ilvl="5" w:tplc="13E48F96">
      <w:numFmt w:val="bullet"/>
      <w:lvlText w:val="•"/>
      <w:lvlJc w:val="left"/>
      <w:pPr>
        <w:ind w:left="4713" w:hanging="296"/>
      </w:pPr>
      <w:rPr>
        <w:rFonts w:hint="default"/>
        <w:lang w:val="tr-TR" w:eastAsia="tr-TR" w:bidi="tr-TR"/>
      </w:rPr>
    </w:lvl>
    <w:lvl w:ilvl="6" w:tplc="CFD4A428">
      <w:numFmt w:val="bullet"/>
      <w:lvlText w:val="•"/>
      <w:lvlJc w:val="left"/>
      <w:pPr>
        <w:ind w:left="5631" w:hanging="296"/>
      </w:pPr>
      <w:rPr>
        <w:rFonts w:hint="default"/>
        <w:lang w:val="tr-TR" w:eastAsia="tr-TR" w:bidi="tr-TR"/>
      </w:rPr>
    </w:lvl>
    <w:lvl w:ilvl="7" w:tplc="01F0C4A0">
      <w:numFmt w:val="bullet"/>
      <w:lvlText w:val="•"/>
      <w:lvlJc w:val="left"/>
      <w:pPr>
        <w:ind w:left="6550" w:hanging="296"/>
      </w:pPr>
      <w:rPr>
        <w:rFonts w:hint="default"/>
        <w:lang w:val="tr-TR" w:eastAsia="tr-TR" w:bidi="tr-TR"/>
      </w:rPr>
    </w:lvl>
    <w:lvl w:ilvl="8" w:tplc="C41AD1E2">
      <w:numFmt w:val="bullet"/>
      <w:lvlText w:val="•"/>
      <w:lvlJc w:val="left"/>
      <w:pPr>
        <w:ind w:left="7469" w:hanging="296"/>
      </w:pPr>
      <w:rPr>
        <w:rFonts w:hint="default"/>
        <w:lang w:val="tr-TR" w:eastAsia="tr-TR" w:bidi="tr-TR"/>
      </w:rPr>
    </w:lvl>
  </w:abstractNum>
  <w:abstractNum w:abstractNumId="6">
    <w:nsid w:val="44AE0526"/>
    <w:multiLevelType w:val="hybridMultilevel"/>
    <w:tmpl w:val="11FAE91E"/>
    <w:lvl w:ilvl="0" w:tplc="C0B0A22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0B4567D"/>
    <w:multiLevelType w:val="hybridMultilevel"/>
    <w:tmpl w:val="5E904CCA"/>
    <w:lvl w:ilvl="0" w:tplc="4F2CDC7C">
      <w:start w:val="1"/>
      <w:numFmt w:val="lowerLetter"/>
      <w:lvlText w:val="%1)"/>
      <w:lvlJc w:val="left"/>
      <w:pPr>
        <w:ind w:left="720" w:hanging="360"/>
      </w:pPr>
    </w:lvl>
    <w:lvl w:ilvl="1" w:tplc="19E4AD58">
      <w:start w:val="1"/>
      <w:numFmt w:val="lowerLetter"/>
      <w:lvlText w:val="%2."/>
      <w:lvlJc w:val="left"/>
      <w:pPr>
        <w:ind w:left="1440" w:hanging="360"/>
      </w:pPr>
    </w:lvl>
    <w:lvl w:ilvl="2" w:tplc="8312D3E4">
      <w:start w:val="1"/>
      <w:numFmt w:val="lowerRoman"/>
      <w:lvlText w:val="%3."/>
      <w:lvlJc w:val="right"/>
      <w:pPr>
        <w:ind w:left="2160" w:hanging="180"/>
      </w:pPr>
    </w:lvl>
    <w:lvl w:ilvl="3" w:tplc="906E3498">
      <w:start w:val="1"/>
      <w:numFmt w:val="decimal"/>
      <w:lvlText w:val="%4."/>
      <w:lvlJc w:val="left"/>
      <w:pPr>
        <w:ind w:left="2880" w:hanging="360"/>
      </w:pPr>
    </w:lvl>
    <w:lvl w:ilvl="4" w:tplc="1BB2DCDE">
      <w:start w:val="1"/>
      <w:numFmt w:val="lowerLetter"/>
      <w:lvlText w:val="%5."/>
      <w:lvlJc w:val="left"/>
      <w:pPr>
        <w:ind w:left="3600" w:hanging="360"/>
      </w:pPr>
    </w:lvl>
    <w:lvl w:ilvl="5" w:tplc="E3E2E9B0">
      <w:start w:val="1"/>
      <w:numFmt w:val="lowerRoman"/>
      <w:lvlText w:val="%6."/>
      <w:lvlJc w:val="right"/>
      <w:pPr>
        <w:ind w:left="4320" w:hanging="180"/>
      </w:pPr>
    </w:lvl>
    <w:lvl w:ilvl="6" w:tplc="B56C804C">
      <w:start w:val="1"/>
      <w:numFmt w:val="decimal"/>
      <w:lvlText w:val="%7."/>
      <w:lvlJc w:val="left"/>
      <w:pPr>
        <w:ind w:left="5040" w:hanging="360"/>
      </w:pPr>
    </w:lvl>
    <w:lvl w:ilvl="7" w:tplc="5CAA56FA">
      <w:start w:val="1"/>
      <w:numFmt w:val="lowerLetter"/>
      <w:lvlText w:val="%8."/>
      <w:lvlJc w:val="left"/>
      <w:pPr>
        <w:ind w:left="5760" w:hanging="360"/>
      </w:pPr>
    </w:lvl>
    <w:lvl w:ilvl="8" w:tplc="1B1C447C">
      <w:start w:val="1"/>
      <w:numFmt w:val="lowerRoman"/>
      <w:lvlText w:val="%9."/>
      <w:lvlJc w:val="right"/>
      <w:pPr>
        <w:ind w:left="6480" w:hanging="180"/>
      </w:pPr>
    </w:lvl>
  </w:abstractNum>
  <w:abstractNum w:abstractNumId="8">
    <w:nsid w:val="558A6181"/>
    <w:multiLevelType w:val="hybridMultilevel"/>
    <w:tmpl w:val="D83E4CE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E5653B5"/>
    <w:multiLevelType w:val="hybridMultilevel"/>
    <w:tmpl w:val="4144360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08D3BE7"/>
    <w:multiLevelType w:val="hybridMultilevel"/>
    <w:tmpl w:val="8E084D9C"/>
    <w:lvl w:ilvl="0" w:tplc="CF8252D0">
      <w:start w:val="1"/>
      <w:numFmt w:val="decimal"/>
      <w:lvlText w:val="%1)"/>
      <w:lvlJc w:val="left"/>
      <w:pPr>
        <w:ind w:left="9149"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3CE6AA0"/>
    <w:multiLevelType w:val="hybridMultilevel"/>
    <w:tmpl w:val="B846D84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62E0808"/>
    <w:multiLevelType w:val="hybridMultilevel"/>
    <w:tmpl w:val="4EC8B7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E5F629B"/>
    <w:multiLevelType w:val="hybridMultilevel"/>
    <w:tmpl w:val="270AFEE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1"/>
  </w:num>
  <w:num w:numId="5">
    <w:abstractNumId w:val="9"/>
  </w:num>
  <w:num w:numId="6">
    <w:abstractNumId w:val="0"/>
  </w:num>
  <w:num w:numId="7">
    <w:abstractNumId w:val="1"/>
  </w:num>
  <w:num w:numId="8">
    <w:abstractNumId w:val="4"/>
  </w:num>
  <w:num w:numId="9">
    <w:abstractNumId w:val="8"/>
  </w:num>
  <w:num w:numId="10">
    <w:abstractNumId w:val="12"/>
  </w:num>
  <w:num w:numId="11">
    <w:abstractNumId w:val="13"/>
  </w:num>
  <w:num w:numId="12">
    <w:abstractNumId w:val="3"/>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44"/>
    <w:rsid w:val="0000342E"/>
    <w:rsid w:val="000304F6"/>
    <w:rsid w:val="000522DF"/>
    <w:rsid w:val="000570D2"/>
    <w:rsid w:val="0007007A"/>
    <w:rsid w:val="00092A94"/>
    <w:rsid w:val="000A2296"/>
    <w:rsid w:val="00102143"/>
    <w:rsid w:val="00124167"/>
    <w:rsid w:val="00187FF0"/>
    <w:rsid w:val="00190AC7"/>
    <w:rsid w:val="001A63A3"/>
    <w:rsid w:val="001B3714"/>
    <w:rsid w:val="001B6566"/>
    <w:rsid w:val="001C122E"/>
    <w:rsid w:val="001F020D"/>
    <w:rsid w:val="002302E0"/>
    <w:rsid w:val="002B1D73"/>
    <w:rsid w:val="002D4C1B"/>
    <w:rsid w:val="002F1909"/>
    <w:rsid w:val="003134EA"/>
    <w:rsid w:val="00344AFB"/>
    <w:rsid w:val="003F423D"/>
    <w:rsid w:val="00420EBA"/>
    <w:rsid w:val="00450444"/>
    <w:rsid w:val="004A0380"/>
    <w:rsid w:val="004F0314"/>
    <w:rsid w:val="00513239"/>
    <w:rsid w:val="00546BF6"/>
    <w:rsid w:val="00547C88"/>
    <w:rsid w:val="00554141"/>
    <w:rsid w:val="00566154"/>
    <w:rsid w:val="0057312A"/>
    <w:rsid w:val="005F51E7"/>
    <w:rsid w:val="0065796C"/>
    <w:rsid w:val="00666894"/>
    <w:rsid w:val="006D57DF"/>
    <w:rsid w:val="007A6CBE"/>
    <w:rsid w:val="007C3B96"/>
    <w:rsid w:val="007C60B7"/>
    <w:rsid w:val="007E611F"/>
    <w:rsid w:val="00806E0F"/>
    <w:rsid w:val="00834F6A"/>
    <w:rsid w:val="008A4B76"/>
    <w:rsid w:val="008E1567"/>
    <w:rsid w:val="009A1294"/>
    <w:rsid w:val="00A95D1D"/>
    <w:rsid w:val="00AE4FDD"/>
    <w:rsid w:val="00B36246"/>
    <w:rsid w:val="00B64016"/>
    <w:rsid w:val="00C47C34"/>
    <w:rsid w:val="00C7348E"/>
    <w:rsid w:val="00C947B9"/>
    <w:rsid w:val="00CD4780"/>
    <w:rsid w:val="00D22002"/>
    <w:rsid w:val="00D2482C"/>
    <w:rsid w:val="00D56098"/>
    <w:rsid w:val="00D6009F"/>
    <w:rsid w:val="00D74B3E"/>
    <w:rsid w:val="00D96660"/>
    <w:rsid w:val="00E11F2F"/>
    <w:rsid w:val="00E21862"/>
    <w:rsid w:val="00E221FB"/>
    <w:rsid w:val="00E938FD"/>
    <w:rsid w:val="00EB4046"/>
    <w:rsid w:val="00F2400F"/>
    <w:rsid w:val="00FA16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660"/>
    <w:pPr>
      <w:spacing w:after="200" w:line="276" w:lineRule="auto"/>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96660"/>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546B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6BF6"/>
    <w:rPr>
      <w:rFonts w:ascii="Segoe UI" w:hAnsi="Segoe UI" w:cs="Segoe UI"/>
      <w:sz w:val="18"/>
      <w:szCs w:val="18"/>
    </w:rPr>
  </w:style>
  <w:style w:type="paragraph" w:styleId="stbilgi">
    <w:name w:val="header"/>
    <w:basedOn w:val="Normal"/>
    <w:link w:val="stbilgiChar"/>
    <w:uiPriority w:val="99"/>
    <w:unhideWhenUsed/>
    <w:rsid w:val="001F02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020D"/>
  </w:style>
  <w:style w:type="paragraph" w:styleId="Altbilgi">
    <w:name w:val="footer"/>
    <w:basedOn w:val="Normal"/>
    <w:link w:val="AltbilgiChar"/>
    <w:uiPriority w:val="99"/>
    <w:unhideWhenUsed/>
    <w:rsid w:val="001F02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020D"/>
  </w:style>
  <w:style w:type="paragraph" w:styleId="ListeParagraf">
    <w:name w:val="List Paragraph"/>
    <w:basedOn w:val="Normal"/>
    <w:uiPriority w:val="34"/>
    <w:qFormat/>
    <w:rsid w:val="00FA1694"/>
    <w:pPr>
      <w:ind w:left="720"/>
      <w:contextualSpacing/>
    </w:pPr>
  </w:style>
  <w:style w:type="table" w:customStyle="1" w:styleId="TableGrid">
    <w:name w:val="TableGrid"/>
    <w:rsid w:val="00E11F2F"/>
    <w:pPr>
      <w:spacing w:after="0" w:line="240" w:lineRule="auto"/>
    </w:pPr>
    <w:rPr>
      <w:rFonts w:eastAsia="Times New Roman"/>
      <w:lang w:eastAsia="tr-TR"/>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660"/>
    <w:pPr>
      <w:spacing w:after="200" w:line="276" w:lineRule="auto"/>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96660"/>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546B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6BF6"/>
    <w:rPr>
      <w:rFonts w:ascii="Segoe UI" w:hAnsi="Segoe UI" w:cs="Segoe UI"/>
      <w:sz w:val="18"/>
      <w:szCs w:val="18"/>
    </w:rPr>
  </w:style>
  <w:style w:type="paragraph" w:styleId="stbilgi">
    <w:name w:val="header"/>
    <w:basedOn w:val="Normal"/>
    <w:link w:val="stbilgiChar"/>
    <w:uiPriority w:val="99"/>
    <w:unhideWhenUsed/>
    <w:rsid w:val="001F02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020D"/>
  </w:style>
  <w:style w:type="paragraph" w:styleId="Altbilgi">
    <w:name w:val="footer"/>
    <w:basedOn w:val="Normal"/>
    <w:link w:val="AltbilgiChar"/>
    <w:uiPriority w:val="99"/>
    <w:unhideWhenUsed/>
    <w:rsid w:val="001F02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020D"/>
  </w:style>
  <w:style w:type="paragraph" w:styleId="ListeParagraf">
    <w:name w:val="List Paragraph"/>
    <w:basedOn w:val="Normal"/>
    <w:uiPriority w:val="34"/>
    <w:qFormat/>
    <w:rsid w:val="00FA1694"/>
    <w:pPr>
      <w:ind w:left="720"/>
      <w:contextualSpacing/>
    </w:pPr>
  </w:style>
  <w:style w:type="table" w:customStyle="1" w:styleId="TableGrid">
    <w:name w:val="TableGrid"/>
    <w:rsid w:val="00E11F2F"/>
    <w:pPr>
      <w:spacing w:after="0" w:line="240" w:lineRule="auto"/>
    </w:pPr>
    <w:rPr>
      <w:rFonts w:eastAsia="Times New Roman"/>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4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uo.klu.edu.t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yuo.klu.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bs.klu.edu.tr/oibs/foa_app/" TargetMode="External"/><Relationship Id="rId4" Type="http://schemas.openxmlformats.org/officeDocument/2006/relationships/settings" Target="settings.xml"/><Relationship Id="rId9" Type="http://schemas.openxmlformats.org/officeDocument/2006/relationships/hyperlink" Target="https://obs.klu.edu.tr/oibs/foa_ap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3029</Words>
  <Characters>17270</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UYGUN</dc:creator>
  <cp:lastModifiedBy>M. Tahir İBİŞ</cp:lastModifiedBy>
  <cp:revision>30</cp:revision>
  <cp:lastPrinted>2023-02-02T07:01:00Z</cp:lastPrinted>
  <dcterms:created xsi:type="dcterms:W3CDTF">2022-11-09T08:17:00Z</dcterms:created>
  <dcterms:modified xsi:type="dcterms:W3CDTF">2023-05-30T13:01:00Z</dcterms:modified>
</cp:coreProperties>
</file>