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D521C" w14:textId="29486C77" w:rsidR="00085351" w:rsidRDefault="00085351" w:rsidP="00B91358">
      <w:pPr>
        <w:spacing w:after="0" w:line="240" w:lineRule="auto"/>
        <w:contextualSpacing/>
        <w:jc w:val="center"/>
        <w:rPr>
          <w:rFonts w:ascii="Times New Roman" w:hAnsi="Times New Roman" w:cs="Times New Roman"/>
          <w:b/>
          <w:color w:val="000000" w:themeColor="text1"/>
          <w:sz w:val="24"/>
          <w:szCs w:val="24"/>
        </w:rPr>
      </w:pPr>
      <w:r w:rsidRPr="00085351">
        <w:rPr>
          <w:rFonts w:ascii="Times New Roman" w:hAnsi="Times New Roman" w:cs="Times New Roman"/>
          <w:b/>
          <w:color w:val="000000" w:themeColor="text1"/>
          <w:sz w:val="24"/>
          <w:szCs w:val="24"/>
        </w:rPr>
        <w:t>25.12.2023 tarihli ve 1</w:t>
      </w:r>
      <w:r w:rsidR="00F27896">
        <w:rPr>
          <w:rFonts w:ascii="Times New Roman" w:hAnsi="Times New Roman" w:cs="Times New Roman"/>
          <w:b/>
          <w:color w:val="000000" w:themeColor="text1"/>
          <w:sz w:val="24"/>
          <w:szCs w:val="24"/>
        </w:rPr>
        <w:t>54 sayılı Senato Toplantısının 4</w:t>
      </w:r>
      <w:r w:rsidRPr="00085351">
        <w:rPr>
          <w:rFonts w:ascii="Times New Roman" w:hAnsi="Times New Roman" w:cs="Times New Roman"/>
          <w:b/>
          <w:color w:val="000000" w:themeColor="text1"/>
          <w:sz w:val="24"/>
          <w:szCs w:val="24"/>
        </w:rPr>
        <w:t xml:space="preserve"> No.lu k</w:t>
      </w:r>
      <w:r w:rsidR="00F27896">
        <w:rPr>
          <w:rFonts w:ascii="Times New Roman" w:hAnsi="Times New Roman" w:cs="Times New Roman"/>
          <w:b/>
          <w:color w:val="000000" w:themeColor="text1"/>
          <w:sz w:val="24"/>
          <w:szCs w:val="24"/>
        </w:rPr>
        <w:t>ararının eki,               EK-4</w:t>
      </w:r>
    </w:p>
    <w:p w14:paraId="6B5653A1" w14:textId="77777777" w:rsidR="00085351" w:rsidRDefault="00085351" w:rsidP="00B91358">
      <w:pPr>
        <w:spacing w:after="0" w:line="240" w:lineRule="auto"/>
        <w:contextualSpacing/>
        <w:jc w:val="center"/>
        <w:rPr>
          <w:rFonts w:ascii="Times New Roman" w:hAnsi="Times New Roman" w:cs="Times New Roman"/>
          <w:b/>
          <w:color w:val="000000" w:themeColor="text1"/>
          <w:sz w:val="24"/>
          <w:szCs w:val="24"/>
        </w:rPr>
      </w:pPr>
    </w:p>
    <w:p w14:paraId="3C434B2C" w14:textId="4E13DEC7" w:rsidR="008C15C8" w:rsidRPr="00042AA2" w:rsidRDefault="0013641A"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KIRKLARELİ ÜNİVERSİTESİ</w:t>
      </w:r>
    </w:p>
    <w:p w14:paraId="49FD8BE4" w14:textId="4C2F9965" w:rsidR="0013641A" w:rsidRPr="00042AA2" w:rsidRDefault="0013641A"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SAĞLIK BİLİMLERİ FAKÜLTESİ</w:t>
      </w:r>
      <w:r w:rsidR="00191CC9" w:rsidRPr="00042AA2">
        <w:rPr>
          <w:rFonts w:ascii="Times New Roman" w:hAnsi="Times New Roman" w:cs="Times New Roman"/>
          <w:b/>
          <w:color w:val="000000" w:themeColor="text1"/>
          <w:sz w:val="24"/>
          <w:szCs w:val="24"/>
        </w:rPr>
        <w:t xml:space="preserve"> </w:t>
      </w:r>
      <w:r w:rsidRPr="00042AA2">
        <w:rPr>
          <w:rFonts w:ascii="Times New Roman" w:hAnsi="Times New Roman" w:cs="Times New Roman"/>
          <w:b/>
          <w:color w:val="000000" w:themeColor="text1"/>
          <w:sz w:val="24"/>
          <w:szCs w:val="24"/>
        </w:rPr>
        <w:t>HEMŞİRELİK BÖLÜMÜ</w:t>
      </w:r>
    </w:p>
    <w:p w14:paraId="1EEC8445" w14:textId="76364EE3" w:rsidR="001F00C0" w:rsidRPr="00042AA2" w:rsidRDefault="00FB2BB1"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HEMŞİRE</w:t>
      </w:r>
      <w:r w:rsidR="006304EB" w:rsidRPr="00042AA2">
        <w:rPr>
          <w:rFonts w:ascii="Times New Roman" w:hAnsi="Times New Roman" w:cs="Times New Roman"/>
          <w:b/>
          <w:color w:val="000000" w:themeColor="text1"/>
          <w:sz w:val="24"/>
          <w:szCs w:val="24"/>
        </w:rPr>
        <w:t>LİKTE ALAN UYGULAMALARI YÖNERGE</w:t>
      </w:r>
      <w:r w:rsidR="00171D60" w:rsidRPr="00042AA2">
        <w:rPr>
          <w:rFonts w:ascii="Times New Roman" w:hAnsi="Times New Roman" w:cs="Times New Roman"/>
          <w:b/>
          <w:color w:val="000000" w:themeColor="text1"/>
          <w:sz w:val="24"/>
          <w:szCs w:val="24"/>
        </w:rPr>
        <w:t>Sİ</w:t>
      </w:r>
    </w:p>
    <w:p w14:paraId="719AC858" w14:textId="77777777" w:rsidR="00DF07C4" w:rsidRPr="00042AA2" w:rsidRDefault="00DF07C4" w:rsidP="00B91358">
      <w:pPr>
        <w:spacing w:after="0" w:line="240" w:lineRule="auto"/>
        <w:contextualSpacing/>
        <w:rPr>
          <w:rFonts w:ascii="Times New Roman" w:hAnsi="Times New Roman" w:cs="Times New Roman"/>
          <w:b/>
          <w:color w:val="000000" w:themeColor="text1"/>
          <w:sz w:val="24"/>
          <w:szCs w:val="24"/>
        </w:rPr>
      </w:pPr>
    </w:p>
    <w:p w14:paraId="729B07C1" w14:textId="5B7750F7" w:rsidR="00D90C4D" w:rsidRPr="00042AA2" w:rsidRDefault="00DF07C4"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BİRİNCİ BÖLÜM</w:t>
      </w:r>
    </w:p>
    <w:p w14:paraId="79D46B52" w14:textId="7A0FD8D2" w:rsidR="00DF07C4" w:rsidRPr="00042AA2" w:rsidRDefault="00B91358"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Başlangıç Hükümleri</w:t>
      </w:r>
    </w:p>
    <w:p w14:paraId="6CA3BA57" w14:textId="77777777" w:rsidR="00B91358" w:rsidRPr="00042AA2" w:rsidRDefault="00B91358" w:rsidP="00B91358">
      <w:pPr>
        <w:spacing w:after="0" w:line="240" w:lineRule="auto"/>
        <w:contextualSpacing/>
        <w:jc w:val="center"/>
        <w:rPr>
          <w:rFonts w:ascii="Times New Roman" w:hAnsi="Times New Roman" w:cs="Times New Roman"/>
          <w:b/>
          <w:color w:val="000000" w:themeColor="text1"/>
          <w:sz w:val="24"/>
          <w:szCs w:val="24"/>
        </w:rPr>
      </w:pPr>
    </w:p>
    <w:p w14:paraId="40857C43" w14:textId="4129645D" w:rsidR="00D90C4D" w:rsidRPr="00042AA2" w:rsidRDefault="00DF4537" w:rsidP="00C357BE">
      <w:pPr>
        <w:spacing w:after="0" w:line="240" w:lineRule="auto"/>
        <w:ind w:firstLine="708"/>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Amaç </w:t>
      </w:r>
    </w:p>
    <w:p w14:paraId="5BFCE7A3" w14:textId="784F41AE" w:rsidR="000339EB"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1- </w:t>
      </w:r>
      <w:r w:rsidRPr="00042AA2">
        <w:rPr>
          <w:rFonts w:ascii="Times New Roman" w:hAnsi="Times New Roman" w:cs="Times New Roman"/>
          <w:color w:val="000000" w:themeColor="text1"/>
          <w:sz w:val="24"/>
          <w:szCs w:val="24"/>
        </w:rPr>
        <w:t>(1) Bu Yönergenin amacı;</w:t>
      </w:r>
      <w:r w:rsidRPr="00042AA2">
        <w:rPr>
          <w:rFonts w:ascii="Times New Roman" w:hAnsi="Times New Roman" w:cs="Times New Roman"/>
          <w:b/>
          <w:color w:val="000000" w:themeColor="text1"/>
          <w:sz w:val="24"/>
          <w:szCs w:val="24"/>
        </w:rPr>
        <w:t xml:space="preserve"> </w:t>
      </w:r>
      <w:r w:rsidR="000339EB" w:rsidRPr="00042AA2">
        <w:rPr>
          <w:rFonts w:ascii="Times New Roman" w:hAnsi="Times New Roman" w:cs="Times New Roman"/>
          <w:color w:val="000000" w:themeColor="text1"/>
          <w:sz w:val="24"/>
          <w:szCs w:val="24"/>
        </w:rPr>
        <w:t>Kırklareli Üniversitesi Sağlık Bilim</w:t>
      </w:r>
      <w:r w:rsidR="007271F8" w:rsidRPr="00042AA2">
        <w:rPr>
          <w:rFonts w:ascii="Times New Roman" w:hAnsi="Times New Roman" w:cs="Times New Roman"/>
          <w:color w:val="000000" w:themeColor="text1"/>
          <w:sz w:val="24"/>
          <w:szCs w:val="24"/>
        </w:rPr>
        <w:t>l</w:t>
      </w:r>
      <w:r w:rsidR="002059A8" w:rsidRPr="00042AA2">
        <w:rPr>
          <w:rFonts w:ascii="Times New Roman" w:hAnsi="Times New Roman" w:cs="Times New Roman"/>
          <w:color w:val="000000" w:themeColor="text1"/>
          <w:sz w:val="24"/>
          <w:szCs w:val="24"/>
        </w:rPr>
        <w:t>eri Fakültesinde öğrenim gören H</w:t>
      </w:r>
      <w:r w:rsidR="007271F8" w:rsidRPr="00042AA2">
        <w:rPr>
          <w:rFonts w:ascii="Times New Roman" w:hAnsi="Times New Roman" w:cs="Times New Roman"/>
          <w:color w:val="000000" w:themeColor="text1"/>
          <w:sz w:val="24"/>
          <w:szCs w:val="24"/>
        </w:rPr>
        <w:t xml:space="preserve">emşirelik </w:t>
      </w:r>
      <w:r w:rsidR="00C357BE" w:rsidRPr="00042AA2">
        <w:rPr>
          <w:rFonts w:ascii="Times New Roman" w:hAnsi="Times New Roman" w:cs="Times New Roman"/>
          <w:color w:val="000000" w:themeColor="text1"/>
          <w:sz w:val="24"/>
          <w:szCs w:val="24"/>
        </w:rPr>
        <w:t xml:space="preserve">Bölümü </w:t>
      </w:r>
      <w:r w:rsidR="000339EB" w:rsidRPr="00042AA2">
        <w:rPr>
          <w:rFonts w:ascii="Times New Roman" w:hAnsi="Times New Roman" w:cs="Times New Roman"/>
          <w:color w:val="000000" w:themeColor="text1"/>
          <w:sz w:val="24"/>
          <w:szCs w:val="24"/>
        </w:rPr>
        <w:t>öğrencilerin</w:t>
      </w:r>
      <w:r w:rsidR="007271F8" w:rsidRPr="00042AA2">
        <w:rPr>
          <w:rFonts w:ascii="Times New Roman" w:hAnsi="Times New Roman" w:cs="Times New Roman"/>
          <w:color w:val="000000" w:themeColor="text1"/>
          <w:sz w:val="24"/>
          <w:szCs w:val="24"/>
        </w:rPr>
        <w:t>in</w:t>
      </w:r>
      <w:r w:rsidR="000339EB" w:rsidRPr="00042AA2">
        <w:rPr>
          <w:rFonts w:ascii="Times New Roman" w:hAnsi="Times New Roman" w:cs="Times New Roman"/>
          <w:color w:val="000000" w:themeColor="text1"/>
          <w:sz w:val="24"/>
          <w:szCs w:val="24"/>
        </w:rPr>
        <w:t xml:space="preserve"> meslek derslerinde almış oldukları </w:t>
      </w:r>
      <w:r w:rsidR="00C63A16" w:rsidRPr="00042AA2">
        <w:rPr>
          <w:rFonts w:ascii="Times New Roman" w:hAnsi="Times New Roman" w:cs="Times New Roman"/>
          <w:color w:val="000000" w:themeColor="text1"/>
          <w:sz w:val="24"/>
          <w:szCs w:val="24"/>
        </w:rPr>
        <w:t>mesleki bilgi ve becerilerini</w:t>
      </w:r>
      <w:r w:rsidR="00C357BE" w:rsidRPr="00042AA2">
        <w:rPr>
          <w:rFonts w:ascii="Times New Roman" w:hAnsi="Times New Roman" w:cs="Times New Roman"/>
          <w:color w:val="000000" w:themeColor="text1"/>
          <w:sz w:val="24"/>
          <w:szCs w:val="24"/>
        </w:rPr>
        <w:t>,</w:t>
      </w:r>
      <w:r w:rsidR="00C63A16" w:rsidRPr="00042AA2">
        <w:rPr>
          <w:rFonts w:ascii="Times New Roman" w:hAnsi="Times New Roman" w:cs="Times New Roman"/>
          <w:color w:val="000000" w:themeColor="text1"/>
          <w:sz w:val="24"/>
          <w:szCs w:val="24"/>
        </w:rPr>
        <w:t xml:space="preserve"> uygulama alanına taşıyabilmeleri amacıyla</w:t>
      </w:r>
      <w:r w:rsidR="000339EB" w:rsidRPr="00042AA2">
        <w:rPr>
          <w:rFonts w:ascii="Times New Roman" w:hAnsi="Times New Roman" w:cs="Times New Roman"/>
          <w:color w:val="000000" w:themeColor="text1"/>
          <w:sz w:val="24"/>
          <w:szCs w:val="24"/>
        </w:rPr>
        <w:t xml:space="preserve"> </w:t>
      </w:r>
      <w:r w:rsidR="007271F8" w:rsidRPr="00042AA2">
        <w:rPr>
          <w:rFonts w:ascii="Times New Roman" w:hAnsi="Times New Roman" w:cs="Times New Roman"/>
          <w:color w:val="000000" w:themeColor="text1"/>
          <w:sz w:val="24"/>
          <w:szCs w:val="24"/>
        </w:rPr>
        <w:t>7. ve 8. yarıyılda</w:t>
      </w:r>
      <w:r w:rsidR="002059A8" w:rsidRPr="00042AA2">
        <w:rPr>
          <w:rFonts w:ascii="Times New Roman" w:hAnsi="Times New Roman" w:cs="Times New Roman"/>
          <w:b/>
          <w:color w:val="000000" w:themeColor="text1"/>
          <w:sz w:val="24"/>
          <w:szCs w:val="24"/>
        </w:rPr>
        <w:t xml:space="preserve"> </w:t>
      </w:r>
      <w:r w:rsidR="002059A8" w:rsidRPr="00042AA2">
        <w:rPr>
          <w:rFonts w:ascii="Times New Roman" w:hAnsi="Times New Roman" w:cs="Times New Roman"/>
          <w:color w:val="000000" w:themeColor="text1"/>
          <w:sz w:val="24"/>
          <w:szCs w:val="24"/>
        </w:rPr>
        <w:t>hemşirelikte alan uygulamaları</w:t>
      </w:r>
      <w:r w:rsidR="00C63A16" w:rsidRPr="00042AA2">
        <w:rPr>
          <w:rFonts w:ascii="Times New Roman" w:hAnsi="Times New Roman" w:cs="Times New Roman"/>
          <w:color w:val="000000" w:themeColor="text1"/>
          <w:sz w:val="24"/>
          <w:szCs w:val="24"/>
        </w:rPr>
        <w:t xml:space="preserve">nın </w:t>
      </w:r>
      <w:r w:rsidRPr="00042AA2">
        <w:rPr>
          <w:rFonts w:ascii="Times New Roman" w:hAnsi="Times New Roman" w:cs="Times New Roman"/>
          <w:color w:val="000000" w:themeColor="text1"/>
          <w:sz w:val="24"/>
          <w:szCs w:val="24"/>
        </w:rPr>
        <w:t xml:space="preserve">planlanması, </w:t>
      </w:r>
      <w:proofErr w:type="spellStart"/>
      <w:r w:rsidR="002059A8" w:rsidRPr="00042AA2">
        <w:rPr>
          <w:rFonts w:ascii="Times New Roman" w:hAnsi="Times New Roman" w:cs="Times New Roman"/>
          <w:color w:val="000000" w:themeColor="text1"/>
          <w:sz w:val="24"/>
          <w:szCs w:val="24"/>
        </w:rPr>
        <w:t>yürütülmesi</w:t>
      </w:r>
      <w:proofErr w:type="spellEnd"/>
      <w:r w:rsidR="002059A8" w:rsidRPr="00042AA2">
        <w:rPr>
          <w:rFonts w:ascii="Times New Roman" w:hAnsi="Times New Roman" w:cs="Times New Roman"/>
          <w:color w:val="000000" w:themeColor="text1"/>
          <w:sz w:val="24"/>
          <w:szCs w:val="24"/>
        </w:rPr>
        <w:t xml:space="preserve"> ve </w:t>
      </w:r>
      <w:proofErr w:type="spellStart"/>
      <w:r w:rsidR="002059A8" w:rsidRPr="00042AA2">
        <w:rPr>
          <w:rFonts w:ascii="Times New Roman" w:hAnsi="Times New Roman" w:cs="Times New Roman"/>
          <w:color w:val="000000" w:themeColor="text1"/>
          <w:sz w:val="24"/>
          <w:szCs w:val="24"/>
        </w:rPr>
        <w:t>değerlendir</w:t>
      </w:r>
      <w:r w:rsidR="00B815C9" w:rsidRPr="00042AA2">
        <w:rPr>
          <w:rFonts w:ascii="Times New Roman" w:hAnsi="Times New Roman" w:cs="Times New Roman"/>
          <w:color w:val="000000" w:themeColor="text1"/>
          <w:sz w:val="24"/>
          <w:szCs w:val="24"/>
        </w:rPr>
        <w:t>ilmesini</w:t>
      </w:r>
      <w:proofErr w:type="spellEnd"/>
      <w:r w:rsidR="002059A8" w:rsidRPr="00042AA2">
        <w:rPr>
          <w:rFonts w:ascii="Times New Roman" w:hAnsi="Times New Roman" w:cs="Times New Roman"/>
          <w:color w:val="000000" w:themeColor="text1"/>
          <w:sz w:val="24"/>
          <w:szCs w:val="24"/>
        </w:rPr>
        <w:t xml:space="preserve"> </w:t>
      </w:r>
      <w:r w:rsidR="00B815C9" w:rsidRPr="00042AA2">
        <w:rPr>
          <w:rFonts w:ascii="Times New Roman" w:hAnsi="Times New Roman" w:cs="Times New Roman"/>
          <w:color w:val="000000" w:themeColor="text1"/>
          <w:sz w:val="24"/>
          <w:szCs w:val="24"/>
        </w:rPr>
        <w:t>düzenle</w:t>
      </w:r>
      <w:r w:rsidR="00C63A16" w:rsidRPr="00042AA2">
        <w:rPr>
          <w:rFonts w:ascii="Times New Roman" w:hAnsi="Times New Roman" w:cs="Times New Roman"/>
          <w:color w:val="000000" w:themeColor="text1"/>
          <w:sz w:val="24"/>
          <w:szCs w:val="24"/>
        </w:rPr>
        <w:t>mek</w:t>
      </w:r>
      <w:r w:rsidR="00631D91" w:rsidRPr="00042AA2">
        <w:rPr>
          <w:rFonts w:ascii="Times New Roman" w:hAnsi="Times New Roman" w:cs="Times New Roman"/>
          <w:color w:val="000000" w:themeColor="text1"/>
          <w:sz w:val="24"/>
          <w:szCs w:val="24"/>
        </w:rPr>
        <w:t>t</w:t>
      </w:r>
      <w:r w:rsidR="00C63A16" w:rsidRPr="00042AA2">
        <w:rPr>
          <w:rFonts w:ascii="Times New Roman" w:hAnsi="Times New Roman" w:cs="Times New Roman"/>
          <w:color w:val="000000" w:themeColor="text1"/>
          <w:sz w:val="24"/>
          <w:szCs w:val="24"/>
        </w:rPr>
        <w:t>ir</w:t>
      </w:r>
      <w:r w:rsidR="002059A8" w:rsidRPr="00042AA2">
        <w:rPr>
          <w:rFonts w:ascii="Times New Roman" w:hAnsi="Times New Roman" w:cs="Times New Roman"/>
          <w:color w:val="000000" w:themeColor="text1"/>
          <w:sz w:val="24"/>
          <w:szCs w:val="24"/>
        </w:rPr>
        <w:t>.</w:t>
      </w:r>
      <w:r w:rsidR="000339EB" w:rsidRPr="00042AA2">
        <w:rPr>
          <w:rFonts w:ascii="Times New Roman" w:hAnsi="Times New Roman" w:cs="Times New Roman"/>
          <w:color w:val="000000" w:themeColor="text1"/>
          <w:sz w:val="24"/>
          <w:szCs w:val="24"/>
        </w:rPr>
        <w:t xml:space="preserve"> </w:t>
      </w:r>
    </w:p>
    <w:p w14:paraId="1AD1A734" w14:textId="77777777" w:rsidR="00B91358" w:rsidRPr="00042AA2"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p>
    <w:p w14:paraId="5E416FAD" w14:textId="7F5EA5F8" w:rsidR="00C63A16" w:rsidRPr="00042AA2" w:rsidRDefault="00C63A16" w:rsidP="00C357BE">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042AA2">
        <w:rPr>
          <w:rFonts w:ascii="Times New Roman" w:hAnsi="Times New Roman" w:cs="Times New Roman"/>
          <w:b/>
          <w:color w:val="000000" w:themeColor="text1"/>
          <w:sz w:val="24"/>
          <w:szCs w:val="24"/>
          <w:shd w:val="clear" w:color="auto" w:fill="FFFFFF"/>
        </w:rPr>
        <w:t>Kapsam</w:t>
      </w:r>
    </w:p>
    <w:p w14:paraId="3547F8E3" w14:textId="1397A2EE" w:rsidR="00C63A16"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042AA2">
        <w:rPr>
          <w:rFonts w:ascii="Times New Roman" w:hAnsi="Times New Roman" w:cs="Times New Roman"/>
          <w:b/>
          <w:color w:val="000000" w:themeColor="text1"/>
          <w:sz w:val="24"/>
          <w:szCs w:val="24"/>
        </w:rPr>
        <w:t>MADDE 2-</w:t>
      </w:r>
      <w:r w:rsidRPr="00042AA2">
        <w:rPr>
          <w:rFonts w:ascii="Times New Roman" w:hAnsi="Times New Roman" w:cs="Times New Roman"/>
          <w:b/>
          <w:color w:val="000000" w:themeColor="text1"/>
          <w:sz w:val="24"/>
          <w:szCs w:val="24"/>
          <w:shd w:val="clear" w:color="auto" w:fill="FFFFFF"/>
        </w:rPr>
        <w:t xml:space="preserve"> </w:t>
      </w:r>
      <w:r w:rsidRPr="00042AA2">
        <w:rPr>
          <w:rFonts w:ascii="Times New Roman" w:hAnsi="Times New Roman" w:cs="Times New Roman"/>
          <w:color w:val="000000" w:themeColor="text1"/>
          <w:sz w:val="24"/>
          <w:szCs w:val="24"/>
          <w:shd w:val="clear" w:color="auto" w:fill="FFFFFF"/>
        </w:rPr>
        <w:t>(1)</w:t>
      </w:r>
      <w:r w:rsidRPr="00042AA2">
        <w:rPr>
          <w:rFonts w:ascii="Times New Roman" w:hAnsi="Times New Roman" w:cs="Times New Roman"/>
          <w:b/>
          <w:color w:val="000000" w:themeColor="text1"/>
          <w:sz w:val="24"/>
          <w:szCs w:val="24"/>
          <w:shd w:val="clear" w:color="auto" w:fill="FFFFFF"/>
        </w:rPr>
        <w:t xml:space="preserve"> </w:t>
      </w:r>
      <w:r w:rsidR="00C63A16" w:rsidRPr="00042AA2">
        <w:rPr>
          <w:rFonts w:ascii="Times New Roman" w:hAnsi="Times New Roman" w:cs="Times New Roman"/>
          <w:color w:val="000000" w:themeColor="text1"/>
          <w:sz w:val="24"/>
          <w:szCs w:val="24"/>
        </w:rPr>
        <w:t xml:space="preserve">Bu </w:t>
      </w:r>
      <w:r w:rsidRPr="00042AA2">
        <w:rPr>
          <w:rFonts w:ascii="Times New Roman" w:hAnsi="Times New Roman" w:cs="Times New Roman"/>
          <w:color w:val="000000" w:themeColor="text1"/>
          <w:sz w:val="24"/>
          <w:szCs w:val="24"/>
        </w:rPr>
        <w:t xml:space="preserve">Yönerge, </w:t>
      </w:r>
      <w:r w:rsidR="00C63A16" w:rsidRPr="00042AA2">
        <w:rPr>
          <w:rFonts w:ascii="Times New Roman" w:hAnsi="Times New Roman" w:cs="Times New Roman"/>
          <w:color w:val="000000" w:themeColor="text1"/>
          <w:sz w:val="24"/>
          <w:szCs w:val="24"/>
        </w:rPr>
        <w:t xml:space="preserve">lisans düzeyinde öğrenim gören </w:t>
      </w:r>
      <w:r w:rsidR="00C357BE" w:rsidRPr="00042AA2">
        <w:rPr>
          <w:rFonts w:ascii="Times New Roman" w:hAnsi="Times New Roman" w:cs="Times New Roman"/>
          <w:color w:val="000000" w:themeColor="text1"/>
          <w:sz w:val="24"/>
          <w:szCs w:val="24"/>
        </w:rPr>
        <w:t>Hemşirelik Bölümü</w:t>
      </w:r>
      <w:r w:rsidR="00C63A16" w:rsidRPr="00042AA2">
        <w:rPr>
          <w:rFonts w:ascii="Times New Roman" w:hAnsi="Times New Roman" w:cs="Times New Roman"/>
          <w:color w:val="000000" w:themeColor="text1"/>
          <w:sz w:val="24"/>
          <w:szCs w:val="24"/>
        </w:rPr>
        <w:t xml:space="preserve"> öğrencilerinin 7. ve 8. yarıyılda</w:t>
      </w:r>
      <w:r w:rsidR="00C63A16" w:rsidRPr="00042AA2">
        <w:rPr>
          <w:rFonts w:ascii="Times New Roman" w:hAnsi="Times New Roman" w:cs="Times New Roman"/>
          <w:b/>
          <w:color w:val="000000" w:themeColor="text1"/>
          <w:sz w:val="24"/>
          <w:szCs w:val="24"/>
        </w:rPr>
        <w:t xml:space="preserve"> </w:t>
      </w:r>
      <w:r w:rsidR="00C63A16" w:rsidRPr="00042AA2">
        <w:rPr>
          <w:rFonts w:ascii="Times New Roman" w:hAnsi="Times New Roman" w:cs="Times New Roman"/>
          <w:color w:val="000000" w:themeColor="text1"/>
          <w:sz w:val="24"/>
          <w:szCs w:val="24"/>
        </w:rPr>
        <w:t xml:space="preserve">hemşirelikte alan uygulamalarının planlanması, yürütülmesi ve değerlendirilmesi ile ilgili usul ve esasları kapsar. </w:t>
      </w:r>
    </w:p>
    <w:p w14:paraId="6DABF25D" w14:textId="77777777" w:rsidR="00B91358"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p>
    <w:p w14:paraId="63B02562" w14:textId="45F6510A" w:rsidR="00312725" w:rsidRPr="00042AA2" w:rsidRDefault="00312725"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Dayanak</w:t>
      </w:r>
    </w:p>
    <w:p w14:paraId="196A27D4" w14:textId="7329BBE5" w:rsidR="009448C2"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3- </w:t>
      </w:r>
      <w:r w:rsidRPr="00042AA2">
        <w:rPr>
          <w:rFonts w:ascii="Times New Roman" w:hAnsi="Times New Roman" w:cs="Times New Roman"/>
          <w:color w:val="000000" w:themeColor="text1"/>
          <w:sz w:val="24"/>
          <w:szCs w:val="24"/>
        </w:rPr>
        <w:t>(1)</w:t>
      </w:r>
      <w:r w:rsidR="009448C2" w:rsidRPr="00042AA2">
        <w:rPr>
          <w:rFonts w:ascii="Times New Roman" w:hAnsi="Times New Roman" w:cs="Times New Roman"/>
          <w:color w:val="000000" w:themeColor="text1"/>
          <w:sz w:val="24"/>
          <w:szCs w:val="24"/>
        </w:rPr>
        <w:t xml:space="preserve">, </w:t>
      </w:r>
      <w:r w:rsidRPr="00042AA2">
        <w:rPr>
          <w:rFonts w:ascii="Times New Roman" w:hAnsi="Times New Roman" w:cs="Times New Roman"/>
          <w:color w:val="000000" w:themeColor="text1"/>
          <w:sz w:val="24"/>
          <w:szCs w:val="24"/>
        </w:rPr>
        <w:t>Yönerge, 4.11.</w:t>
      </w:r>
      <w:r w:rsidR="009448C2" w:rsidRPr="00042AA2">
        <w:rPr>
          <w:rFonts w:ascii="Times New Roman" w:hAnsi="Times New Roman" w:cs="Times New Roman"/>
          <w:color w:val="000000" w:themeColor="text1"/>
          <w:sz w:val="24"/>
          <w:szCs w:val="24"/>
        </w:rPr>
        <w:t xml:space="preserve">1981 tarihli </w:t>
      </w:r>
      <w:r w:rsidRPr="00042AA2">
        <w:rPr>
          <w:rFonts w:ascii="Times New Roman" w:hAnsi="Times New Roman" w:cs="Times New Roman"/>
          <w:color w:val="000000" w:themeColor="text1"/>
          <w:sz w:val="24"/>
          <w:szCs w:val="24"/>
        </w:rPr>
        <w:t xml:space="preserve">ve </w:t>
      </w:r>
      <w:r w:rsidR="009448C2" w:rsidRPr="00042AA2">
        <w:rPr>
          <w:rFonts w:ascii="Times New Roman" w:hAnsi="Times New Roman" w:cs="Times New Roman"/>
          <w:color w:val="000000" w:themeColor="text1"/>
          <w:sz w:val="24"/>
          <w:szCs w:val="24"/>
        </w:rPr>
        <w:t>2547 sayılı Yükseköğretim Kanunu</w:t>
      </w:r>
      <w:r w:rsidR="000E10A0" w:rsidRPr="00042AA2">
        <w:rPr>
          <w:rFonts w:ascii="Times New Roman" w:hAnsi="Times New Roman" w:cs="Times New Roman"/>
          <w:color w:val="000000" w:themeColor="text1"/>
          <w:sz w:val="24"/>
          <w:szCs w:val="24"/>
        </w:rPr>
        <w:t>nun</w:t>
      </w:r>
      <w:r w:rsidR="009448C2" w:rsidRPr="00042AA2">
        <w:rPr>
          <w:rFonts w:ascii="Times New Roman" w:hAnsi="Times New Roman" w:cs="Times New Roman"/>
          <w:color w:val="000000" w:themeColor="text1"/>
          <w:sz w:val="24"/>
          <w:szCs w:val="24"/>
        </w:rPr>
        <w:t xml:space="preserve"> 14 üncü maddesi ile Kırklareli Üniversitesi Ön</w:t>
      </w:r>
      <w:r w:rsidRPr="00042AA2">
        <w:rPr>
          <w:rFonts w:ascii="Times New Roman" w:hAnsi="Times New Roman" w:cs="Times New Roman"/>
          <w:color w:val="000000" w:themeColor="text1"/>
          <w:sz w:val="24"/>
          <w:szCs w:val="24"/>
        </w:rPr>
        <w:t xml:space="preserve"> L</w:t>
      </w:r>
      <w:r w:rsidR="009448C2" w:rsidRPr="00042AA2">
        <w:rPr>
          <w:rFonts w:ascii="Times New Roman" w:hAnsi="Times New Roman" w:cs="Times New Roman"/>
          <w:color w:val="000000" w:themeColor="text1"/>
          <w:sz w:val="24"/>
          <w:szCs w:val="24"/>
        </w:rPr>
        <w:t>isans ve Lisans Eğitim</w:t>
      </w:r>
      <w:r w:rsidR="000E10A0" w:rsidRPr="00042AA2">
        <w:rPr>
          <w:rFonts w:ascii="Times New Roman" w:hAnsi="Times New Roman" w:cs="Times New Roman"/>
          <w:color w:val="000000" w:themeColor="text1"/>
          <w:sz w:val="24"/>
          <w:szCs w:val="24"/>
        </w:rPr>
        <w:t xml:space="preserve"> ve Öğretim Yönetmeliği</w:t>
      </w:r>
      <w:r w:rsidR="009448C2" w:rsidRPr="00042AA2">
        <w:rPr>
          <w:rFonts w:ascii="Times New Roman" w:hAnsi="Times New Roman" w:cs="Times New Roman"/>
          <w:color w:val="000000" w:themeColor="text1"/>
          <w:sz w:val="24"/>
          <w:szCs w:val="24"/>
        </w:rPr>
        <w:t xml:space="preserve">ne dayanılarak hazırlanmıştır. </w:t>
      </w:r>
    </w:p>
    <w:p w14:paraId="77EEA62E" w14:textId="77777777" w:rsidR="009448C2" w:rsidRPr="00042AA2" w:rsidRDefault="009448C2" w:rsidP="00C357BE">
      <w:pPr>
        <w:spacing w:after="0" w:line="240" w:lineRule="auto"/>
        <w:ind w:firstLine="709"/>
        <w:contextualSpacing/>
        <w:jc w:val="both"/>
        <w:rPr>
          <w:rFonts w:ascii="Times New Roman" w:hAnsi="Times New Roman" w:cs="Times New Roman"/>
          <w:color w:val="000000" w:themeColor="text1"/>
          <w:sz w:val="24"/>
          <w:szCs w:val="24"/>
        </w:rPr>
      </w:pPr>
    </w:p>
    <w:p w14:paraId="4B544B21" w14:textId="1B859E9A" w:rsidR="00875024" w:rsidRPr="00042AA2" w:rsidRDefault="00875024"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Tanımlar</w:t>
      </w:r>
    </w:p>
    <w:p w14:paraId="0A532F04" w14:textId="3EBBE975" w:rsidR="00B91358"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b/>
          <w:color w:val="000000" w:themeColor="text1"/>
          <w:sz w:val="24"/>
          <w:szCs w:val="24"/>
        </w:rPr>
        <w:t xml:space="preserve">MADDE 4- </w:t>
      </w:r>
      <w:r w:rsidRPr="00042AA2">
        <w:rPr>
          <w:rFonts w:ascii="Times New Roman" w:hAnsi="Times New Roman" w:cs="Times New Roman"/>
          <w:color w:val="000000" w:themeColor="text1"/>
          <w:sz w:val="24"/>
          <w:szCs w:val="24"/>
        </w:rPr>
        <w:t>(1) Bu Yönergede geçen;</w:t>
      </w:r>
    </w:p>
    <w:p w14:paraId="49F8108F" w14:textId="39BD9C7F" w:rsidR="00F6722A" w:rsidRPr="00042AA2" w:rsidRDefault="00F6722A" w:rsidP="00F6722A">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042AA2">
        <w:rPr>
          <w:rFonts w:ascii="Times New Roman" w:hAnsi="Times New Roman" w:cs="Times New Roman"/>
          <w:color w:val="000000" w:themeColor="text1"/>
          <w:sz w:val="24"/>
          <w:szCs w:val="24"/>
        </w:rPr>
        <w:t>) Dekan: Kırklareli Üniversitesi Sağlık Bilimleri Fakültesi Dekanını,</w:t>
      </w:r>
    </w:p>
    <w:p w14:paraId="6B672C45" w14:textId="36CC11BF" w:rsidR="00D440E8"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b) </w:t>
      </w:r>
      <w:r w:rsidR="00D440E8" w:rsidRPr="00042AA2">
        <w:rPr>
          <w:rFonts w:ascii="Times New Roman" w:hAnsi="Times New Roman" w:cs="Times New Roman"/>
          <w:color w:val="000000" w:themeColor="text1"/>
          <w:sz w:val="24"/>
          <w:szCs w:val="24"/>
        </w:rPr>
        <w:t>Fakülte: Kırklareli Üniversite</w:t>
      </w:r>
      <w:r w:rsidR="002716A9" w:rsidRPr="00042AA2">
        <w:rPr>
          <w:rFonts w:ascii="Times New Roman" w:hAnsi="Times New Roman" w:cs="Times New Roman"/>
          <w:color w:val="000000" w:themeColor="text1"/>
          <w:sz w:val="24"/>
          <w:szCs w:val="24"/>
        </w:rPr>
        <w:t>si Sağlık Bilimleri Fakültesi</w:t>
      </w:r>
      <w:r w:rsidR="000E10A0" w:rsidRPr="00042AA2">
        <w:rPr>
          <w:rFonts w:ascii="Times New Roman" w:hAnsi="Times New Roman" w:cs="Times New Roman"/>
          <w:color w:val="000000" w:themeColor="text1"/>
          <w:sz w:val="24"/>
          <w:szCs w:val="24"/>
        </w:rPr>
        <w:t>ni,</w:t>
      </w:r>
    </w:p>
    <w:p w14:paraId="4DD192E5" w14:textId="6003A821" w:rsidR="00F6722A" w:rsidRDefault="008D06CE" w:rsidP="00F6722A">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F6722A" w:rsidRPr="00042AA2">
        <w:rPr>
          <w:rFonts w:ascii="Times New Roman" w:hAnsi="Times New Roman" w:cs="Times New Roman"/>
          <w:color w:val="000000" w:themeColor="text1"/>
          <w:sz w:val="24"/>
          <w:szCs w:val="24"/>
        </w:rPr>
        <w:t xml:space="preserve">) Klinik/saha uygulaması alanı: Kırklareli Üniversitesi Sağlık Bilimleri Fakültesi Dekanlığı tarafından uygun görülen koruyucu, tedavi ve </w:t>
      </w:r>
      <w:proofErr w:type="spellStart"/>
      <w:r w:rsidR="00F6722A" w:rsidRPr="00042AA2">
        <w:rPr>
          <w:rFonts w:ascii="Times New Roman" w:hAnsi="Times New Roman" w:cs="Times New Roman"/>
          <w:color w:val="000000" w:themeColor="text1"/>
          <w:sz w:val="24"/>
          <w:szCs w:val="24"/>
        </w:rPr>
        <w:t>rehabilite</w:t>
      </w:r>
      <w:proofErr w:type="spellEnd"/>
      <w:r w:rsidR="00F6722A" w:rsidRPr="00042AA2">
        <w:rPr>
          <w:rFonts w:ascii="Times New Roman" w:hAnsi="Times New Roman" w:cs="Times New Roman"/>
          <w:color w:val="000000" w:themeColor="text1"/>
          <w:sz w:val="24"/>
          <w:szCs w:val="24"/>
        </w:rPr>
        <w:t xml:space="preserve"> edici sağlık hizmeti veren kurumlar (hastaneler, aile sağlığı merkezi, toplum sağlığı merkezi, toplum ruh sağlığı merkezleri, engelli </w:t>
      </w:r>
      <w:proofErr w:type="gramStart"/>
      <w:r w:rsidR="00F6722A" w:rsidRPr="00042AA2">
        <w:rPr>
          <w:rFonts w:ascii="Times New Roman" w:hAnsi="Times New Roman" w:cs="Times New Roman"/>
          <w:color w:val="000000" w:themeColor="text1"/>
          <w:sz w:val="24"/>
          <w:szCs w:val="24"/>
        </w:rPr>
        <w:t>rehabilitasyon</w:t>
      </w:r>
      <w:proofErr w:type="gramEnd"/>
      <w:r w:rsidR="00F6722A" w:rsidRPr="00042AA2">
        <w:rPr>
          <w:rFonts w:ascii="Times New Roman" w:hAnsi="Times New Roman" w:cs="Times New Roman"/>
          <w:color w:val="000000" w:themeColor="text1"/>
          <w:sz w:val="24"/>
          <w:szCs w:val="24"/>
        </w:rPr>
        <w:t xml:space="preserve"> merkezleri vb.) ile dersin gereği olarak bölümün uygun gördüğü diğer kurumları (okul, işyeri, halk eğitim merkezi vb.)</w:t>
      </w:r>
    </w:p>
    <w:p w14:paraId="0755DBB3" w14:textId="448E1D86" w:rsidR="008D06CE" w:rsidRPr="00042AA2" w:rsidRDefault="008D06CE" w:rsidP="008D06CE">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042AA2">
        <w:rPr>
          <w:rFonts w:ascii="Times New Roman" w:hAnsi="Times New Roman" w:cs="Times New Roman"/>
          <w:color w:val="000000" w:themeColor="text1"/>
          <w:sz w:val="24"/>
          <w:szCs w:val="24"/>
        </w:rPr>
        <w:t>) Klinik Rehber Hemşiresi (Hemşirelikte Alan Uygulaması Sorumlu Hemşiresi): Hemşirelikte alan uygulamalarının izlenmesi, denetlenmesi, kontrol edilmesi ve değerlendirilmesi amacıyla sorumlu olarak görevlendirilen hemşireyi, (Tercihen lisans mezunu olması istenir.)</w:t>
      </w:r>
    </w:p>
    <w:p w14:paraId="4703AC75" w14:textId="1C5186F8" w:rsidR="00993D82"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d) </w:t>
      </w:r>
      <w:r w:rsidR="00631D91" w:rsidRPr="00042AA2">
        <w:rPr>
          <w:rFonts w:ascii="Times New Roman" w:hAnsi="Times New Roman" w:cs="Times New Roman"/>
          <w:color w:val="000000" w:themeColor="text1"/>
          <w:sz w:val="24"/>
          <w:szCs w:val="24"/>
        </w:rPr>
        <w:t>Ö</w:t>
      </w:r>
      <w:r w:rsidR="0019723A" w:rsidRPr="00042AA2">
        <w:rPr>
          <w:rFonts w:ascii="Times New Roman" w:hAnsi="Times New Roman" w:cs="Times New Roman"/>
          <w:color w:val="000000" w:themeColor="text1"/>
          <w:sz w:val="24"/>
          <w:szCs w:val="24"/>
        </w:rPr>
        <w:t xml:space="preserve">ğrenci: </w:t>
      </w:r>
      <w:r w:rsidR="009D55DA" w:rsidRPr="00042AA2">
        <w:rPr>
          <w:rFonts w:ascii="Times New Roman" w:hAnsi="Times New Roman" w:cs="Times New Roman"/>
          <w:color w:val="000000" w:themeColor="text1"/>
          <w:sz w:val="24"/>
          <w:szCs w:val="24"/>
        </w:rPr>
        <w:t>İlk üç yıllık mesleki derslerinden başarılı</w:t>
      </w:r>
      <w:r w:rsidR="005007FE" w:rsidRPr="00042AA2">
        <w:rPr>
          <w:rFonts w:ascii="Times New Roman" w:hAnsi="Times New Roman" w:cs="Times New Roman"/>
          <w:color w:val="000000" w:themeColor="text1"/>
          <w:sz w:val="24"/>
          <w:szCs w:val="24"/>
        </w:rPr>
        <w:t xml:space="preserve"> olan ve diğer müfredat</w:t>
      </w:r>
      <w:r w:rsidR="009D55DA" w:rsidRPr="00042AA2">
        <w:rPr>
          <w:rFonts w:ascii="Times New Roman" w:hAnsi="Times New Roman" w:cs="Times New Roman"/>
          <w:color w:val="000000" w:themeColor="text1"/>
          <w:sz w:val="24"/>
          <w:szCs w:val="24"/>
        </w:rPr>
        <w:t xml:space="preserve"> derslerinin he</w:t>
      </w:r>
      <w:r w:rsidR="005007FE" w:rsidRPr="00042AA2">
        <w:rPr>
          <w:rFonts w:ascii="Times New Roman" w:hAnsi="Times New Roman" w:cs="Times New Roman"/>
          <w:color w:val="000000" w:themeColor="text1"/>
          <w:sz w:val="24"/>
          <w:szCs w:val="24"/>
        </w:rPr>
        <w:t>psini almış ve</w:t>
      </w:r>
      <w:r w:rsidR="009D55DA" w:rsidRPr="00042AA2">
        <w:rPr>
          <w:rFonts w:ascii="Times New Roman" w:hAnsi="Times New Roman" w:cs="Times New Roman"/>
          <w:color w:val="000000" w:themeColor="text1"/>
          <w:sz w:val="24"/>
          <w:szCs w:val="24"/>
        </w:rPr>
        <w:t xml:space="preserve"> bu derslerden devam zorunluluğu olmayarak</w:t>
      </w:r>
      <w:r w:rsidR="000E10A0" w:rsidRPr="00042AA2">
        <w:rPr>
          <w:rFonts w:ascii="Times New Roman" w:hAnsi="Times New Roman" w:cs="Times New Roman"/>
          <w:color w:val="000000" w:themeColor="text1"/>
          <w:sz w:val="24"/>
          <w:szCs w:val="24"/>
        </w:rPr>
        <w:t>,</w:t>
      </w:r>
      <w:r w:rsidR="009D55DA" w:rsidRPr="00042AA2">
        <w:rPr>
          <w:rFonts w:ascii="Times New Roman" w:hAnsi="Times New Roman" w:cs="Times New Roman"/>
          <w:color w:val="000000" w:themeColor="text1"/>
          <w:sz w:val="24"/>
          <w:szCs w:val="24"/>
        </w:rPr>
        <w:t xml:space="preserve"> </w:t>
      </w:r>
      <w:r w:rsidR="009448C2" w:rsidRPr="00042AA2">
        <w:rPr>
          <w:rFonts w:ascii="Times New Roman" w:hAnsi="Times New Roman" w:cs="Times New Roman"/>
          <w:color w:val="000000" w:themeColor="text1"/>
          <w:sz w:val="24"/>
          <w:szCs w:val="24"/>
        </w:rPr>
        <w:t>h</w:t>
      </w:r>
      <w:r w:rsidR="0019723A" w:rsidRPr="00042AA2">
        <w:rPr>
          <w:rFonts w:ascii="Times New Roman" w:hAnsi="Times New Roman" w:cs="Times New Roman"/>
          <w:color w:val="000000" w:themeColor="text1"/>
          <w:sz w:val="24"/>
          <w:szCs w:val="24"/>
        </w:rPr>
        <w:t xml:space="preserve">emşirelikte alan uygulamaları eğitimine </w:t>
      </w:r>
      <w:r w:rsidR="000E10A0" w:rsidRPr="00042AA2">
        <w:rPr>
          <w:rFonts w:ascii="Times New Roman" w:hAnsi="Times New Roman" w:cs="Times New Roman"/>
          <w:color w:val="000000" w:themeColor="text1"/>
          <w:sz w:val="24"/>
          <w:szCs w:val="24"/>
        </w:rPr>
        <w:t>katılmayı hak eden öğrenciyi,</w:t>
      </w:r>
    </w:p>
    <w:p w14:paraId="7EB392D6" w14:textId="6EA6F9D3" w:rsidR="00F6722A" w:rsidRPr="00042AA2" w:rsidRDefault="00F6722A" w:rsidP="00F6722A">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042AA2">
        <w:rPr>
          <w:rFonts w:ascii="Times New Roman" w:hAnsi="Times New Roman" w:cs="Times New Roman"/>
          <w:color w:val="000000" w:themeColor="text1"/>
          <w:sz w:val="24"/>
          <w:szCs w:val="24"/>
        </w:rPr>
        <w:t>) Uygulama süreci: Öğrencilere hemşirelik mesleği için gereken mesleki bilinç, bilgi ve deneyimi kazandırma/pekiştirme sürecini,</w:t>
      </w:r>
    </w:p>
    <w:p w14:paraId="70090F13" w14:textId="2D30CD14" w:rsidR="00C74D3B" w:rsidRPr="00042AA2" w:rsidRDefault="00F6722A" w:rsidP="00C357BE">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B91358" w:rsidRPr="00042AA2">
        <w:rPr>
          <w:rFonts w:ascii="Times New Roman" w:hAnsi="Times New Roman" w:cs="Times New Roman"/>
          <w:color w:val="000000" w:themeColor="text1"/>
          <w:sz w:val="24"/>
          <w:szCs w:val="24"/>
        </w:rPr>
        <w:t xml:space="preserve">) </w:t>
      </w:r>
      <w:r w:rsidR="008F7EB1" w:rsidRPr="00042AA2">
        <w:rPr>
          <w:rFonts w:ascii="Times New Roman" w:hAnsi="Times New Roman" w:cs="Times New Roman"/>
          <w:color w:val="000000" w:themeColor="text1"/>
          <w:sz w:val="24"/>
          <w:szCs w:val="24"/>
        </w:rPr>
        <w:t xml:space="preserve">Uygulama </w:t>
      </w:r>
      <w:r w:rsidR="000749D2" w:rsidRPr="00042AA2">
        <w:rPr>
          <w:rFonts w:ascii="Times New Roman" w:hAnsi="Times New Roman" w:cs="Times New Roman"/>
          <w:color w:val="000000" w:themeColor="text1"/>
          <w:sz w:val="24"/>
          <w:szCs w:val="24"/>
        </w:rPr>
        <w:t>Koordinatörü</w:t>
      </w:r>
      <w:r w:rsidR="00025BF3" w:rsidRPr="00042AA2">
        <w:rPr>
          <w:rFonts w:ascii="Times New Roman" w:hAnsi="Times New Roman" w:cs="Times New Roman"/>
          <w:color w:val="000000" w:themeColor="text1"/>
          <w:sz w:val="24"/>
          <w:szCs w:val="24"/>
        </w:rPr>
        <w:t>/Sorumlusu</w:t>
      </w:r>
      <w:r w:rsidR="00D9564E" w:rsidRPr="00042AA2">
        <w:rPr>
          <w:rFonts w:ascii="Times New Roman" w:hAnsi="Times New Roman" w:cs="Times New Roman"/>
          <w:color w:val="000000" w:themeColor="text1"/>
          <w:sz w:val="24"/>
          <w:szCs w:val="24"/>
        </w:rPr>
        <w:t xml:space="preserve">: </w:t>
      </w:r>
      <w:r w:rsidR="00B94214" w:rsidRPr="00042AA2">
        <w:rPr>
          <w:rFonts w:ascii="Times New Roman" w:hAnsi="Times New Roman" w:cs="Times New Roman"/>
          <w:color w:val="000000" w:themeColor="text1"/>
          <w:sz w:val="24"/>
          <w:szCs w:val="24"/>
        </w:rPr>
        <w:t>Hemşirelik</w:t>
      </w:r>
      <w:r w:rsidR="009448C2" w:rsidRPr="00042AA2">
        <w:rPr>
          <w:rFonts w:ascii="Times New Roman" w:hAnsi="Times New Roman" w:cs="Times New Roman"/>
          <w:color w:val="000000" w:themeColor="text1"/>
          <w:sz w:val="24"/>
          <w:szCs w:val="24"/>
        </w:rPr>
        <w:t xml:space="preserve"> </w:t>
      </w:r>
      <w:r w:rsidR="000F671A" w:rsidRPr="00042AA2">
        <w:rPr>
          <w:rFonts w:ascii="Times New Roman" w:hAnsi="Times New Roman" w:cs="Times New Roman"/>
          <w:color w:val="000000" w:themeColor="text1"/>
          <w:sz w:val="24"/>
          <w:szCs w:val="24"/>
        </w:rPr>
        <w:t>B</w:t>
      </w:r>
      <w:r w:rsidR="00311051" w:rsidRPr="00042AA2">
        <w:rPr>
          <w:rFonts w:ascii="Times New Roman" w:hAnsi="Times New Roman" w:cs="Times New Roman"/>
          <w:color w:val="000000" w:themeColor="text1"/>
          <w:sz w:val="24"/>
          <w:szCs w:val="24"/>
        </w:rPr>
        <w:t xml:space="preserve">ölümünde </w:t>
      </w:r>
      <w:r w:rsidR="00526410" w:rsidRPr="00042AA2">
        <w:rPr>
          <w:rFonts w:ascii="Times New Roman" w:hAnsi="Times New Roman" w:cs="Times New Roman"/>
          <w:color w:val="000000" w:themeColor="text1"/>
          <w:sz w:val="24"/>
          <w:szCs w:val="24"/>
        </w:rPr>
        <w:t xml:space="preserve">her anabilim dalındaki </w:t>
      </w:r>
      <w:r w:rsidR="00B94214" w:rsidRPr="00042AA2">
        <w:rPr>
          <w:rFonts w:ascii="Times New Roman" w:hAnsi="Times New Roman" w:cs="Times New Roman"/>
          <w:color w:val="000000" w:themeColor="text1"/>
          <w:sz w:val="24"/>
          <w:szCs w:val="24"/>
        </w:rPr>
        <w:t>uygulamalı ders için</w:t>
      </w:r>
      <w:r w:rsidR="00C74D3B" w:rsidRPr="00042AA2">
        <w:rPr>
          <w:rFonts w:ascii="Times New Roman" w:hAnsi="Times New Roman" w:cs="Times New Roman"/>
          <w:color w:val="000000" w:themeColor="text1"/>
          <w:sz w:val="24"/>
          <w:szCs w:val="24"/>
        </w:rPr>
        <w:t xml:space="preserve"> ilgili </w:t>
      </w:r>
      <w:proofErr w:type="spellStart"/>
      <w:r w:rsidR="00C74D3B" w:rsidRPr="00042AA2">
        <w:rPr>
          <w:rFonts w:ascii="Times New Roman" w:hAnsi="Times New Roman" w:cs="Times New Roman"/>
          <w:color w:val="000000" w:themeColor="text1"/>
          <w:sz w:val="24"/>
          <w:szCs w:val="24"/>
        </w:rPr>
        <w:t>öğretim</w:t>
      </w:r>
      <w:proofErr w:type="spellEnd"/>
      <w:r w:rsidR="00C74D3B" w:rsidRPr="00042AA2">
        <w:rPr>
          <w:rFonts w:ascii="Times New Roman" w:hAnsi="Times New Roman" w:cs="Times New Roman"/>
          <w:color w:val="000000" w:themeColor="text1"/>
          <w:sz w:val="24"/>
          <w:szCs w:val="24"/>
        </w:rPr>
        <w:t xml:space="preserve"> yılında dersin </w:t>
      </w:r>
      <w:proofErr w:type="spellStart"/>
      <w:r w:rsidR="00C74D3B" w:rsidRPr="00042AA2">
        <w:rPr>
          <w:rFonts w:ascii="Times New Roman" w:hAnsi="Times New Roman" w:cs="Times New Roman"/>
          <w:color w:val="000000" w:themeColor="text1"/>
          <w:sz w:val="24"/>
          <w:szCs w:val="24"/>
        </w:rPr>
        <w:t>koordinatörlüğünu</w:t>
      </w:r>
      <w:proofErr w:type="spellEnd"/>
      <w:r w:rsidR="00C74D3B" w:rsidRPr="00042AA2">
        <w:rPr>
          <w:rFonts w:ascii="Times New Roman" w:hAnsi="Times New Roman" w:cs="Times New Roman"/>
          <w:color w:val="000000" w:themeColor="text1"/>
          <w:sz w:val="24"/>
          <w:szCs w:val="24"/>
        </w:rPr>
        <w:t xml:space="preserve">̈ yapacak sorumlu </w:t>
      </w:r>
      <w:proofErr w:type="spellStart"/>
      <w:r w:rsidR="00C74D3B" w:rsidRPr="00042AA2">
        <w:rPr>
          <w:rFonts w:ascii="Times New Roman" w:hAnsi="Times New Roman" w:cs="Times New Roman"/>
          <w:color w:val="000000" w:themeColor="text1"/>
          <w:sz w:val="24"/>
          <w:szCs w:val="24"/>
        </w:rPr>
        <w:t>ö</w:t>
      </w:r>
      <w:r w:rsidR="00171D60" w:rsidRPr="00042AA2">
        <w:rPr>
          <w:rFonts w:ascii="Times New Roman" w:hAnsi="Times New Roman" w:cs="Times New Roman"/>
          <w:color w:val="000000" w:themeColor="text1"/>
          <w:sz w:val="24"/>
          <w:szCs w:val="24"/>
        </w:rPr>
        <w:t>ğretim</w:t>
      </w:r>
      <w:proofErr w:type="spellEnd"/>
      <w:r w:rsidR="00171D60" w:rsidRPr="00042AA2">
        <w:rPr>
          <w:rFonts w:ascii="Times New Roman" w:hAnsi="Times New Roman" w:cs="Times New Roman"/>
          <w:color w:val="000000" w:themeColor="text1"/>
          <w:sz w:val="24"/>
          <w:szCs w:val="24"/>
        </w:rPr>
        <w:t xml:space="preserve"> elemanı</w:t>
      </w:r>
      <w:r w:rsidR="000E10A0" w:rsidRPr="00042AA2">
        <w:rPr>
          <w:rFonts w:ascii="Times New Roman" w:hAnsi="Times New Roman" w:cs="Times New Roman"/>
          <w:color w:val="000000" w:themeColor="text1"/>
          <w:sz w:val="24"/>
          <w:szCs w:val="24"/>
        </w:rPr>
        <w:t>/elemanlarını,</w:t>
      </w:r>
    </w:p>
    <w:p w14:paraId="229BE5CB" w14:textId="45F5115A" w:rsidR="00DB612C" w:rsidRPr="00042AA2" w:rsidRDefault="00F6722A" w:rsidP="00C357BE">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B91358" w:rsidRPr="00042AA2">
        <w:rPr>
          <w:rFonts w:ascii="Times New Roman" w:hAnsi="Times New Roman" w:cs="Times New Roman"/>
          <w:color w:val="000000" w:themeColor="text1"/>
          <w:sz w:val="24"/>
          <w:szCs w:val="24"/>
        </w:rPr>
        <w:t xml:space="preserve">) </w:t>
      </w:r>
      <w:r w:rsidR="008F7EB1" w:rsidRPr="00042AA2">
        <w:rPr>
          <w:rFonts w:ascii="Times New Roman" w:hAnsi="Times New Roman" w:cs="Times New Roman"/>
          <w:color w:val="000000" w:themeColor="text1"/>
          <w:sz w:val="24"/>
          <w:szCs w:val="24"/>
        </w:rPr>
        <w:t>Uygulama</w:t>
      </w:r>
      <w:r w:rsidR="002A6956" w:rsidRPr="00042AA2">
        <w:rPr>
          <w:rFonts w:ascii="Times New Roman" w:hAnsi="Times New Roman" w:cs="Times New Roman"/>
          <w:color w:val="000000" w:themeColor="text1"/>
          <w:sz w:val="24"/>
          <w:szCs w:val="24"/>
        </w:rPr>
        <w:t xml:space="preserve"> Y</w:t>
      </w:r>
      <w:r w:rsidR="00D9564E" w:rsidRPr="00042AA2">
        <w:rPr>
          <w:rFonts w:ascii="Times New Roman" w:hAnsi="Times New Roman" w:cs="Times New Roman"/>
          <w:color w:val="000000" w:themeColor="text1"/>
          <w:sz w:val="24"/>
          <w:szCs w:val="24"/>
        </w:rPr>
        <w:t xml:space="preserve">ürütücüsü: </w:t>
      </w:r>
      <w:r w:rsidR="007C2AA0" w:rsidRPr="00042AA2">
        <w:rPr>
          <w:rFonts w:ascii="Times New Roman" w:hAnsi="Times New Roman" w:cs="Times New Roman"/>
          <w:color w:val="000000" w:themeColor="text1"/>
          <w:sz w:val="24"/>
          <w:szCs w:val="24"/>
        </w:rPr>
        <w:t>Hemşirelikte alan uygulamaları</w:t>
      </w:r>
      <w:r w:rsidR="00D211CA" w:rsidRPr="00042AA2">
        <w:rPr>
          <w:rFonts w:ascii="Times New Roman" w:hAnsi="Times New Roman" w:cs="Times New Roman"/>
          <w:color w:val="000000" w:themeColor="text1"/>
          <w:sz w:val="24"/>
          <w:szCs w:val="24"/>
        </w:rPr>
        <w:t>nın</w:t>
      </w:r>
      <w:r w:rsidR="007C2AA0" w:rsidRPr="00042AA2">
        <w:rPr>
          <w:rFonts w:ascii="Times New Roman" w:hAnsi="Times New Roman" w:cs="Times New Roman"/>
          <w:color w:val="000000" w:themeColor="text1"/>
          <w:sz w:val="24"/>
          <w:szCs w:val="24"/>
        </w:rPr>
        <w:t xml:space="preserve"> </w:t>
      </w:r>
      <w:r w:rsidR="00D9564E" w:rsidRPr="00042AA2">
        <w:rPr>
          <w:rFonts w:ascii="Times New Roman" w:hAnsi="Times New Roman" w:cs="Times New Roman"/>
          <w:color w:val="000000" w:themeColor="text1"/>
          <w:sz w:val="24"/>
          <w:szCs w:val="24"/>
        </w:rPr>
        <w:t xml:space="preserve">yürütülmesi konusunda </w:t>
      </w:r>
      <w:r w:rsidR="00190530" w:rsidRPr="00042AA2">
        <w:rPr>
          <w:rFonts w:ascii="Times New Roman" w:hAnsi="Times New Roman" w:cs="Times New Roman"/>
          <w:color w:val="000000" w:themeColor="text1"/>
          <w:sz w:val="24"/>
          <w:szCs w:val="24"/>
        </w:rPr>
        <w:t>Bölüm</w:t>
      </w:r>
      <w:r w:rsidR="00D9564E" w:rsidRPr="00042AA2">
        <w:rPr>
          <w:rFonts w:ascii="Times New Roman" w:hAnsi="Times New Roman" w:cs="Times New Roman"/>
          <w:color w:val="000000" w:themeColor="text1"/>
          <w:sz w:val="24"/>
          <w:szCs w:val="24"/>
        </w:rPr>
        <w:t xml:space="preserve"> Başkanı tarafından görev</w:t>
      </w:r>
      <w:r w:rsidR="001D484B" w:rsidRPr="00042AA2">
        <w:rPr>
          <w:rFonts w:ascii="Times New Roman" w:hAnsi="Times New Roman" w:cs="Times New Roman"/>
          <w:color w:val="000000" w:themeColor="text1"/>
          <w:sz w:val="24"/>
          <w:szCs w:val="24"/>
        </w:rPr>
        <w:t xml:space="preserve">lendirilen öğretim elemanları </w:t>
      </w:r>
      <w:r w:rsidR="000F671A" w:rsidRPr="00042AA2">
        <w:rPr>
          <w:rFonts w:ascii="Times New Roman" w:hAnsi="Times New Roman" w:cs="Times New Roman"/>
          <w:color w:val="000000" w:themeColor="text1"/>
          <w:sz w:val="24"/>
          <w:szCs w:val="24"/>
        </w:rPr>
        <w:t>ve hemşireleri,</w:t>
      </w:r>
    </w:p>
    <w:p w14:paraId="4C41D769" w14:textId="75993ACB" w:rsidR="00F6722A" w:rsidRPr="00042AA2" w:rsidRDefault="00F6722A" w:rsidP="00F6722A">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042AA2">
        <w:rPr>
          <w:rFonts w:ascii="Times New Roman" w:hAnsi="Times New Roman" w:cs="Times New Roman"/>
          <w:color w:val="000000" w:themeColor="text1"/>
          <w:sz w:val="24"/>
          <w:szCs w:val="24"/>
        </w:rPr>
        <w:t>) Üniversite: Kırklareli Üniversitesini,</w:t>
      </w:r>
    </w:p>
    <w:p w14:paraId="78A3B50E" w14:textId="167A1521" w:rsidR="000F671A" w:rsidRPr="00042AA2" w:rsidRDefault="000F671A" w:rsidP="00C357BE">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042AA2">
        <w:rPr>
          <w:rFonts w:ascii="Times New Roman" w:hAnsi="Times New Roman" w:cs="Times New Roman"/>
          <w:color w:val="000000" w:themeColor="text1"/>
          <w:sz w:val="24"/>
          <w:szCs w:val="24"/>
        </w:rPr>
        <w:t>ifade</w:t>
      </w:r>
      <w:proofErr w:type="gramEnd"/>
      <w:r w:rsidRPr="00042AA2">
        <w:rPr>
          <w:rFonts w:ascii="Times New Roman" w:hAnsi="Times New Roman" w:cs="Times New Roman"/>
          <w:color w:val="000000" w:themeColor="text1"/>
          <w:sz w:val="24"/>
          <w:szCs w:val="24"/>
        </w:rPr>
        <w:t xml:space="preserve"> eder.</w:t>
      </w:r>
    </w:p>
    <w:p w14:paraId="3FFAAD42" w14:textId="77777777" w:rsidR="00494A32" w:rsidRPr="00042AA2" w:rsidRDefault="00494A32"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lastRenderedPageBreak/>
        <w:t>İKİNCİ BÖLÜM</w:t>
      </w:r>
    </w:p>
    <w:p w14:paraId="0ED5886F" w14:textId="1837BDA7" w:rsidR="00494A32" w:rsidRPr="00042AA2" w:rsidRDefault="00494A32"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Görev, Yetki ve Sorumluluklar</w:t>
      </w:r>
    </w:p>
    <w:p w14:paraId="2D735BBA" w14:textId="77777777" w:rsidR="00B91358" w:rsidRPr="00042AA2" w:rsidRDefault="00B91358" w:rsidP="00B91358">
      <w:pPr>
        <w:spacing w:after="0" w:line="240" w:lineRule="auto"/>
        <w:contextualSpacing/>
        <w:jc w:val="center"/>
        <w:rPr>
          <w:rFonts w:ascii="Times New Roman" w:hAnsi="Times New Roman" w:cs="Times New Roman"/>
          <w:b/>
          <w:color w:val="000000" w:themeColor="text1"/>
          <w:sz w:val="24"/>
          <w:szCs w:val="24"/>
        </w:rPr>
      </w:pPr>
    </w:p>
    <w:p w14:paraId="3D66C773" w14:textId="21BB5F77" w:rsidR="00BA7C98" w:rsidRPr="00042AA2" w:rsidRDefault="00BA7C98" w:rsidP="00C357BE">
      <w:pPr>
        <w:spacing w:after="0" w:line="240" w:lineRule="auto"/>
        <w:ind w:firstLine="709"/>
        <w:contextualSpacing/>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Bölüm Başkanı</w:t>
      </w:r>
      <w:r w:rsidR="00F63D8B" w:rsidRPr="00042AA2">
        <w:rPr>
          <w:rFonts w:ascii="Times New Roman" w:hAnsi="Times New Roman" w:cs="Times New Roman"/>
          <w:b/>
          <w:color w:val="000000" w:themeColor="text1"/>
          <w:sz w:val="24"/>
          <w:szCs w:val="24"/>
        </w:rPr>
        <w:t>nın g</w:t>
      </w:r>
      <w:r w:rsidRPr="00042AA2">
        <w:rPr>
          <w:rFonts w:ascii="Times New Roman" w:hAnsi="Times New Roman" w:cs="Times New Roman"/>
          <w:b/>
          <w:color w:val="000000" w:themeColor="text1"/>
          <w:sz w:val="24"/>
          <w:szCs w:val="24"/>
        </w:rPr>
        <w:t>örevleri</w:t>
      </w:r>
    </w:p>
    <w:p w14:paraId="1AC2A844" w14:textId="5458FCC5" w:rsidR="002C35C9"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5- </w:t>
      </w:r>
      <w:r w:rsidRPr="00042AA2">
        <w:rPr>
          <w:rFonts w:ascii="Times New Roman" w:hAnsi="Times New Roman" w:cs="Times New Roman"/>
          <w:color w:val="000000" w:themeColor="text1"/>
          <w:sz w:val="24"/>
          <w:szCs w:val="24"/>
        </w:rPr>
        <w:t xml:space="preserve">(1) </w:t>
      </w:r>
      <w:r w:rsidR="002C35C9" w:rsidRPr="00042AA2">
        <w:rPr>
          <w:rFonts w:ascii="Times New Roman" w:hAnsi="Times New Roman" w:cs="Times New Roman"/>
          <w:color w:val="000000" w:themeColor="text1"/>
          <w:sz w:val="24"/>
          <w:szCs w:val="24"/>
        </w:rPr>
        <w:t>Uygulama eğitiminin eksiksiz yürütülmesi için gerekli önlemleri almak, akademik takvime bağlı olarak uygulamaların başlangıç ve bitiş tarihlerini, açılacak olan uygula</w:t>
      </w:r>
      <w:r w:rsidRPr="00042AA2">
        <w:rPr>
          <w:rFonts w:ascii="Times New Roman" w:hAnsi="Times New Roman" w:cs="Times New Roman"/>
          <w:color w:val="000000" w:themeColor="text1"/>
          <w:sz w:val="24"/>
          <w:szCs w:val="24"/>
        </w:rPr>
        <w:t>ma derslerini Dekanlığa önermek.</w:t>
      </w:r>
    </w:p>
    <w:p w14:paraId="468BD0A9" w14:textId="5B7931B5" w:rsidR="002C35C9" w:rsidRPr="00042AA2" w:rsidRDefault="00B91358" w:rsidP="00C357BE">
      <w:pPr>
        <w:pStyle w:val="NormalWeb"/>
        <w:spacing w:before="0" w:beforeAutospacing="0" w:after="0" w:afterAutospacing="0"/>
        <w:ind w:firstLine="709"/>
        <w:contextualSpacing/>
        <w:jc w:val="both"/>
        <w:rPr>
          <w:color w:val="000000" w:themeColor="text1"/>
        </w:rPr>
      </w:pPr>
      <w:r w:rsidRPr="00042AA2">
        <w:rPr>
          <w:color w:val="000000" w:themeColor="text1"/>
        </w:rPr>
        <w:t xml:space="preserve">(2) </w:t>
      </w:r>
      <w:r w:rsidR="002C35C9" w:rsidRPr="00042AA2">
        <w:rPr>
          <w:color w:val="000000" w:themeColor="text1"/>
        </w:rPr>
        <w:t>Öğrencilerin rota</w:t>
      </w:r>
      <w:r w:rsidR="006A59B3" w:rsidRPr="00042AA2">
        <w:rPr>
          <w:color w:val="000000" w:themeColor="text1"/>
        </w:rPr>
        <w:t>syonlarını ilgili kamu kurumlarına iletmek üzere Dekanlığa sunmak</w:t>
      </w:r>
      <w:r w:rsidRPr="00042AA2">
        <w:rPr>
          <w:color w:val="000000" w:themeColor="text1"/>
        </w:rPr>
        <w:t>.</w:t>
      </w:r>
    </w:p>
    <w:p w14:paraId="6AA440AA" w14:textId="5780CBBD" w:rsidR="002C35C9" w:rsidRPr="00042AA2" w:rsidRDefault="00B91358" w:rsidP="00C357BE">
      <w:pPr>
        <w:pStyle w:val="NormalWeb"/>
        <w:spacing w:before="0" w:beforeAutospacing="0" w:after="0" w:afterAutospacing="0"/>
        <w:ind w:firstLine="709"/>
        <w:contextualSpacing/>
        <w:jc w:val="both"/>
        <w:rPr>
          <w:color w:val="000000" w:themeColor="text1"/>
        </w:rPr>
      </w:pPr>
      <w:r w:rsidRPr="00042AA2">
        <w:rPr>
          <w:color w:val="000000" w:themeColor="text1"/>
        </w:rPr>
        <w:t xml:space="preserve">(3) </w:t>
      </w:r>
      <w:r w:rsidR="002C35C9" w:rsidRPr="00042AA2">
        <w:rPr>
          <w:color w:val="000000" w:themeColor="text1"/>
        </w:rPr>
        <w:t>Hemşirelikte alan uygulama koordinatörlüğü yapacak öğretim elemanlarını görevlendirmek</w:t>
      </w:r>
      <w:r w:rsidRPr="00042AA2">
        <w:rPr>
          <w:color w:val="000000" w:themeColor="text1"/>
        </w:rPr>
        <w:t>.</w:t>
      </w:r>
    </w:p>
    <w:p w14:paraId="41FFC2C0" w14:textId="77777777" w:rsidR="00B91358" w:rsidRPr="00042AA2" w:rsidRDefault="00B91358" w:rsidP="00C357BE">
      <w:pPr>
        <w:pStyle w:val="NormalWeb"/>
        <w:spacing w:before="0" w:beforeAutospacing="0" w:after="0" w:afterAutospacing="0"/>
        <w:ind w:left="720" w:firstLine="709"/>
        <w:contextualSpacing/>
        <w:rPr>
          <w:color w:val="000000" w:themeColor="text1"/>
        </w:rPr>
      </w:pPr>
    </w:p>
    <w:p w14:paraId="0C9023D7" w14:textId="29B9DDDB" w:rsidR="0036458D" w:rsidRPr="00042AA2" w:rsidRDefault="007E4AE1" w:rsidP="00F63D8B">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Uygulama </w:t>
      </w:r>
      <w:r w:rsidR="0036458D" w:rsidRPr="00042AA2">
        <w:rPr>
          <w:rFonts w:ascii="Times New Roman" w:hAnsi="Times New Roman" w:cs="Times New Roman"/>
          <w:b/>
          <w:color w:val="000000" w:themeColor="text1"/>
          <w:sz w:val="24"/>
          <w:szCs w:val="24"/>
        </w:rPr>
        <w:t>Koordinatörü</w:t>
      </w:r>
      <w:r w:rsidRPr="00042AA2">
        <w:rPr>
          <w:rFonts w:ascii="Times New Roman" w:hAnsi="Times New Roman" w:cs="Times New Roman"/>
          <w:b/>
          <w:color w:val="000000" w:themeColor="text1"/>
          <w:sz w:val="24"/>
          <w:szCs w:val="24"/>
        </w:rPr>
        <w:t>nün</w:t>
      </w:r>
      <w:r w:rsidR="009F47F2" w:rsidRPr="00042AA2">
        <w:rPr>
          <w:rFonts w:ascii="Times New Roman" w:hAnsi="Times New Roman" w:cs="Times New Roman"/>
          <w:b/>
          <w:color w:val="000000" w:themeColor="text1"/>
          <w:sz w:val="24"/>
          <w:szCs w:val="24"/>
        </w:rPr>
        <w:t xml:space="preserve"> </w:t>
      </w:r>
      <w:r w:rsidR="00F63D8B" w:rsidRPr="00042AA2">
        <w:rPr>
          <w:rFonts w:ascii="Times New Roman" w:hAnsi="Times New Roman" w:cs="Times New Roman"/>
          <w:b/>
          <w:color w:val="000000" w:themeColor="text1"/>
          <w:sz w:val="24"/>
          <w:szCs w:val="24"/>
        </w:rPr>
        <w:t>görev</w:t>
      </w:r>
      <w:r w:rsidRPr="00042AA2">
        <w:rPr>
          <w:rFonts w:ascii="Times New Roman" w:hAnsi="Times New Roman" w:cs="Times New Roman"/>
          <w:b/>
          <w:color w:val="000000" w:themeColor="text1"/>
          <w:sz w:val="24"/>
          <w:szCs w:val="24"/>
        </w:rPr>
        <w:t>leri</w:t>
      </w:r>
    </w:p>
    <w:p w14:paraId="4DB99F01" w14:textId="1D38C0BE" w:rsidR="0036458D" w:rsidRPr="00042AA2" w:rsidRDefault="00B91358" w:rsidP="00F63D8B">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6-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36458D" w:rsidRPr="00042AA2">
        <w:rPr>
          <w:rFonts w:ascii="Times New Roman" w:hAnsi="Times New Roman" w:cs="Times New Roman"/>
          <w:color w:val="000000" w:themeColor="text1"/>
          <w:sz w:val="24"/>
          <w:szCs w:val="24"/>
        </w:rPr>
        <w:t>Öğrencilerin hangi kliniklerde</w:t>
      </w:r>
      <w:r w:rsidR="00C63A16" w:rsidRPr="00042AA2">
        <w:rPr>
          <w:rFonts w:ascii="Times New Roman" w:hAnsi="Times New Roman" w:cs="Times New Roman"/>
          <w:color w:val="000000" w:themeColor="text1"/>
          <w:sz w:val="24"/>
          <w:szCs w:val="24"/>
        </w:rPr>
        <w:t xml:space="preserve"> u</w:t>
      </w:r>
      <w:r w:rsidR="0037402D" w:rsidRPr="00042AA2">
        <w:rPr>
          <w:rFonts w:ascii="Times New Roman" w:hAnsi="Times New Roman" w:cs="Times New Roman"/>
          <w:color w:val="000000" w:themeColor="text1"/>
          <w:sz w:val="24"/>
          <w:szCs w:val="24"/>
        </w:rPr>
        <w:t>y</w:t>
      </w:r>
      <w:r w:rsidR="00C63A16" w:rsidRPr="00042AA2">
        <w:rPr>
          <w:rFonts w:ascii="Times New Roman" w:hAnsi="Times New Roman" w:cs="Times New Roman"/>
          <w:color w:val="000000" w:themeColor="text1"/>
          <w:sz w:val="24"/>
          <w:szCs w:val="24"/>
        </w:rPr>
        <w:t>g</w:t>
      </w:r>
      <w:r w:rsidRPr="00042AA2">
        <w:rPr>
          <w:rFonts w:ascii="Times New Roman" w:hAnsi="Times New Roman" w:cs="Times New Roman"/>
          <w:color w:val="000000" w:themeColor="text1"/>
          <w:sz w:val="24"/>
          <w:szCs w:val="24"/>
        </w:rPr>
        <w:t xml:space="preserve">ulamaya çıkacağını planlamak ve </w:t>
      </w:r>
      <w:r w:rsidR="00C63A16" w:rsidRPr="00042AA2">
        <w:rPr>
          <w:rFonts w:ascii="Times New Roman" w:hAnsi="Times New Roman" w:cs="Times New Roman"/>
          <w:color w:val="000000" w:themeColor="text1"/>
          <w:sz w:val="24"/>
          <w:szCs w:val="24"/>
        </w:rPr>
        <w:t xml:space="preserve">önerilerini </w:t>
      </w:r>
      <w:r w:rsidR="007E4AE1" w:rsidRPr="00042AA2">
        <w:rPr>
          <w:rFonts w:ascii="Times New Roman" w:hAnsi="Times New Roman" w:cs="Times New Roman"/>
          <w:color w:val="000000" w:themeColor="text1"/>
          <w:sz w:val="24"/>
          <w:szCs w:val="24"/>
        </w:rPr>
        <w:t xml:space="preserve">Bölüm Başkanlığına </w:t>
      </w:r>
      <w:r w:rsidR="00C63A16" w:rsidRPr="00042AA2">
        <w:rPr>
          <w:rFonts w:ascii="Times New Roman" w:hAnsi="Times New Roman" w:cs="Times New Roman"/>
          <w:color w:val="000000" w:themeColor="text1"/>
          <w:sz w:val="24"/>
          <w:szCs w:val="24"/>
        </w:rPr>
        <w:t>bildirmek</w:t>
      </w:r>
      <w:r w:rsidRPr="00042AA2">
        <w:rPr>
          <w:rFonts w:ascii="Times New Roman" w:hAnsi="Times New Roman" w:cs="Times New Roman"/>
          <w:color w:val="000000" w:themeColor="text1"/>
          <w:sz w:val="24"/>
          <w:szCs w:val="24"/>
        </w:rPr>
        <w:t>.</w:t>
      </w:r>
    </w:p>
    <w:p w14:paraId="3124EBAD" w14:textId="63CC0E7B" w:rsidR="0036458D" w:rsidRPr="00042AA2" w:rsidRDefault="00B91358" w:rsidP="00F63D8B">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(2) </w:t>
      </w:r>
      <w:r w:rsidR="0036458D" w:rsidRPr="00042AA2">
        <w:rPr>
          <w:rFonts w:ascii="Times New Roman" w:hAnsi="Times New Roman" w:cs="Times New Roman"/>
          <w:color w:val="000000" w:themeColor="text1"/>
          <w:sz w:val="24"/>
          <w:szCs w:val="24"/>
        </w:rPr>
        <w:t xml:space="preserve">Öğrencilerin değerlendirme </w:t>
      </w:r>
      <w:proofErr w:type="gramStart"/>
      <w:r w:rsidR="0036458D" w:rsidRPr="00042AA2">
        <w:rPr>
          <w:rFonts w:ascii="Times New Roman" w:hAnsi="Times New Roman" w:cs="Times New Roman"/>
          <w:color w:val="000000" w:themeColor="text1"/>
          <w:sz w:val="24"/>
          <w:szCs w:val="24"/>
        </w:rPr>
        <w:t>kriterlerini</w:t>
      </w:r>
      <w:proofErr w:type="gramEnd"/>
      <w:r w:rsidR="0036458D" w:rsidRPr="00042AA2">
        <w:rPr>
          <w:rFonts w:ascii="Times New Roman" w:hAnsi="Times New Roman" w:cs="Times New Roman"/>
          <w:color w:val="000000" w:themeColor="text1"/>
          <w:sz w:val="24"/>
          <w:szCs w:val="24"/>
        </w:rPr>
        <w:t xml:space="preserve"> akademik takvimin başında öğrenciye duyurmak</w:t>
      </w:r>
      <w:r w:rsidR="00B633C0" w:rsidRPr="00042AA2">
        <w:rPr>
          <w:rFonts w:ascii="Times New Roman" w:hAnsi="Times New Roman" w:cs="Times New Roman"/>
          <w:color w:val="000000" w:themeColor="text1"/>
          <w:sz w:val="24"/>
          <w:szCs w:val="24"/>
        </w:rPr>
        <w:t xml:space="preserve"> ve dönem sonunda öğrencileri kriterlere göre değerlendirmek.</w:t>
      </w:r>
    </w:p>
    <w:p w14:paraId="2B0FCE5E" w14:textId="6198C90B" w:rsidR="0002327B"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(3) </w:t>
      </w:r>
      <w:r w:rsidR="0036458D" w:rsidRPr="00042AA2">
        <w:rPr>
          <w:rFonts w:ascii="Times New Roman" w:hAnsi="Times New Roman" w:cs="Times New Roman"/>
          <w:color w:val="000000" w:themeColor="text1"/>
          <w:sz w:val="24"/>
          <w:szCs w:val="24"/>
        </w:rPr>
        <w:t>Öğrencinin mesleki geliş</w:t>
      </w:r>
      <w:r w:rsidR="00B815C9" w:rsidRPr="00042AA2">
        <w:rPr>
          <w:rFonts w:ascii="Times New Roman" w:hAnsi="Times New Roman" w:cs="Times New Roman"/>
          <w:color w:val="000000" w:themeColor="text1"/>
          <w:sz w:val="24"/>
          <w:szCs w:val="24"/>
        </w:rPr>
        <w:t>i</w:t>
      </w:r>
      <w:r w:rsidRPr="00042AA2">
        <w:rPr>
          <w:rFonts w:ascii="Times New Roman" w:hAnsi="Times New Roman" w:cs="Times New Roman"/>
          <w:color w:val="000000" w:themeColor="text1"/>
          <w:sz w:val="24"/>
          <w:szCs w:val="24"/>
        </w:rPr>
        <w:t>mine katkı sağlamak.</w:t>
      </w:r>
    </w:p>
    <w:p w14:paraId="28B3171E" w14:textId="047E5916" w:rsidR="009F47F2"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(4) </w:t>
      </w:r>
      <w:r w:rsidR="009F47F2" w:rsidRPr="00042AA2">
        <w:rPr>
          <w:rFonts w:ascii="Times New Roman" w:hAnsi="Times New Roman" w:cs="Times New Roman"/>
          <w:color w:val="000000" w:themeColor="text1"/>
          <w:sz w:val="24"/>
          <w:szCs w:val="24"/>
        </w:rPr>
        <w:t>Öğrencinin uygulama no</w:t>
      </w:r>
      <w:r w:rsidR="00F63D8B" w:rsidRPr="00042AA2">
        <w:rPr>
          <w:rFonts w:ascii="Times New Roman" w:hAnsi="Times New Roman" w:cs="Times New Roman"/>
          <w:color w:val="000000" w:themeColor="text1"/>
          <w:sz w:val="24"/>
          <w:szCs w:val="24"/>
        </w:rPr>
        <w:t>tunu otomasyona girmek. (Bölüm B</w:t>
      </w:r>
      <w:r w:rsidR="009F47F2" w:rsidRPr="00042AA2">
        <w:rPr>
          <w:rFonts w:ascii="Times New Roman" w:hAnsi="Times New Roman" w:cs="Times New Roman"/>
          <w:color w:val="000000" w:themeColor="text1"/>
          <w:sz w:val="24"/>
          <w:szCs w:val="24"/>
        </w:rPr>
        <w:t>aşkanı tarafından gü</w:t>
      </w:r>
      <w:r w:rsidR="007E4AE1" w:rsidRPr="00042AA2">
        <w:rPr>
          <w:rFonts w:ascii="Times New Roman" w:hAnsi="Times New Roman" w:cs="Times New Roman"/>
          <w:color w:val="000000" w:themeColor="text1"/>
          <w:sz w:val="24"/>
          <w:szCs w:val="24"/>
        </w:rPr>
        <w:t xml:space="preserve">z ve bahar döneminde Uygulama </w:t>
      </w:r>
      <w:r w:rsidR="00E26492" w:rsidRPr="00042AA2">
        <w:rPr>
          <w:rFonts w:ascii="Times New Roman" w:hAnsi="Times New Roman" w:cs="Times New Roman"/>
          <w:color w:val="000000" w:themeColor="text1"/>
          <w:sz w:val="24"/>
          <w:szCs w:val="24"/>
        </w:rPr>
        <w:t>Koordinatörlerinden</w:t>
      </w:r>
      <w:r w:rsidR="009F47F2" w:rsidRPr="00042AA2">
        <w:rPr>
          <w:rFonts w:ascii="Times New Roman" w:hAnsi="Times New Roman" w:cs="Times New Roman"/>
          <w:color w:val="000000" w:themeColor="text1"/>
          <w:sz w:val="24"/>
          <w:szCs w:val="24"/>
        </w:rPr>
        <w:t xml:space="preserve"> bir kişi atanır).</w:t>
      </w:r>
    </w:p>
    <w:p w14:paraId="30DFBA6E" w14:textId="10813AE7" w:rsidR="00494A32"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(5) </w:t>
      </w:r>
      <w:r w:rsidR="009F47F2" w:rsidRPr="00042AA2">
        <w:rPr>
          <w:rFonts w:ascii="Times New Roman" w:hAnsi="Times New Roman" w:cs="Times New Roman"/>
          <w:color w:val="000000" w:themeColor="text1"/>
          <w:sz w:val="24"/>
          <w:szCs w:val="24"/>
        </w:rPr>
        <w:t xml:space="preserve">Uygulama esnasında karşılaşılan ve </w:t>
      </w:r>
      <w:r w:rsidR="00B633C0" w:rsidRPr="00042AA2">
        <w:rPr>
          <w:rFonts w:ascii="Times New Roman" w:hAnsi="Times New Roman" w:cs="Times New Roman"/>
          <w:color w:val="000000" w:themeColor="text1"/>
          <w:sz w:val="24"/>
          <w:szCs w:val="24"/>
        </w:rPr>
        <w:t xml:space="preserve">Uygulama Yürütücüleri </w:t>
      </w:r>
      <w:r w:rsidR="009F47F2" w:rsidRPr="00042AA2">
        <w:rPr>
          <w:rFonts w:ascii="Times New Roman" w:hAnsi="Times New Roman" w:cs="Times New Roman"/>
          <w:color w:val="000000" w:themeColor="text1"/>
          <w:sz w:val="24"/>
          <w:szCs w:val="24"/>
        </w:rPr>
        <w:t>tarafından iletilen sorunları çözmek ve gerekli</w:t>
      </w:r>
      <w:r w:rsidR="00F63D8B" w:rsidRPr="00042AA2">
        <w:rPr>
          <w:rFonts w:ascii="Times New Roman" w:hAnsi="Times New Roman" w:cs="Times New Roman"/>
          <w:color w:val="000000" w:themeColor="text1"/>
          <w:sz w:val="24"/>
          <w:szCs w:val="24"/>
        </w:rPr>
        <w:t xml:space="preserve"> gördüğü takdirde Bölüm Başkanı</w:t>
      </w:r>
      <w:r w:rsidR="009F47F2" w:rsidRPr="00042AA2">
        <w:rPr>
          <w:rFonts w:ascii="Times New Roman" w:hAnsi="Times New Roman" w:cs="Times New Roman"/>
          <w:color w:val="000000" w:themeColor="text1"/>
          <w:sz w:val="24"/>
          <w:szCs w:val="24"/>
        </w:rPr>
        <w:t>na iletmek</w:t>
      </w:r>
      <w:r w:rsidRPr="00042AA2">
        <w:rPr>
          <w:rFonts w:ascii="Times New Roman" w:hAnsi="Times New Roman" w:cs="Times New Roman"/>
          <w:color w:val="000000" w:themeColor="text1"/>
          <w:sz w:val="24"/>
          <w:szCs w:val="24"/>
        </w:rPr>
        <w:t>.</w:t>
      </w:r>
    </w:p>
    <w:p w14:paraId="0758D961" w14:textId="77777777" w:rsidR="00B91358" w:rsidRPr="00042AA2" w:rsidRDefault="00B91358" w:rsidP="00C357BE">
      <w:pPr>
        <w:pStyle w:val="ListeParagraf"/>
        <w:spacing w:after="0" w:line="240" w:lineRule="auto"/>
        <w:ind w:firstLine="709"/>
        <w:jc w:val="both"/>
        <w:rPr>
          <w:rFonts w:ascii="Times New Roman" w:hAnsi="Times New Roman" w:cs="Times New Roman"/>
          <w:color w:val="000000" w:themeColor="text1"/>
          <w:sz w:val="24"/>
          <w:szCs w:val="24"/>
        </w:rPr>
      </w:pPr>
    </w:p>
    <w:p w14:paraId="64FFF501" w14:textId="4B529D7B" w:rsidR="00415647" w:rsidRPr="00042AA2" w:rsidRDefault="009338D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Uygulama Yürütücüsünün </w:t>
      </w:r>
      <w:r w:rsidR="00F63D8B" w:rsidRPr="00042AA2">
        <w:rPr>
          <w:rFonts w:ascii="Times New Roman" w:hAnsi="Times New Roman" w:cs="Times New Roman"/>
          <w:b/>
          <w:color w:val="000000" w:themeColor="text1"/>
          <w:sz w:val="24"/>
          <w:szCs w:val="24"/>
        </w:rPr>
        <w:t>görev</w:t>
      </w:r>
      <w:r w:rsidR="007E4AE1" w:rsidRPr="00042AA2">
        <w:rPr>
          <w:rFonts w:ascii="Times New Roman" w:hAnsi="Times New Roman" w:cs="Times New Roman"/>
          <w:b/>
          <w:color w:val="000000" w:themeColor="text1"/>
          <w:sz w:val="24"/>
          <w:szCs w:val="24"/>
        </w:rPr>
        <w:t>leri</w:t>
      </w:r>
    </w:p>
    <w:p w14:paraId="279A7409" w14:textId="620822D9" w:rsidR="0036458D"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7- </w:t>
      </w:r>
      <w:r w:rsidRPr="00042AA2">
        <w:rPr>
          <w:rFonts w:ascii="Times New Roman" w:hAnsi="Times New Roman" w:cs="Times New Roman"/>
          <w:color w:val="000000" w:themeColor="text1"/>
          <w:sz w:val="24"/>
          <w:szCs w:val="24"/>
        </w:rPr>
        <w:t>(1)</w:t>
      </w:r>
      <w:r w:rsidR="00B633C0" w:rsidRPr="00042AA2">
        <w:rPr>
          <w:rFonts w:ascii="Times New Roman" w:hAnsi="Times New Roman" w:cs="Times New Roman"/>
          <w:b/>
          <w:color w:val="000000" w:themeColor="text1"/>
          <w:sz w:val="24"/>
          <w:szCs w:val="24"/>
        </w:rPr>
        <w:t xml:space="preserve"> </w:t>
      </w:r>
      <w:r w:rsidR="00B633C0" w:rsidRPr="00042AA2">
        <w:rPr>
          <w:rFonts w:ascii="Times New Roman" w:hAnsi="Times New Roman" w:cs="Times New Roman"/>
          <w:color w:val="000000" w:themeColor="text1"/>
          <w:sz w:val="24"/>
          <w:szCs w:val="24"/>
        </w:rPr>
        <w:t>Öğrencilerin</w:t>
      </w:r>
      <w:r w:rsidR="009338D8" w:rsidRPr="00042AA2">
        <w:rPr>
          <w:rFonts w:ascii="Times New Roman" w:hAnsi="Times New Roman" w:cs="Times New Roman"/>
          <w:color w:val="000000" w:themeColor="text1"/>
          <w:sz w:val="24"/>
          <w:szCs w:val="24"/>
        </w:rPr>
        <w:t>, u</w:t>
      </w:r>
      <w:r w:rsidR="00B633C0" w:rsidRPr="00042AA2">
        <w:rPr>
          <w:rFonts w:ascii="Times New Roman" w:hAnsi="Times New Roman" w:cs="Times New Roman"/>
          <w:color w:val="000000" w:themeColor="text1"/>
          <w:sz w:val="24"/>
          <w:szCs w:val="24"/>
        </w:rPr>
        <w:t>ygulama alanına uyumunu kolaylaştırmak</w:t>
      </w:r>
      <w:r w:rsidR="009338D8" w:rsidRPr="00042AA2">
        <w:rPr>
          <w:rFonts w:ascii="Times New Roman" w:hAnsi="Times New Roman" w:cs="Times New Roman"/>
          <w:color w:val="000000" w:themeColor="text1"/>
          <w:sz w:val="24"/>
          <w:szCs w:val="24"/>
        </w:rPr>
        <w:t>,</w:t>
      </w:r>
      <w:r w:rsidR="0036458D" w:rsidRPr="00042AA2">
        <w:rPr>
          <w:rFonts w:ascii="Times New Roman" w:hAnsi="Times New Roman" w:cs="Times New Roman"/>
          <w:color w:val="000000" w:themeColor="text1"/>
          <w:sz w:val="24"/>
          <w:szCs w:val="24"/>
        </w:rPr>
        <w:t xml:space="preserve"> rotasyonlarını yapmak</w:t>
      </w:r>
      <w:r w:rsidRPr="00042AA2">
        <w:rPr>
          <w:rFonts w:ascii="Times New Roman" w:hAnsi="Times New Roman" w:cs="Times New Roman"/>
          <w:color w:val="000000" w:themeColor="text1"/>
          <w:sz w:val="24"/>
          <w:szCs w:val="24"/>
        </w:rPr>
        <w:t>.</w:t>
      </w:r>
    </w:p>
    <w:p w14:paraId="0C0A838C" w14:textId="059D066B"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(2) </w:t>
      </w:r>
      <w:r w:rsidR="00B633C0" w:rsidRPr="00042AA2">
        <w:rPr>
          <w:rFonts w:ascii="Times New Roman" w:hAnsi="Times New Roman" w:cs="Times New Roman"/>
          <w:color w:val="000000" w:themeColor="text1"/>
          <w:sz w:val="24"/>
          <w:szCs w:val="24"/>
        </w:rPr>
        <w:t>Öğrencilerin</w:t>
      </w:r>
      <w:r w:rsidR="009338D8" w:rsidRPr="00042AA2">
        <w:rPr>
          <w:rFonts w:ascii="Times New Roman" w:hAnsi="Times New Roman" w:cs="Times New Roman"/>
          <w:color w:val="000000" w:themeColor="text1"/>
          <w:sz w:val="24"/>
          <w:szCs w:val="24"/>
        </w:rPr>
        <w:t xml:space="preserve"> ulaşılabilir hedefle</w:t>
      </w:r>
      <w:r w:rsidRPr="00042AA2">
        <w:rPr>
          <w:rFonts w:ascii="Times New Roman" w:hAnsi="Times New Roman" w:cs="Times New Roman"/>
          <w:color w:val="000000" w:themeColor="text1"/>
          <w:sz w:val="24"/>
          <w:szCs w:val="24"/>
        </w:rPr>
        <w:t>r geliştirmesine yardımcı olmak.</w:t>
      </w:r>
    </w:p>
    <w:p w14:paraId="0A654CFB" w14:textId="339257F7"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(3) </w:t>
      </w:r>
      <w:r w:rsidR="00B633C0" w:rsidRPr="00042AA2">
        <w:rPr>
          <w:rFonts w:ascii="Times New Roman" w:hAnsi="Times New Roman" w:cs="Times New Roman"/>
          <w:color w:val="000000" w:themeColor="text1"/>
          <w:sz w:val="24"/>
          <w:szCs w:val="24"/>
        </w:rPr>
        <w:t>Öğrencilere</w:t>
      </w:r>
      <w:r w:rsidRPr="00042AA2">
        <w:rPr>
          <w:rFonts w:ascii="Times New Roman" w:hAnsi="Times New Roman" w:cs="Times New Roman"/>
          <w:color w:val="000000" w:themeColor="text1"/>
          <w:sz w:val="24"/>
          <w:szCs w:val="24"/>
        </w:rPr>
        <w:t xml:space="preserve"> öğrenme fırsatları sağlamak.</w:t>
      </w:r>
    </w:p>
    <w:p w14:paraId="6B46F8B8" w14:textId="500734C7"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(4) </w:t>
      </w:r>
      <w:r w:rsidR="009338D8" w:rsidRPr="00042AA2">
        <w:rPr>
          <w:rFonts w:ascii="Times New Roman" w:hAnsi="Times New Roman" w:cs="Times New Roman"/>
          <w:color w:val="000000" w:themeColor="text1"/>
          <w:sz w:val="24"/>
          <w:szCs w:val="24"/>
        </w:rPr>
        <w:t>Uygulama rotasyon planlarına göre öğrencilerin devam durumlarını takip etmek, uygulama yeri ve sorumlu öğretim elemanı</w:t>
      </w:r>
      <w:r w:rsidRPr="00042AA2">
        <w:rPr>
          <w:rFonts w:ascii="Times New Roman" w:hAnsi="Times New Roman" w:cs="Times New Roman"/>
          <w:color w:val="000000" w:themeColor="text1"/>
          <w:sz w:val="24"/>
          <w:szCs w:val="24"/>
        </w:rPr>
        <w:t xml:space="preserve"> arasında haberleşmeyi sağlamak.</w:t>
      </w:r>
    </w:p>
    <w:p w14:paraId="1CC0AC3F" w14:textId="33D452B7"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(5) </w:t>
      </w:r>
      <w:r w:rsidR="009338D8" w:rsidRPr="00042AA2">
        <w:rPr>
          <w:rFonts w:ascii="Times New Roman" w:hAnsi="Times New Roman" w:cs="Times New Roman"/>
          <w:color w:val="000000" w:themeColor="text1"/>
          <w:sz w:val="24"/>
          <w:szCs w:val="24"/>
        </w:rPr>
        <w:t>Uygulama alanındaki çalışma formlarını değerlendirip öğr</w:t>
      </w:r>
      <w:r w:rsidRPr="00042AA2">
        <w:rPr>
          <w:rFonts w:ascii="Times New Roman" w:hAnsi="Times New Roman" w:cs="Times New Roman"/>
          <w:color w:val="000000" w:themeColor="text1"/>
          <w:sz w:val="24"/>
          <w:szCs w:val="24"/>
        </w:rPr>
        <w:t>enciye geri bildirimde bulunmak.</w:t>
      </w:r>
    </w:p>
    <w:p w14:paraId="19815FF9" w14:textId="2752AA05" w:rsidR="009338D8" w:rsidRPr="00042AA2" w:rsidRDefault="00B633C0"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(6) Öğrencilerin</w:t>
      </w:r>
      <w:r w:rsidR="009338D8" w:rsidRPr="00042AA2">
        <w:rPr>
          <w:rFonts w:ascii="Times New Roman" w:hAnsi="Times New Roman" w:cs="Times New Roman"/>
          <w:color w:val="000000" w:themeColor="text1"/>
          <w:sz w:val="24"/>
          <w:szCs w:val="24"/>
        </w:rPr>
        <w:t xml:space="preserve"> </w:t>
      </w:r>
      <w:proofErr w:type="spellStart"/>
      <w:r w:rsidR="009338D8" w:rsidRPr="00042AA2">
        <w:rPr>
          <w:rFonts w:ascii="Times New Roman" w:hAnsi="Times New Roman" w:cs="Times New Roman"/>
          <w:color w:val="000000" w:themeColor="text1"/>
          <w:sz w:val="24"/>
          <w:szCs w:val="24"/>
        </w:rPr>
        <w:t>vizitlere</w:t>
      </w:r>
      <w:proofErr w:type="spellEnd"/>
      <w:r w:rsidR="009338D8" w:rsidRPr="00042AA2">
        <w:rPr>
          <w:rFonts w:ascii="Times New Roman" w:hAnsi="Times New Roman" w:cs="Times New Roman"/>
          <w:color w:val="000000" w:themeColor="text1"/>
          <w:sz w:val="24"/>
          <w:szCs w:val="24"/>
        </w:rPr>
        <w:t>, staj yerindeki eğitimlere katılmasını sağlamak, vaka sunum</w:t>
      </w:r>
      <w:r w:rsidR="00B91358" w:rsidRPr="00042AA2">
        <w:rPr>
          <w:rFonts w:ascii="Times New Roman" w:hAnsi="Times New Roman" w:cs="Times New Roman"/>
          <w:color w:val="000000" w:themeColor="text1"/>
          <w:sz w:val="24"/>
          <w:szCs w:val="24"/>
        </w:rPr>
        <w:t>ları yaptırmak.</w:t>
      </w:r>
    </w:p>
    <w:p w14:paraId="134B8D9B" w14:textId="6400C052"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(7) </w:t>
      </w:r>
      <w:r w:rsidR="009338D8" w:rsidRPr="00042AA2">
        <w:rPr>
          <w:rFonts w:ascii="Times New Roman" w:hAnsi="Times New Roman" w:cs="Times New Roman"/>
          <w:color w:val="000000" w:themeColor="text1"/>
          <w:sz w:val="24"/>
          <w:szCs w:val="24"/>
        </w:rPr>
        <w:t>Uygulama değerlendirme formunu doldurmak ve uygulama notu vermek.</w:t>
      </w:r>
    </w:p>
    <w:p w14:paraId="548424FC" w14:textId="7B267EE6" w:rsidR="009338D8"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(8) </w:t>
      </w:r>
      <w:r w:rsidR="009338D8" w:rsidRPr="00042AA2">
        <w:rPr>
          <w:rFonts w:ascii="Times New Roman" w:hAnsi="Times New Roman" w:cs="Times New Roman"/>
          <w:color w:val="000000" w:themeColor="text1"/>
          <w:sz w:val="24"/>
          <w:szCs w:val="24"/>
        </w:rPr>
        <w:t>Kamu Kurum ve Kuruluşlarında Çalışan Personelin Kılık ve Kıyafetine Dair Yönetmelik hükümlerine uymak.</w:t>
      </w:r>
    </w:p>
    <w:p w14:paraId="41D87791" w14:textId="77777777" w:rsidR="00B91358" w:rsidRPr="00042AA2" w:rsidRDefault="00B91358" w:rsidP="00C357BE">
      <w:pPr>
        <w:pStyle w:val="ListeParagraf"/>
        <w:spacing w:after="0" w:line="240" w:lineRule="auto"/>
        <w:ind w:firstLine="709"/>
        <w:jc w:val="both"/>
        <w:rPr>
          <w:rFonts w:ascii="Times New Roman" w:hAnsi="Times New Roman" w:cs="Times New Roman"/>
          <w:color w:val="000000" w:themeColor="text1"/>
          <w:sz w:val="24"/>
          <w:szCs w:val="24"/>
        </w:rPr>
      </w:pPr>
    </w:p>
    <w:p w14:paraId="48967850" w14:textId="0BCCF389" w:rsidR="00683EED" w:rsidRPr="00042AA2" w:rsidRDefault="00683EED"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Sorumlu Hemşire (Klinik Rehber Hemşire) </w:t>
      </w:r>
      <w:r w:rsidR="009446F7" w:rsidRPr="00042AA2">
        <w:rPr>
          <w:rFonts w:ascii="Times New Roman" w:hAnsi="Times New Roman" w:cs="Times New Roman"/>
          <w:b/>
          <w:color w:val="000000" w:themeColor="text1"/>
          <w:sz w:val="24"/>
          <w:szCs w:val="24"/>
        </w:rPr>
        <w:t>görev</w:t>
      </w:r>
      <w:r w:rsidR="00C94D69" w:rsidRPr="00042AA2">
        <w:rPr>
          <w:rFonts w:ascii="Times New Roman" w:hAnsi="Times New Roman" w:cs="Times New Roman"/>
          <w:b/>
          <w:color w:val="000000" w:themeColor="text1"/>
          <w:sz w:val="24"/>
          <w:szCs w:val="24"/>
        </w:rPr>
        <w:t>leri</w:t>
      </w:r>
    </w:p>
    <w:p w14:paraId="26B41BBB" w14:textId="19A39CAE" w:rsidR="00526410"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8-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667F1F" w:rsidRPr="00042AA2">
        <w:rPr>
          <w:rFonts w:ascii="Times New Roman" w:hAnsi="Times New Roman" w:cs="Times New Roman"/>
          <w:color w:val="000000" w:themeColor="text1"/>
          <w:sz w:val="24"/>
          <w:szCs w:val="24"/>
        </w:rPr>
        <w:t xml:space="preserve">Öğrenciye </w:t>
      </w:r>
      <w:r w:rsidR="00526410" w:rsidRPr="00042AA2">
        <w:rPr>
          <w:rFonts w:ascii="Times New Roman" w:hAnsi="Times New Roman" w:cs="Times New Roman"/>
          <w:color w:val="000000" w:themeColor="text1"/>
          <w:sz w:val="24"/>
          <w:szCs w:val="24"/>
        </w:rPr>
        <w:t>öğrenme hedef ve amaçlarına uygun öğrenme ortamını o</w:t>
      </w:r>
      <w:r w:rsidR="00667F1F" w:rsidRPr="00042AA2">
        <w:rPr>
          <w:rFonts w:ascii="Times New Roman" w:hAnsi="Times New Roman" w:cs="Times New Roman"/>
          <w:color w:val="000000" w:themeColor="text1"/>
          <w:sz w:val="24"/>
          <w:szCs w:val="24"/>
        </w:rPr>
        <w:t>rganize eder. Öğrencinin klinik ortama uyum</w:t>
      </w:r>
      <w:r w:rsidR="00526410" w:rsidRPr="00042AA2">
        <w:rPr>
          <w:rFonts w:ascii="Times New Roman" w:hAnsi="Times New Roman" w:cs="Times New Roman"/>
          <w:color w:val="000000" w:themeColor="text1"/>
          <w:sz w:val="24"/>
          <w:szCs w:val="24"/>
        </w:rPr>
        <w:t xml:space="preserve"> sağlamasına destek olur.</w:t>
      </w:r>
    </w:p>
    <w:p w14:paraId="6CAA8B85" w14:textId="5912EBF8" w:rsidR="00526410"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(2) </w:t>
      </w:r>
      <w:r w:rsidR="00667F1F" w:rsidRPr="00042AA2">
        <w:rPr>
          <w:rFonts w:ascii="Times New Roman" w:hAnsi="Times New Roman" w:cs="Times New Roman"/>
          <w:color w:val="000000" w:themeColor="text1"/>
          <w:sz w:val="24"/>
          <w:szCs w:val="24"/>
        </w:rPr>
        <w:t>Öğrencinin</w:t>
      </w:r>
      <w:r w:rsidR="00526410" w:rsidRPr="00042AA2">
        <w:rPr>
          <w:rFonts w:ascii="Times New Roman" w:hAnsi="Times New Roman" w:cs="Times New Roman"/>
          <w:color w:val="000000" w:themeColor="text1"/>
          <w:sz w:val="24"/>
          <w:szCs w:val="24"/>
        </w:rPr>
        <w:t xml:space="preserve"> yatan hastaların gereksinimleri doğrultusunda hasta bakımını planlaması, uygulaması ve değerlendirmesini sağlar.</w:t>
      </w:r>
    </w:p>
    <w:p w14:paraId="4F9280BC" w14:textId="355FC7C1" w:rsidR="00683EED"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(3) </w:t>
      </w:r>
      <w:r w:rsidR="00667F1F" w:rsidRPr="00042AA2">
        <w:rPr>
          <w:rFonts w:ascii="Times New Roman" w:hAnsi="Times New Roman" w:cs="Times New Roman"/>
          <w:color w:val="000000" w:themeColor="text1"/>
          <w:sz w:val="24"/>
          <w:szCs w:val="24"/>
        </w:rPr>
        <w:t>Öğrencinin</w:t>
      </w:r>
      <w:r w:rsidR="00526410" w:rsidRPr="00042AA2">
        <w:rPr>
          <w:rFonts w:ascii="Times New Roman" w:hAnsi="Times New Roman" w:cs="Times New Roman"/>
          <w:color w:val="000000" w:themeColor="text1"/>
          <w:sz w:val="24"/>
          <w:szCs w:val="24"/>
        </w:rPr>
        <w:t xml:space="preserve"> </w:t>
      </w:r>
      <w:r w:rsidR="00683EED" w:rsidRPr="00042AA2">
        <w:rPr>
          <w:rFonts w:ascii="Times New Roman" w:hAnsi="Times New Roman" w:cs="Times New Roman"/>
          <w:color w:val="000000" w:themeColor="text1"/>
          <w:sz w:val="24"/>
          <w:szCs w:val="24"/>
        </w:rPr>
        <w:t>üniforma bütünlüğünü ve uygulamaya devamını denetler.</w:t>
      </w:r>
    </w:p>
    <w:p w14:paraId="2368041C" w14:textId="4FB84A63" w:rsidR="00683EED"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(4) </w:t>
      </w:r>
      <w:r w:rsidR="006747EB" w:rsidRPr="00042AA2">
        <w:rPr>
          <w:rFonts w:ascii="Times New Roman" w:hAnsi="Times New Roman" w:cs="Times New Roman"/>
          <w:color w:val="000000" w:themeColor="text1"/>
          <w:sz w:val="24"/>
          <w:szCs w:val="24"/>
        </w:rPr>
        <w:t xml:space="preserve">Uygulama Koordinatörü/Sorumlusu ile </w:t>
      </w:r>
      <w:r w:rsidR="00683EED" w:rsidRPr="00042AA2">
        <w:rPr>
          <w:rFonts w:ascii="Times New Roman" w:hAnsi="Times New Roman" w:cs="Times New Roman"/>
          <w:color w:val="000000" w:themeColor="text1"/>
          <w:sz w:val="24"/>
          <w:szCs w:val="24"/>
        </w:rPr>
        <w:t>iş</w:t>
      </w:r>
      <w:r w:rsidR="00DC2D32" w:rsidRPr="00042AA2">
        <w:rPr>
          <w:rFonts w:ascii="Times New Roman" w:hAnsi="Times New Roman" w:cs="Times New Roman"/>
          <w:color w:val="000000" w:themeColor="text1"/>
          <w:sz w:val="24"/>
          <w:szCs w:val="24"/>
        </w:rPr>
        <w:t xml:space="preserve"> </w:t>
      </w:r>
      <w:r w:rsidR="00683EED" w:rsidRPr="00042AA2">
        <w:rPr>
          <w:rFonts w:ascii="Times New Roman" w:hAnsi="Times New Roman" w:cs="Times New Roman"/>
          <w:color w:val="000000" w:themeColor="text1"/>
          <w:sz w:val="24"/>
          <w:szCs w:val="24"/>
        </w:rPr>
        <w:t>birliği içinde çalışır.</w:t>
      </w:r>
    </w:p>
    <w:p w14:paraId="68727897" w14:textId="7C7C6584" w:rsidR="00683EED"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(5) </w:t>
      </w:r>
      <w:r w:rsidR="00526410" w:rsidRPr="00042AA2">
        <w:rPr>
          <w:rFonts w:ascii="Times New Roman" w:hAnsi="Times New Roman" w:cs="Times New Roman"/>
          <w:color w:val="000000" w:themeColor="text1"/>
          <w:sz w:val="24"/>
          <w:szCs w:val="24"/>
        </w:rPr>
        <w:t>Öğrenci</w:t>
      </w:r>
      <w:r w:rsidR="00667F1F" w:rsidRPr="00042AA2">
        <w:rPr>
          <w:rFonts w:ascii="Times New Roman" w:hAnsi="Times New Roman" w:cs="Times New Roman"/>
          <w:color w:val="000000" w:themeColor="text1"/>
          <w:sz w:val="24"/>
          <w:szCs w:val="24"/>
        </w:rPr>
        <w:t>lerin</w:t>
      </w:r>
      <w:r w:rsidR="00923F30" w:rsidRPr="00042AA2">
        <w:rPr>
          <w:rFonts w:ascii="Times New Roman" w:hAnsi="Times New Roman" w:cs="Times New Roman"/>
          <w:color w:val="000000" w:themeColor="text1"/>
          <w:sz w:val="24"/>
          <w:szCs w:val="24"/>
        </w:rPr>
        <w:t xml:space="preserve"> klinikte karşılaştığı zorluklar</w:t>
      </w:r>
      <w:r w:rsidR="00683EED" w:rsidRPr="00042AA2">
        <w:rPr>
          <w:rFonts w:ascii="Times New Roman" w:hAnsi="Times New Roman" w:cs="Times New Roman"/>
          <w:color w:val="000000" w:themeColor="text1"/>
          <w:sz w:val="24"/>
          <w:szCs w:val="24"/>
        </w:rPr>
        <w:t xml:space="preserve"> ve yaşadıkları </w:t>
      </w:r>
      <w:r w:rsidR="00923F30" w:rsidRPr="00042AA2">
        <w:rPr>
          <w:rFonts w:ascii="Times New Roman" w:hAnsi="Times New Roman" w:cs="Times New Roman"/>
          <w:color w:val="000000" w:themeColor="text1"/>
          <w:sz w:val="24"/>
          <w:szCs w:val="24"/>
        </w:rPr>
        <w:t>sorunları çözmede rehberlik eder.</w:t>
      </w:r>
    </w:p>
    <w:p w14:paraId="0A893192" w14:textId="01BC081A" w:rsidR="00683EED" w:rsidRPr="00042AA2" w:rsidRDefault="00B91358"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(6) </w:t>
      </w:r>
      <w:r w:rsidR="00876155" w:rsidRPr="00042AA2">
        <w:rPr>
          <w:rFonts w:ascii="Times New Roman" w:hAnsi="Times New Roman" w:cs="Times New Roman"/>
          <w:color w:val="000000" w:themeColor="text1"/>
          <w:sz w:val="24"/>
          <w:szCs w:val="24"/>
        </w:rPr>
        <w:t>Öğrenciyi</w:t>
      </w:r>
      <w:r w:rsidR="00923F30" w:rsidRPr="00042AA2">
        <w:rPr>
          <w:rFonts w:ascii="Times New Roman" w:hAnsi="Times New Roman" w:cs="Times New Roman"/>
          <w:color w:val="000000" w:themeColor="text1"/>
          <w:sz w:val="24"/>
          <w:szCs w:val="24"/>
        </w:rPr>
        <w:t xml:space="preserve"> değerlendirme </w:t>
      </w:r>
      <w:proofErr w:type="gramStart"/>
      <w:r w:rsidR="00923F30" w:rsidRPr="00042AA2">
        <w:rPr>
          <w:rFonts w:ascii="Times New Roman" w:hAnsi="Times New Roman" w:cs="Times New Roman"/>
          <w:color w:val="000000" w:themeColor="text1"/>
          <w:sz w:val="24"/>
          <w:szCs w:val="24"/>
        </w:rPr>
        <w:t>kriterlerine</w:t>
      </w:r>
      <w:proofErr w:type="gramEnd"/>
      <w:r w:rsidR="00683EED" w:rsidRPr="00042AA2">
        <w:rPr>
          <w:rFonts w:ascii="Times New Roman" w:hAnsi="Times New Roman" w:cs="Times New Roman"/>
          <w:color w:val="000000" w:themeColor="text1"/>
          <w:sz w:val="24"/>
          <w:szCs w:val="24"/>
        </w:rPr>
        <w:t xml:space="preserve"> uygun olarak değerlendirir.</w:t>
      </w:r>
    </w:p>
    <w:p w14:paraId="619B1C88" w14:textId="77777777" w:rsidR="00C357BE" w:rsidRPr="00042AA2" w:rsidRDefault="00C357BE" w:rsidP="00C357BE">
      <w:pPr>
        <w:spacing w:after="0" w:line="240" w:lineRule="auto"/>
        <w:ind w:firstLine="709"/>
        <w:jc w:val="both"/>
        <w:rPr>
          <w:rFonts w:ascii="Times New Roman" w:hAnsi="Times New Roman" w:cs="Times New Roman"/>
          <w:color w:val="000000" w:themeColor="text1"/>
          <w:sz w:val="24"/>
          <w:szCs w:val="24"/>
        </w:rPr>
      </w:pPr>
    </w:p>
    <w:p w14:paraId="508DEFAF" w14:textId="77777777" w:rsidR="00650E09" w:rsidRDefault="00650E09" w:rsidP="00C357BE">
      <w:pPr>
        <w:spacing w:after="0" w:line="240" w:lineRule="auto"/>
        <w:ind w:firstLine="709"/>
        <w:contextualSpacing/>
        <w:jc w:val="both"/>
        <w:rPr>
          <w:rFonts w:ascii="Times New Roman" w:hAnsi="Times New Roman" w:cs="Times New Roman"/>
          <w:b/>
          <w:color w:val="000000" w:themeColor="text1"/>
          <w:sz w:val="24"/>
          <w:szCs w:val="24"/>
        </w:rPr>
      </w:pPr>
    </w:p>
    <w:p w14:paraId="1D29F785" w14:textId="77777777" w:rsidR="00650E09" w:rsidRDefault="00650E09" w:rsidP="00C357BE">
      <w:pPr>
        <w:spacing w:after="0" w:line="240" w:lineRule="auto"/>
        <w:ind w:firstLine="709"/>
        <w:contextualSpacing/>
        <w:jc w:val="both"/>
        <w:rPr>
          <w:rFonts w:ascii="Times New Roman" w:hAnsi="Times New Roman" w:cs="Times New Roman"/>
          <w:b/>
          <w:color w:val="000000" w:themeColor="text1"/>
          <w:sz w:val="24"/>
          <w:szCs w:val="24"/>
        </w:rPr>
      </w:pPr>
    </w:p>
    <w:p w14:paraId="34620F96" w14:textId="7030DA0C" w:rsidR="009338D8" w:rsidRPr="00042AA2" w:rsidRDefault="009338D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Öğrencilerin sorumlulukları</w:t>
      </w:r>
    </w:p>
    <w:p w14:paraId="19E57C5A" w14:textId="67525044" w:rsidR="00CD4172"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9- </w:t>
      </w:r>
      <w:r w:rsidR="006567FE" w:rsidRPr="00042AA2">
        <w:rPr>
          <w:rFonts w:ascii="Times New Roman" w:hAnsi="Times New Roman" w:cs="Times New Roman"/>
          <w:color w:val="000000" w:themeColor="text1"/>
          <w:sz w:val="24"/>
          <w:szCs w:val="24"/>
        </w:rPr>
        <w:t xml:space="preserve">(1) </w:t>
      </w:r>
      <w:r w:rsidR="00CD4172" w:rsidRPr="00042AA2">
        <w:rPr>
          <w:rFonts w:ascii="Times New Roman" w:hAnsi="Times New Roman" w:cs="Times New Roman"/>
          <w:color w:val="000000" w:themeColor="text1"/>
          <w:sz w:val="24"/>
          <w:szCs w:val="24"/>
        </w:rPr>
        <w:t>Uygulama alanında;</w:t>
      </w:r>
    </w:p>
    <w:p w14:paraId="30FCBC9E" w14:textId="705319ED" w:rsidR="009338D8" w:rsidRPr="00042AA2" w:rsidRDefault="006567FE"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color w:val="000000" w:themeColor="text1"/>
          <w:sz w:val="24"/>
          <w:szCs w:val="24"/>
        </w:rPr>
        <w:t>a</w:t>
      </w:r>
      <w:r w:rsidR="00CD4172" w:rsidRPr="00042AA2">
        <w:rPr>
          <w:rFonts w:ascii="Times New Roman" w:hAnsi="Times New Roman" w:cs="Times New Roman"/>
          <w:color w:val="000000" w:themeColor="text1"/>
          <w:sz w:val="24"/>
          <w:szCs w:val="24"/>
        </w:rPr>
        <w:t>) Ç</w:t>
      </w:r>
      <w:r w:rsidR="00B91358" w:rsidRPr="00042AA2">
        <w:rPr>
          <w:rFonts w:ascii="Times New Roman" w:hAnsi="Times New Roman" w:cs="Times New Roman"/>
          <w:color w:val="000000" w:themeColor="text1"/>
          <w:sz w:val="24"/>
          <w:szCs w:val="24"/>
        </w:rPr>
        <w:t>alışma düzenine uymak.</w:t>
      </w:r>
    </w:p>
    <w:p w14:paraId="6ADCCC0B" w14:textId="5FF5BCE0"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b</w:t>
      </w:r>
      <w:r w:rsidR="00CD4172" w:rsidRPr="00042AA2">
        <w:rPr>
          <w:rFonts w:ascii="Times New Roman" w:hAnsi="Times New Roman" w:cs="Times New Roman"/>
          <w:color w:val="000000" w:themeColor="text1"/>
          <w:sz w:val="24"/>
          <w:szCs w:val="24"/>
        </w:rPr>
        <w:t>) M</w:t>
      </w:r>
      <w:r w:rsidR="009338D8" w:rsidRPr="00042AA2">
        <w:rPr>
          <w:rFonts w:ascii="Times New Roman" w:hAnsi="Times New Roman" w:cs="Times New Roman"/>
          <w:color w:val="000000" w:themeColor="text1"/>
          <w:sz w:val="24"/>
          <w:szCs w:val="24"/>
        </w:rPr>
        <w:t>esleğin gere</w:t>
      </w:r>
      <w:r w:rsidR="00B91358" w:rsidRPr="00042AA2">
        <w:rPr>
          <w:rFonts w:ascii="Times New Roman" w:hAnsi="Times New Roman" w:cs="Times New Roman"/>
          <w:color w:val="000000" w:themeColor="text1"/>
          <w:sz w:val="24"/>
          <w:szCs w:val="24"/>
        </w:rPr>
        <w:t>ği olan kılık ve kıyafete uymak.</w:t>
      </w:r>
    </w:p>
    <w:p w14:paraId="338CA940" w14:textId="0E499354"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c</w:t>
      </w:r>
      <w:r w:rsidR="00B91358" w:rsidRPr="00042AA2">
        <w:rPr>
          <w:rFonts w:ascii="Times New Roman" w:hAnsi="Times New Roman" w:cs="Times New Roman"/>
          <w:color w:val="000000" w:themeColor="text1"/>
          <w:sz w:val="24"/>
          <w:szCs w:val="24"/>
        </w:rPr>
        <w:t xml:space="preserve">) </w:t>
      </w:r>
      <w:r w:rsidR="00CD4172" w:rsidRPr="00042AA2">
        <w:rPr>
          <w:rFonts w:ascii="Times New Roman" w:hAnsi="Times New Roman" w:cs="Times New Roman"/>
          <w:color w:val="000000" w:themeColor="text1"/>
          <w:sz w:val="24"/>
          <w:szCs w:val="24"/>
        </w:rPr>
        <w:t>D</w:t>
      </w:r>
      <w:r w:rsidR="009338D8" w:rsidRPr="00042AA2">
        <w:rPr>
          <w:rFonts w:ascii="Times New Roman" w:hAnsi="Times New Roman" w:cs="Times New Roman"/>
          <w:color w:val="000000" w:themeColor="text1"/>
          <w:sz w:val="24"/>
          <w:szCs w:val="24"/>
        </w:rPr>
        <w:t>ersin amacına uygun işleri zama</w:t>
      </w:r>
      <w:r w:rsidR="00B91358" w:rsidRPr="00042AA2">
        <w:rPr>
          <w:rFonts w:ascii="Times New Roman" w:hAnsi="Times New Roman" w:cs="Times New Roman"/>
          <w:color w:val="000000" w:themeColor="text1"/>
          <w:sz w:val="24"/>
          <w:szCs w:val="24"/>
        </w:rPr>
        <w:t>nında ve istenen şekilde yapmak.</w:t>
      </w:r>
    </w:p>
    <w:p w14:paraId="3645BB6A" w14:textId="6A39154E"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ç</w:t>
      </w:r>
      <w:r w:rsidR="00B91358" w:rsidRPr="00042AA2">
        <w:rPr>
          <w:rFonts w:ascii="Times New Roman" w:hAnsi="Times New Roman" w:cs="Times New Roman"/>
          <w:color w:val="000000" w:themeColor="text1"/>
          <w:sz w:val="24"/>
          <w:szCs w:val="24"/>
        </w:rPr>
        <w:t xml:space="preserve">) </w:t>
      </w:r>
      <w:r w:rsidR="00CD4172" w:rsidRPr="00042AA2">
        <w:rPr>
          <w:rFonts w:ascii="Times New Roman" w:hAnsi="Times New Roman" w:cs="Times New Roman"/>
          <w:color w:val="000000" w:themeColor="text1"/>
          <w:sz w:val="24"/>
          <w:szCs w:val="24"/>
        </w:rPr>
        <w:t>K</w:t>
      </w:r>
      <w:r w:rsidR="009338D8" w:rsidRPr="00042AA2">
        <w:rPr>
          <w:rFonts w:ascii="Times New Roman" w:hAnsi="Times New Roman" w:cs="Times New Roman"/>
          <w:color w:val="000000" w:themeColor="text1"/>
          <w:sz w:val="24"/>
          <w:szCs w:val="24"/>
        </w:rPr>
        <w:t>urum personeli ile iyi v</w:t>
      </w:r>
      <w:r w:rsidR="00B91358" w:rsidRPr="00042AA2">
        <w:rPr>
          <w:rFonts w:ascii="Times New Roman" w:hAnsi="Times New Roman" w:cs="Times New Roman"/>
          <w:color w:val="000000" w:themeColor="text1"/>
          <w:sz w:val="24"/>
          <w:szCs w:val="24"/>
        </w:rPr>
        <w:t>e olumlu ilişkiler içinde olmak.</w:t>
      </w:r>
    </w:p>
    <w:p w14:paraId="2C33B012" w14:textId="6D5114DD"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d</w:t>
      </w:r>
      <w:r w:rsidR="00B91358" w:rsidRPr="00042AA2">
        <w:rPr>
          <w:rFonts w:ascii="Times New Roman" w:hAnsi="Times New Roman" w:cs="Times New Roman"/>
          <w:color w:val="000000" w:themeColor="text1"/>
          <w:sz w:val="24"/>
          <w:szCs w:val="24"/>
        </w:rPr>
        <w:t xml:space="preserve">) </w:t>
      </w:r>
      <w:r w:rsidRPr="00042AA2">
        <w:rPr>
          <w:rFonts w:ascii="Times New Roman" w:hAnsi="Times New Roman" w:cs="Times New Roman"/>
          <w:color w:val="000000" w:themeColor="text1"/>
          <w:sz w:val="24"/>
          <w:szCs w:val="24"/>
        </w:rPr>
        <w:t>H</w:t>
      </w:r>
      <w:r w:rsidR="009338D8" w:rsidRPr="00042AA2">
        <w:rPr>
          <w:rFonts w:ascii="Times New Roman" w:hAnsi="Times New Roman" w:cs="Times New Roman"/>
          <w:color w:val="000000" w:themeColor="text1"/>
          <w:sz w:val="24"/>
          <w:szCs w:val="24"/>
        </w:rPr>
        <w:t>er türlü araç ve gereci dik</w:t>
      </w:r>
      <w:r w:rsidR="00B91358" w:rsidRPr="00042AA2">
        <w:rPr>
          <w:rFonts w:ascii="Times New Roman" w:hAnsi="Times New Roman" w:cs="Times New Roman"/>
          <w:color w:val="000000" w:themeColor="text1"/>
          <w:sz w:val="24"/>
          <w:szCs w:val="24"/>
        </w:rPr>
        <w:t>katli kullanmaya özen göstermek.</w:t>
      </w:r>
    </w:p>
    <w:p w14:paraId="55F65EDB" w14:textId="2B3CA059" w:rsidR="009338D8" w:rsidRPr="00042AA2" w:rsidRDefault="006567FE" w:rsidP="006567FE">
      <w:pPr>
        <w:spacing w:after="0" w:line="240" w:lineRule="auto"/>
        <w:ind w:firstLine="708"/>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e) U</w:t>
      </w:r>
      <w:r w:rsidR="009338D8" w:rsidRPr="00042AA2">
        <w:rPr>
          <w:rFonts w:ascii="Times New Roman" w:hAnsi="Times New Roman" w:cs="Times New Roman"/>
          <w:color w:val="000000" w:themeColor="text1"/>
          <w:sz w:val="24"/>
          <w:szCs w:val="24"/>
        </w:rPr>
        <w:t>ygulama sorumlusu</w:t>
      </w:r>
      <w:r w:rsidR="00CD4172" w:rsidRPr="00042AA2">
        <w:rPr>
          <w:rFonts w:ascii="Times New Roman" w:hAnsi="Times New Roman" w:cs="Times New Roman"/>
          <w:color w:val="000000" w:themeColor="text1"/>
          <w:sz w:val="24"/>
          <w:szCs w:val="24"/>
        </w:rPr>
        <w:t>nun</w:t>
      </w:r>
      <w:r w:rsidR="009338D8" w:rsidRPr="00042AA2">
        <w:rPr>
          <w:rFonts w:ascii="Times New Roman" w:hAnsi="Times New Roman" w:cs="Times New Roman"/>
          <w:color w:val="000000" w:themeColor="text1"/>
          <w:sz w:val="24"/>
          <w:szCs w:val="24"/>
        </w:rPr>
        <w:t>/yürütücüsünün</w:t>
      </w:r>
      <w:r w:rsidR="00526410" w:rsidRPr="00042AA2">
        <w:rPr>
          <w:rFonts w:ascii="Times New Roman" w:hAnsi="Times New Roman" w:cs="Times New Roman"/>
          <w:color w:val="000000" w:themeColor="text1"/>
          <w:sz w:val="24"/>
          <w:szCs w:val="24"/>
        </w:rPr>
        <w:t>/rehber hemşire</w:t>
      </w:r>
      <w:r w:rsidR="00CD4172" w:rsidRPr="00042AA2">
        <w:rPr>
          <w:rFonts w:ascii="Times New Roman" w:hAnsi="Times New Roman" w:cs="Times New Roman"/>
          <w:color w:val="000000" w:themeColor="text1"/>
          <w:sz w:val="24"/>
          <w:szCs w:val="24"/>
        </w:rPr>
        <w:t>nin</w:t>
      </w:r>
      <w:r w:rsidR="00B91358" w:rsidRPr="00042AA2">
        <w:rPr>
          <w:rFonts w:ascii="Times New Roman" w:hAnsi="Times New Roman" w:cs="Times New Roman"/>
          <w:color w:val="000000" w:themeColor="text1"/>
          <w:sz w:val="24"/>
          <w:szCs w:val="24"/>
        </w:rPr>
        <w:t xml:space="preserve"> izni olmadan ayrılmamak.</w:t>
      </w:r>
    </w:p>
    <w:p w14:paraId="472FD91D" w14:textId="27ABF2D9"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f) </w:t>
      </w:r>
      <w:r w:rsidR="009338D8" w:rsidRPr="00042AA2">
        <w:rPr>
          <w:rFonts w:ascii="Times New Roman" w:hAnsi="Times New Roman" w:cs="Times New Roman"/>
          <w:color w:val="000000" w:themeColor="text1"/>
          <w:sz w:val="24"/>
          <w:szCs w:val="24"/>
        </w:rPr>
        <w:t>Uygulama sorumlusu</w:t>
      </w:r>
      <w:r w:rsidR="00CD4172" w:rsidRPr="00042AA2">
        <w:rPr>
          <w:rFonts w:ascii="Times New Roman" w:hAnsi="Times New Roman" w:cs="Times New Roman"/>
          <w:color w:val="000000" w:themeColor="text1"/>
          <w:sz w:val="24"/>
          <w:szCs w:val="24"/>
        </w:rPr>
        <w:t>nun</w:t>
      </w:r>
      <w:r w:rsidR="009338D8" w:rsidRPr="00042AA2">
        <w:rPr>
          <w:rFonts w:ascii="Times New Roman" w:hAnsi="Times New Roman" w:cs="Times New Roman"/>
          <w:color w:val="000000" w:themeColor="text1"/>
          <w:sz w:val="24"/>
          <w:szCs w:val="24"/>
        </w:rPr>
        <w:t>/yürütücüsünün</w:t>
      </w:r>
      <w:r w:rsidR="009446F7" w:rsidRPr="00042AA2">
        <w:rPr>
          <w:rFonts w:ascii="Times New Roman" w:hAnsi="Times New Roman" w:cs="Times New Roman"/>
          <w:color w:val="000000" w:themeColor="text1"/>
          <w:sz w:val="24"/>
          <w:szCs w:val="24"/>
        </w:rPr>
        <w:t>/</w:t>
      </w:r>
      <w:r w:rsidR="00526410" w:rsidRPr="00042AA2">
        <w:rPr>
          <w:rFonts w:ascii="Times New Roman" w:hAnsi="Times New Roman" w:cs="Times New Roman"/>
          <w:color w:val="000000" w:themeColor="text1"/>
          <w:sz w:val="24"/>
          <w:szCs w:val="24"/>
        </w:rPr>
        <w:t>rehber hemşire</w:t>
      </w:r>
      <w:r w:rsidRPr="00042AA2">
        <w:rPr>
          <w:rFonts w:ascii="Times New Roman" w:hAnsi="Times New Roman" w:cs="Times New Roman"/>
          <w:color w:val="000000" w:themeColor="text1"/>
          <w:sz w:val="24"/>
          <w:szCs w:val="24"/>
        </w:rPr>
        <w:t>nin</w:t>
      </w:r>
      <w:r w:rsidR="009338D8" w:rsidRPr="00042AA2">
        <w:rPr>
          <w:rFonts w:ascii="Times New Roman" w:hAnsi="Times New Roman" w:cs="Times New Roman"/>
          <w:color w:val="000000" w:themeColor="text1"/>
          <w:sz w:val="24"/>
          <w:szCs w:val="24"/>
        </w:rPr>
        <w:t xml:space="preserve"> belirlediği zamanda bakım uygula</w:t>
      </w:r>
      <w:r w:rsidR="00B91358" w:rsidRPr="00042AA2">
        <w:rPr>
          <w:rFonts w:ascii="Times New Roman" w:hAnsi="Times New Roman" w:cs="Times New Roman"/>
          <w:color w:val="000000" w:themeColor="text1"/>
          <w:sz w:val="24"/>
          <w:szCs w:val="24"/>
        </w:rPr>
        <w:t xml:space="preserve">dığı hastalar için </w:t>
      </w:r>
      <w:proofErr w:type="spellStart"/>
      <w:r w:rsidR="00B91358" w:rsidRPr="00042AA2">
        <w:rPr>
          <w:rFonts w:ascii="Times New Roman" w:hAnsi="Times New Roman" w:cs="Times New Roman"/>
          <w:color w:val="000000" w:themeColor="text1"/>
          <w:sz w:val="24"/>
          <w:szCs w:val="24"/>
        </w:rPr>
        <w:t>vizit</w:t>
      </w:r>
      <w:proofErr w:type="spellEnd"/>
      <w:r w:rsidR="00B91358" w:rsidRPr="00042AA2">
        <w:rPr>
          <w:rFonts w:ascii="Times New Roman" w:hAnsi="Times New Roman" w:cs="Times New Roman"/>
          <w:color w:val="000000" w:themeColor="text1"/>
          <w:sz w:val="24"/>
          <w:szCs w:val="24"/>
        </w:rPr>
        <w:t xml:space="preserve"> vermek.</w:t>
      </w:r>
    </w:p>
    <w:p w14:paraId="11A9019C" w14:textId="657D91CE" w:rsidR="009338D8"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g</w:t>
      </w:r>
      <w:r w:rsidR="00B91358" w:rsidRPr="00042AA2">
        <w:rPr>
          <w:rFonts w:ascii="Times New Roman" w:hAnsi="Times New Roman" w:cs="Times New Roman"/>
          <w:color w:val="000000" w:themeColor="text1"/>
          <w:sz w:val="24"/>
          <w:szCs w:val="24"/>
        </w:rPr>
        <w:t xml:space="preserve">) </w:t>
      </w:r>
      <w:r w:rsidR="009338D8" w:rsidRPr="00042AA2">
        <w:rPr>
          <w:rFonts w:ascii="Times New Roman" w:hAnsi="Times New Roman" w:cs="Times New Roman"/>
          <w:color w:val="000000" w:themeColor="text1"/>
          <w:sz w:val="24"/>
          <w:szCs w:val="24"/>
        </w:rPr>
        <w:t>Uygulama sorumlusu</w:t>
      </w:r>
      <w:r w:rsidRPr="00042AA2">
        <w:rPr>
          <w:rFonts w:ascii="Times New Roman" w:hAnsi="Times New Roman" w:cs="Times New Roman"/>
          <w:color w:val="000000" w:themeColor="text1"/>
          <w:sz w:val="24"/>
          <w:szCs w:val="24"/>
        </w:rPr>
        <w:t>nun</w:t>
      </w:r>
      <w:r w:rsidR="009338D8" w:rsidRPr="00042AA2">
        <w:rPr>
          <w:rFonts w:ascii="Times New Roman" w:hAnsi="Times New Roman" w:cs="Times New Roman"/>
          <w:color w:val="000000" w:themeColor="text1"/>
          <w:sz w:val="24"/>
          <w:szCs w:val="24"/>
        </w:rPr>
        <w:t>/yürütücüsünün</w:t>
      </w:r>
      <w:r w:rsidR="009446F7" w:rsidRPr="00042AA2">
        <w:rPr>
          <w:rFonts w:ascii="Times New Roman" w:hAnsi="Times New Roman" w:cs="Times New Roman"/>
          <w:color w:val="000000" w:themeColor="text1"/>
          <w:sz w:val="24"/>
          <w:szCs w:val="24"/>
        </w:rPr>
        <w:t>/</w:t>
      </w:r>
      <w:r w:rsidR="00526410" w:rsidRPr="00042AA2">
        <w:rPr>
          <w:rFonts w:ascii="Times New Roman" w:hAnsi="Times New Roman" w:cs="Times New Roman"/>
          <w:color w:val="000000" w:themeColor="text1"/>
          <w:sz w:val="24"/>
          <w:szCs w:val="24"/>
        </w:rPr>
        <w:t>rehber hemşire</w:t>
      </w:r>
      <w:r w:rsidRPr="00042AA2">
        <w:rPr>
          <w:rFonts w:ascii="Times New Roman" w:hAnsi="Times New Roman" w:cs="Times New Roman"/>
          <w:color w:val="000000" w:themeColor="text1"/>
          <w:sz w:val="24"/>
          <w:szCs w:val="24"/>
        </w:rPr>
        <w:t>nin</w:t>
      </w:r>
      <w:r w:rsidR="009338D8" w:rsidRPr="00042AA2">
        <w:rPr>
          <w:rFonts w:ascii="Times New Roman" w:hAnsi="Times New Roman" w:cs="Times New Roman"/>
          <w:color w:val="000000" w:themeColor="text1"/>
          <w:sz w:val="24"/>
          <w:szCs w:val="24"/>
        </w:rPr>
        <w:t xml:space="preserve"> belirlediği</w:t>
      </w:r>
      <w:r w:rsidR="00B91358" w:rsidRPr="00042AA2">
        <w:rPr>
          <w:rFonts w:ascii="Times New Roman" w:hAnsi="Times New Roman" w:cs="Times New Roman"/>
          <w:color w:val="000000" w:themeColor="text1"/>
          <w:sz w:val="24"/>
          <w:szCs w:val="24"/>
        </w:rPr>
        <w:t xml:space="preserve"> zamanda vaka sunumuna katılmak.</w:t>
      </w:r>
    </w:p>
    <w:p w14:paraId="526940DC" w14:textId="37F23F2B" w:rsidR="003C031F" w:rsidRPr="00042AA2" w:rsidRDefault="006567F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ğ</w:t>
      </w:r>
      <w:r w:rsidR="00B91358" w:rsidRPr="00042AA2">
        <w:rPr>
          <w:rFonts w:ascii="Times New Roman" w:hAnsi="Times New Roman" w:cs="Times New Roman"/>
          <w:color w:val="000000" w:themeColor="text1"/>
          <w:sz w:val="24"/>
          <w:szCs w:val="24"/>
        </w:rPr>
        <w:t xml:space="preserve">) </w:t>
      </w:r>
      <w:r w:rsidRPr="00042AA2">
        <w:rPr>
          <w:rFonts w:ascii="Times New Roman" w:hAnsi="Times New Roman" w:cs="Times New Roman"/>
          <w:color w:val="000000" w:themeColor="text1"/>
          <w:sz w:val="24"/>
          <w:szCs w:val="24"/>
        </w:rPr>
        <w:t>Ç</w:t>
      </w:r>
      <w:r w:rsidR="009338D8" w:rsidRPr="00042AA2">
        <w:rPr>
          <w:rFonts w:ascii="Times New Roman" w:hAnsi="Times New Roman" w:cs="Times New Roman"/>
          <w:color w:val="000000" w:themeColor="text1"/>
          <w:sz w:val="24"/>
          <w:szCs w:val="24"/>
        </w:rPr>
        <w:t>alışmaları ile ilgili gözlemlerini, ilgili dersin formlarını doldurarak ve uygulamada üstlendikleri hastalardan, uygulama sorumlusunun isteği doğrultusunda hasta bakım planı hazırlayarak, yaptıkları tüm çalışmalarla ilgili formları uygulama sorumlusuna sun</w:t>
      </w:r>
      <w:r w:rsidR="00190530" w:rsidRPr="00042AA2">
        <w:rPr>
          <w:rFonts w:ascii="Times New Roman" w:hAnsi="Times New Roman" w:cs="Times New Roman"/>
          <w:color w:val="000000" w:themeColor="text1"/>
          <w:sz w:val="24"/>
          <w:szCs w:val="24"/>
        </w:rPr>
        <w:t>mak</w:t>
      </w:r>
      <w:r w:rsidR="009338D8" w:rsidRPr="00042AA2">
        <w:rPr>
          <w:rFonts w:ascii="Times New Roman" w:hAnsi="Times New Roman" w:cs="Times New Roman"/>
          <w:color w:val="000000" w:themeColor="text1"/>
          <w:sz w:val="24"/>
          <w:szCs w:val="24"/>
        </w:rPr>
        <w:t>.</w:t>
      </w:r>
    </w:p>
    <w:p w14:paraId="2AEA2CA9" w14:textId="77777777" w:rsidR="003C031F" w:rsidRPr="00042AA2" w:rsidRDefault="003C031F" w:rsidP="00B91358">
      <w:pPr>
        <w:pStyle w:val="ListeParagraf"/>
        <w:spacing w:after="0" w:line="240" w:lineRule="auto"/>
        <w:jc w:val="both"/>
        <w:rPr>
          <w:rFonts w:ascii="Times New Roman" w:hAnsi="Times New Roman" w:cs="Times New Roman"/>
          <w:color w:val="000000" w:themeColor="text1"/>
          <w:sz w:val="24"/>
          <w:szCs w:val="24"/>
        </w:rPr>
      </w:pPr>
    </w:p>
    <w:p w14:paraId="22B4B0E1" w14:textId="172ABFA9" w:rsidR="00F226D0" w:rsidRPr="00042AA2" w:rsidRDefault="00F226D0"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ÜÇÜNCÜ BÖLÜM</w:t>
      </w:r>
    </w:p>
    <w:p w14:paraId="1F4E2797" w14:textId="286FDB35" w:rsidR="00D064E6" w:rsidRPr="00042AA2" w:rsidRDefault="003C031F" w:rsidP="00B91358">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Uygulamalara İlişkin </w:t>
      </w:r>
      <w:r w:rsidR="000E4CBB" w:rsidRPr="00042AA2">
        <w:rPr>
          <w:rFonts w:ascii="Times New Roman" w:hAnsi="Times New Roman" w:cs="Times New Roman"/>
          <w:b/>
          <w:color w:val="000000" w:themeColor="text1"/>
          <w:sz w:val="24"/>
          <w:szCs w:val="24"/>
        </w:rPr>
        <w:t xml:space="preserve">Usul ve </w:t>
      </w:r>
      <w:r w:rsidRPr="00042AA2">
        <w:rPr>
          <w:rFonts w:ascii="Times New Roman" w:hAnsi="Times New Roman" w:cs="Times New Roman"/>
          <w:b/>
          <w:color w:val="000000" w:themeColor="text1"/>
          <w:sz w:val="24"/>
          <w:szCs w:val="24"/>
        </w:rPr>
        <w:t>Esaslar</w:t>
      </w:r>
    </w:p>
    <w:p w14:paraId="66393873" w14:textId="77777777" w:rsidR="00B91358" w:rsidRPr="00042AA2" w:rsidRDefault="00B91358" w:rsidP="00B91358">
      <w:pPr>
        <w:spacing w:after="0" w:line="240" w:lineRule="auto"/>
        <w:contextualSpacing/>
        <w:jc w:val="center"/>
        <w:rPr>
          <w:rFonts w:ascii="Times New Roman" w:hAnsi="Times New Roman" w:cs="Times New Roman"/>
          <w:b/>
          <w:color w:val="000000" w:themeColor="text1"/>
          <w:sz w:val="24"/>
          <w:szCs w:val="24"/>
        </w:rPr>
      </w:pPr>
    </w:p>
    <w:p w14:paraId="6DC0E729" w14:textId="03090551" w:rsidR="00113304" w:rsidRPr="00042AA2" w:rsidRDefault="00DB612C"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He</w:t>
      </w:r>
      <w:r w:rsidR="00B815C9" w:rsidRPr="00042AA2">
        <w:rPr>
          <w:rFonts w:ascii="Times New Roman" w:hAnsi="Times New Roman" w:cs="Times New Roman"/>
          <w:b/>
          <w:color w:val="000000" w:themeColor="text1"/>
          <w:sz w:val="24"/>
          <w:szCs w:val="24"/>
        </w:rPr>
        <w:t>mşirelikte Alan Uygulamalarının</w:t>
      </w:r>
      <w:r w:rsidR="009446F7" w:rsidRPr="00042AA2">
        <w:rPr>
          <w:rFonts w:ascii="Times New Roman" w:hAnsi="Times New Roman" w:cs="Times New Roman"/>
          <w:b/>
          <w:color w:val="000000" w:themeColor="text1"/>
          <w:sz w:val="24"/>
          <w:szCs w:val="24"/>
        </w:rPr>
        <w:t xml:space="preserve"> a</w:t>
      </w:r>
      <w:r w:rsidR="00113304" w:rsidRPr="00042AA2">
        <w:rPr>
          <w:rFonts w:ascii="Times New Roman" w:hAnsi="Times New Roman" w:cs="Times New Roman"/>
          <w:b/>
          <w:color w:val="000000" w:themeColor="text1"/>
          <w:sz w:val="24"/>
          <w:szCs w:val="24"/>
        </w:rPr>
        <w:t>macı</w:t>
      </w:r>
    </w:p>
    <w:p w14:paraId="6B723C84" w14:textId="0F0AF246" w:rsidR="00176205" w:rsidRPr="00042AA2" w:rsidRDefault="00B9135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10- </w:t>
      </w:r>
      <w:r w:rsidR="0060550F" w:rsidRPr="00042AA2">
        <w:rPr>
          <w:rFonts w:ascii="Times New Roman" w:hAnsi="Times New Roman" w:cs="Times New Roman"/>
          <w:bCs/>
          <w:color w:val="000000" w:themeColor="text1"/>
          <w:sz w:val="24"/>
          <w:szCs w:val="24"/>
        </w:rPr>
        <w:t>Öğrencilerin;</w:t>
      </w:r>
    </w:p>
    <w:p w14:paraId="60F1431C" w14:textId="65548CA6" w:rsidR="00176205"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(1) </w:t>
      </w:r>
      <w:r w:rsidR="0060550F" w:rsidRPr="00042AA2">
        <w:rPr>
          <w:rFonts w:ascii="Times New Roman" w:hAnsi="Times New Roman" w:cs="Times New Roman"/>
          <w:bCs/>
          <w:color w:val="000000" w:themeColor="text1"/>
          <w:sz w:val="24"/>
          <w:szCs w:val="24"/>
        </w:rPr>
        <w:t>Meslek derslerine yönelik bilgi ve becerilerini mesleki u</w:t>
      </w:r>
      <w:r w:rsidRPr="00042AA2">
        <w:rPr>
          <w:rFonts w:ascii="Times New Roman" w:hAnsi="Times New Roman" w:cs="Times New Roman"/>
          <w:bCs/>
          <w:color w:val="000000" w:themeColor="text1"/>
          <w:sz w:val="24"/>
          <w:szCs w:val="24"/>
        </w:rPr>
        <w:t>ygulama alanlarında geliştirmek.</w:t>
      </w:r>
    </w:p>
    <w:p w14:paraId="56047E95" w14:textId="45B58338" w:rsidR="00883D72"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(2) </w:t>
      </w:r>
      <w:r w:rsidR="0060550F" w:rsidRPr="00042AA2">
        <w:rPr>
          <w:rFonts w:ascii="Times New Roman" w:hAnsi="Times New Roman" w:cs="Times New Roman"/>
          <w:bCs/>
          <w:color w:val="000000" w:themeColor="text1"/>
          <w:sz w:val="24"/>
          <w:szCs w:val="24"/>
        </w:rPr>
        <w:t>Mesleki uygulama becerilerini daha üst düzeye çıkarmak, uygulamalarını bilimsel bilgilere</w:t>
      </w:r>
      <w:r w:rsidR="00883D72" w:rsidRPr="00042AA2">
        <w:rPr>
          <w:rFonts w:ascii="Times New Roman" w:hAnsi="Times New Roman" w:cs="Times New Roman"/>
          <w:bCs/>
          <w:color w:val="000000" w:themeColor="text1"/>
          <w:sz w:val="24"/>
          <w:szCs w:val="24"/>
        </w:rPr>
        <w:t xml:space="preserve"> </w:t>
      </w:r>
      <w:r w:rsidR="0060550F" w:rsidRPr="00042AA2">
        <w:rPr>
          <w:rFonts w:ascii="Times New Roman" w:hAnsi="Times New Roman" w:cs="Times New Roman"/>
          <w:bCs/>
          <w:color w:val="000000" w:themeColor="text1"/>
          <w:sz w:val="24"/>
          <w:szCs w:val="24"/>
        </w:rPr>
        <w:t>dayalı olarak gerçekleştirebilmelerini ve bilimsel çalışma esaslarını öğrenebilmelerini</w:t>
      </w:r>
      <w:r w:rsidR="00883D72" w:rsidRPr="00042AA2">
        <w:rPr>
          <w:rFonts w:ascii="Times New Roman" w:hAnsi="Times New Roman" w:cs="Times New Roman"/>
          <w:bCs/>
          <w:color w:val="000000" w:themeColor="text1"/>
          <w:sz w:val="24"/>
          <w:szCs w:val="24"/>
        </w:rPr>
        <w:t xml:space="preserve"> </w:t>
      </w:r>
      <w:r w:rsidRPr="00042AA2">
        <w:rPr>
          <w:rFonts w:ascii="Times New Roman" w:hAnsi="Times New Roman" w:cs="Times New Roman"/>
          <w:bCs/>
          <w:color w:val="000000" w:themeColor="text1"/>
          <w:sz w:val="24"/>
          <w:szCs w:val="24"/>
        </w:rPr>
        <w:t>sağlamak.</w:t>
      </w:r>
    </w:p>
    <w:p w14:paraId="4616EF71" w14:textId="53062292" w:rsidR="00035FBF"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(3) </w:t>
      </w:r>
      <w:r w:rsidR="0060550F" w:rsidRPr="00042AA2">
        <w:rPr>
          <w:rFonts w:ascii="Times New Roman" w:hAnsi="Times New Roman" w:cs="Times New Roman"/>
          <w:bCs/>
          <w:color w:val="000000" w:themeColor="text1"/>
          <w:sz w:val="24"/>
          <w:szCs w:val="24"/>
        </w:rPr>
        <w:t xml:space="preserve">Hemşirelik bakım sürecini yerinde uygulayarak </w:t>
      </w:r>
      <w:r w:rsidR="006567FE" w:rsidRPr="00042AA2">
        <w:rPr>
          <w:rFonts w:ascii="Times New Roman" w:hAnsi="Times New Roman" w:cs="Times New Roman"/>
          <w:bCs/>
          <w:color w:val="000000" w:themeColor="text1"/>
          <w:sz w:val="24"/>
          <w:szCs w:val="24"/>
        </w:rPr>
        <w:t xml:space="preserve">çalışma hayatına </w:t>
      </w:r>
      <w:r w:rsidR="0060550F" w:rsidRPr="00042AA2">
        <w:rPr>
          <w:rFonts w:ascii="Times New Roman" w:hAnsi="Times New Roman" w:cs="Times New Roman"/>
          <w:bCs/>
          <w:color w:val="000000" w:themeColor="text1"/>
          <w:sz w:val="24"/>
          <w:szCs w:val="24"/>
        </w:rPr>
        <w:t>hazırlanmalarını,</w:t>
      </w:r>
      <w:r w:rsidR="00883D72" w:rsidRPr="00042AA2">
        <w:rPr>
          <w:rFonts w:ascii="Times New Roman" w:hAnsi="Times New Roman" w:cs="Times New Roman"/>
          <w:bCs/>
          <w:color w:val="000000" w:themeColor="text1"/>
          <w:sz w:val="24"/>
          <w:szCs w:val="24"/>
        </w:rPr>
        <w:t xml:space="preserve"> </w:t>
      </w:r>
      <w:r w:rsidR="0060550F" w:rsidRPr="00042AA2">
        <w:rPr>
          <w:rFonts w:ascii="Times New Roman" w:hAnsi="Times New Roman" w:cs="Times New Roman"/>
          <w:bCs/>
          <w:color w:val="000000" w:themeColor="text1"/>
          <w:sz w:val="24"/>
          <w:szCs w:val="24"/>
        </w:rPr>
        <w:t>mesleki uygulama alanlarında yaşanan sorunları fark etme</w:t>
      </w:r>
      <w:r w:rsidR="006567FE" w:rsidRPr="00042AA2">
        <w:rPr>
          <w:rFonts w:ascii="Times New Roman" w:hAnsi="Times New Roman" w:cs="Times New Roman"/>
          <w:bCs/>
          <w:color w:val="000000" w:themeColor="text1"/>
          <w:sz w:val="24"/>
          <w:szCs w:val="24"/>
        </w:rPr>
        <w:t>lerini</w:t>
      </w:r>
      <w:r w:rsidR="0060550F" w:rsidRPr="00042AA2">
        <w:rPr>
          <w:rFonts w:ascii="Times New Roman" w:hAnsi="Times New Roman" w:cs="Times New Roman"/>
          <w:bCs/>
          <w:color w:val="000000" w:themeColor="text1"/>
          <w:sz w:val="24"/>
          <w:szCs w:val="24"/>
        </w:rPr>
        <w:t>, analiz etme</w:t>
      </w:r>
      <w:r w:rsidR="006567FE" w:rsidRPr="00042AA2">
        <w:rPr>
          <w:rFonts w:ascii="Times New Roman" w:hAnsi="Times New Roman" w:cs="Times New Roman"/>
          <w:bCs/>
          <w:color w:val="000000" w:themeColor="text1"/>
          <w:sz w:val="24"/>
          <w:szCs w:val="24"/>
        </w:rPr>
        <w:t>lerini</w:t>
      </w:r>
      <w:r w:rsidRPr="00042AA2">
        <w:rPr>
          <w:rFonts w:ascii="Times New Roman" w:hAnsi="Times New Roman" w:cs="Times New Roman"/>
          <w:bCs/>
          <w:color w:val="000000" w:themeColor="text1"/>
          <w:sz w:val="24"/>
          <w:szCs w:val="24"/>
        </w:rPr>
        <w:t xml:space="preserve"> ve çözüm üretmelerini sağlamak.</w:t>
      </w:r>
    </w:p>
    <w:p w14:paraId="49132BAF" w14:textId="4AC26F80" w:rsidR="00035FBF"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(4) </w:t>
      </w:r>
      <w:r w:rsidR="0060550F" w:rsidRPr="00042AA2">
        <w:rPr>
          <w:rFonts w:ascii="Times New Roman" w:hAnsi="Times New Roman" w:cs="Times New Roman"/>
          <w:bCs/>
          <w:color w:val="000000" w:themeColor="text1"/>
          <w:sz w:val="24"/>
          <w:szCs w:val="24"/>
        </w:rPr>
        <w:t>Sistematik yaklaşımla bakım verme becerilerini pekiştirm</w:t>
      </w:r>
      <w:r w:rsidRPr="00042AA2">
        <w:rPr>
          <w:rFonts w:ascii="Times New Roman" w:hAnsi="Times New Roman" w:cs="Times New Roman"/>
          <w:bCs/>
          <w:color w:val="000000" w:themeColor="text1"/>
          <w:sz w:val="24"/>
          <w:szCs w:val="24"/>
        </w:rPr>
        <w:t>ek.</w:t>
      </w:r>
    </w:p>
    <w:p w14:paraId="05F5E48C" w14:textId="0194279B" w:rsidR="00035FBF"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(5) </w:t>
      </w:r>
      <w:r w:rsidR="0060550F" w:rsidRPr="00042AA2">
        <w:rPr>
          <w:rFonts w:ascii="Times New Roman" w:hAnsi="Times New Roman" w:cs="Times New Roman"/>
          <w:bCs/>
          <w:color w:val="000000" w:themeColor="text1"/>
          <w:sz w:val="24"/>
          <w:szCs w:val="24"/>
        </w:rPr>
        <w:t>Sağlığın korunması, geliştirilmesi ve hastalık durumunda hemşirelik bakımının toplum</w:t>
      </w:r>
      <w:r w:rsidR="00035FBF" w:rsidRPr="00042AA2">
        <w:rPr>
          <w:rFonts w:ascii="Times New Roman" w:hAnsi="Times New Roman" w:cs="Times New Roman"/>
          <w:bCs/>
          <w:color w:val="000000" w:themeColor="text1"/>
          <w:sz w:val="24"/>
          <w:szCs w:val="24"/>
        </w:rPr>
        <w:t xml:space="preserve"> </w:t>
      </w:r>
      <w:r w:rsidR="0060550F" w:rsidRPr="00042AA2">
        <w:rPr>
          <w:rFonts w:ascii="Times New Roman" w:hAnsi="Times New Roman" w:cs="Times New Roman"/>
          <w:bCs/>
          <w:color w:val="000000" w:themeColor="text1"/>
          <w:sz w:val="24"/>
          <w:szCs w:val="24"/>
        </w:rPr>
        <w:t>düzeyindeki önemini, anlamını ve sağlık sorunlarının çözümüne olan katkısını kavramalarını</w:t>
      </w:r>
      <w:r w:rsidR="00035FBF" w:rsidRPr="00042AA2">
        <w:rPr>
          <w:rFonts w:ascii="Times New Roman" w:hAnsi="Times New Roman" w:cs="Times New Roman"/>
          <w:bCs/>
          <w:color w:val="000000" w:themeColor="text1"/>
          <w:sz w:val="24"/>
          <w:szCs w:val="24"/>
        </w:rPr>
        <w:t xml:space="preserve"> </w:t>
      </w:r>
      <w:r w:rsidRPr="00042AA2">
        <w:rPr>
          <w:rFonts w:ascii="Times New Roman" w:hAnsi="Times New Roman" w:cs="Times New Roman"/>
          <w:bCs/>
          <w:color w:val="000000" w:themeColor="text1"/>
          <w:sz w:val="24"/>
          <w:szCs w:val="24"/>
        </w:rPr>
        <w:t>sağlamak.</w:t>
      </w:r>
    </w:p>
    <w:p w14:paraId="74F981EA" w14:textId="5CE3C2F0" w:rsidR="00DB7A95"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(6) </w:t>
      </w:r>
      <w:r w:rsidR="0060550F" w:rsidRPr="00042AA2">
        <w:rPr>
          <w:rFonts w:ascii="Times New Roman" w:hAnsi="Times New Roman" w:cs="Times New Roman"/>
          <w:bCs/>
          <w:color w:val="000000" w:themeColor="text1"/>
          <w:sz w:val="24"/>
          <w:szCs w:val="24"/>
        </w:rPr>
        <w:t xml:space="preserve">Profesyonel bir hemşire olarak sahip olması gereken tüm bilgi ve becerileri kazanabilmeleri için önceki dönemlerde edindiği teorik </w:t>
      </w:r>
      <w:r w:rsidRPr="00042AA2">
        <w:rPr>
          <w:rFonts w:ascii="Times New Roman" w:hAnsi="Times New Roman" w:cs="Times New Roman"/>
          <w:bCs/>
          <w:color w:val="000000" w:themeColor="text1"/>
          <w:sz w:val="24"/>
          <w:szCs w:val="24"/>
        </w:rPr>
        <w:t>ve pratik bilgileri geliştirmek.</w:t>
      </w:r>
    </w:p>
    <w:p w14:paraId="74D9FA58" w14:textId="54EC1E00" w:rsidR="00DB7A95"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(7) </w:t>
      </w:r>
      <w:r w:rsidR="0060550F" w:rsidRPr="00042AA2">
        <w:rPr>
          <w:rFonts w:ascii="Times New Roman" w:hAnsi="Times New Roman" w:cs="Times New Roman"/>
          <w:bCs/>
          <w:color w:val="000000" w:themeColor="text1"/>
          <w:sz w:val="24"/>
          <w:szCs w:val="24"/>
        </w:rPr>
        <w:t xml:space="preserve">Bireyin, ailenin ve toplumun koruyucu, tedavi ve </w:t>
      </w:r>
      <w:proofErr w:type="spellStart"/>
      <w:r w:rsidR="0060550F" w:rsidRPr="00042AA2">
        <w:rPr>
          <w:rFonts w:ascii="Times New Roman" w:hAnsi="Times New Roman" w:cs="Times New Roman"/>
          <w:bCs/>
          <w:color w:val="000000" w:themeColor="text1"/>
          <w:sz w:val="24"/>
          <w:szCs w:val="24"/>
        </w:rPr>
        <w:t>rehabilite</w:t>
      </w:r>
      <w:proofErr w:type="spellEnd"/>
      <w:r w:rsidR="0060550F" w:rsidRPr="00042AA2">
        <w:rPr>
          <w:rFonts w:ascii="Times New Roman" w:hAnsi="Times New Roman" w:cs="Times New Roman"/>
          <w:bCs/>
          <w:color w:val="000000" w:themeColor="text1"/>
          <w:sz w:val="24"/>
          <w:szCs w:val="24"/>
        </w:rPr>
        <w:t xml:space="preserve"> edici alanlarda sağlık bakım</w:t>
      </w:r>
      <w:r w:rsidR="00DB7A95" w:rsidRPr="00042AA2">
        <w:rPr>
          <w:rFonts w:ascii="Times New Roman" w:hAnsi="Times New Roman" w:cs="Times New Roman"/>
          <w:bCs/>
          <w:color w:val="000000" w:themeColor="text1"/>
          <w:sz w:val="24"/>
          <w:szCs w:val="24"/>
        </w:rPr>
        <w:t xml:space="preserve"> </w:t>
      </w:r>
      <w:r w:rsidR="0060550F" w:rsidRPr="00042AA2">
        <w:rPr>
          <w:rFonts w:ascii="Times New Roman" w:hAnsi="Times New Roman" w:cs="Times New Roman"/>
          <w:bCs/>
          <w:color w:val="000000" w:themeColor="text1"/>
          <w:sz w:val="24"/>
          <w:szCs w:val="24"/>
        </w:rPr>
        <w:t>gereksinimlerine yönelik b</w:t>
      </w:r>
      <w:r w:rsidRPr="00042AA2">
        <w:rPr>
          <w:rFonts w:ascii="Times New Roman" w:hAnsi="Times New Roman" w:cs="Times New Roman"/>
          <w:bCs/>
          <w:color w:val="000000" w:themeColor="text1"/>
          <w:sz w:val="24"/>
          <w:szCs w:val="24"/>
        </w:rPr>
        <w:t>akım sürecini yerinde uygulamak.</w:t>
      </w:r>
    </w:p>
    <w:p w14:paraId="309B8F8D" w14:textId="29CA76C5" w:rsidR="00DB7A95"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(8) </w:t>
      </w:r>
      <w:r w:rsidR="0060550F" w:rsidRPr="00042AA2">
        <w:rPr>
          <w:rFonts w:ascii="Times New Roman" w:hAnsi="Times New Roman" w:cs="Times New Roman"/>
          <w:bCs/>
          <w:color w:val="000000" w:themeColor="text1"/>
          <w:sz w:val="24"/>
          <w:szCs w:val="24"/>
        </w:rPr>
        <w:t>Hemşirelik girişimlerini gerçekleştirme ve sonuçlarını değer</w:t>
      </w:r>
      <w:r w:rsidRPr="00042AA2">
        <w:rPr>
          <w:rFonts w:ascii="Times New Roman" w:hAnsi="Times New Roman" w:cs="Times New Roman"/>
          <w:bCs/>
          <w:color w:val="000000" w:themeColor="text1"/>
          <w:sz w:val="24"/>
          <w:szCs w:val="24"/>
        </w:rPr>
        <w:t>lendirmede sorumluluk alabilmek.</w:t>
      </w:r>
    </w:p>
    <w:p w14:paraId="7686914F" w14:textId="3C083DFD" w:rsidR="00113304" w:rsidRPr="00042AA2" w:rsidRDefault="00C357BE" w:rsidP="00C357BE">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bCs/>
          <w:color w:val="000000" w:themeColor="text1"/>
          <w:sz w:val="24"/>
          <w:szCs w:val="24"/>
        </w:rPr>
        <w:t xml:space="preserve">(9) </w:t>
      </w:r>
      <w:r w:rsidR="0060550F" w:rsidRPr="00042AA2">
        <w:rPr>
          <w:rFonts w:ascii="Times New Roman" w:hAnsi="Times New Roman" w:cs="Times New Roman"/>
          <w:bCs/>
          <w:color w:val="000000" w:themeColor="text1"/>
          <w:sz w:val="24"/>
          <w:szCs w:val="24"/>
        </w:rPr>
        <w:t>Sağlık hizmetlerinin sunulmasında sağlık ekibi içinde etkin yer alma ve ekibin diğer üyeleri ile</w:t>
      </w:r>
      <w:r w:rsidR="00F4679D" w:rsidRPr="00042AA2">
        <w:rPr>
          <w:rFonts w:ascii="Times New Roman" w:hAnsi="Times New Roman" w:cs="Times New Roman"/>
          <w:bCs/>
          <w:color w:val="000000" w:themeColor="text1"/>
          <w:sz w:val="24"/>
          <w:szCs w:val="24"/>
        </w:rPr>
        <w:t xml:space="preserve"> </w:t>
      </w:r>
      <w:r w:rsidR="0060550F" w:rsidRPr="00042AA2">
        <w:rPr>
          <w:rFonts w:ascii="Times New Roman" w:hAnsi="Times New Roman" w:cs="Times New Roman"/>
          <w:bCs/>
          <w:color w:val="000000" w:themeColor="text1"/>
          <w:sz w:val="24"/>
          <w:szCs w:val="24"/>
        </w:rPr>
        <w:t>iş birliği içinde ç</w:t>
      </w:r>
      <w:r w:rsidRPr="00042AA2">
        <w:rPr>
          <w:rFonts w:ascii="Times New Roman" w:hAnsi="Times New Roman" w:cs="Times New Roman"/>
          <w:bCs/>
          <w:color w:val="000000" w:themeColor="text1"/>
          <w:sz w:val="24"/>
          <w:szCs w:val="24"/>
        </w:rPr>
        <w:t>alışma becerisini geliştirmek</w:t>
      </w:r>
      <w:r w:rsidR="0060550F" w:rsidRPr="00042AA2">
        <w:rPr>
          <w:rFonts w:ascii="Times New Roman" w:hAnsi="Times New Roman" w:cs="Times New Roman"/>
          <w:bCs/>
          <w:color w:val="000000" w:themeColor="text1"/>
          <w:sz w:val="24"/>
          <w:szCs w:val="24"/>
        </w:rPr>
        <w:t>.</w:t>
      </w:r>
    </w:p>
    <w:p w14:paraId="36C848D0" w14:textId="77777777" w:rsidR="00B91358" w:rsidRPr="00042AA2" w:rsidRDefault="00B91358" w:rsidP="00C357BE">
      <w:pPr>
        <w:pStyle w:val="ListeParagraf"/>
        <w:spacing w:after="0" w:line="240" w:lineRule="auto"/>
        <w:ind w:firstLine="709"/>
        <w:jc w:val="both"/>
        <w:rPr>
          <w:rFonts w:ascii="Times New Roman" w:hAnsi="Times New Roman" w:cs="Times New Roman"/>
          <w:bCs/>
          <w:color w:val="000000" w:themeColor="text1"/>
          <w:sz w:val="24"/>
          <w:szCs w:val="24"/>
        </w:rPr>
      </w:pPr>
    </w:p>
    <w:p w14:paraId="7664EB9A" w14:textId="7126298F" w:rsidR="004169C7" w:rsidRPr="00042AA2" w:rsidRDefault="00C357BE"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Hemşirelikte Alan</w:t>
      </w:r>
      <w:r w:rsidR="001B276E" w:rsidRPr="00042AA2">
        <w:rPr>
          <w:rFonts w:ascii="Times New Roman" w:hAnsi="Times New Roman" w:cs="Times New Roman"/>
          <w:b/>
          <w:color w:val="000000" w:themeColor="text1"/>
          <w:sz w:val="24"/>
          <w:szCs w:val="24"/>
        </w:rPr>
        <w:t xml:space="preserve"> Uygulamasına </w:t>
      </w:r>
      <w:r w:rsidR="009446F7" w:rsidRPr="00042AA2">
        <w:rPr>
          <w:rFonts w:ascii="Times New Roman" w:hAnsi="Times New Roman" w:cs="Times New Roman"/>
          <w:b/>
          <w:color w:val="000000" w:themeColor="text1"/>
          <w:sz w:val="24"/>
          <w:szCs w:val="24"/>
        </w:rPr>
        <w:t>başlayabilme şartları</w:t>
      </w:r>
    </w:p>
    <w:p w14:paraId="51F1B48D" w14:textId="194C40C6" w:rsidR="006E07BB" w:rsidRPr="00042AA2" w:rsidRDefault="00C357BE"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11-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AD0F5A" w:rsidRPr="00042AA2">
        <w:rPr>
          <w:rFonts w:ascii="Times New Roman" w:hAnsi="Times New Roman" w:cs="Times New Roman"/>
          <w:bCs/>
          <w:color w:val="000000" w:themeColor="text1"/>
          <w:sz w:val="24"/>
          <w:szCs w:val="24"/>
        </w:rPr>
        <w:t>Ö</w:t>
      </w:r>
      <w:r w:rsidR="001B276E" w:rsidRPr="00042AA2">
        <w:rPr>
          <w:rFonts w:ascii="Times New Roman" w:hAnsi="Times New Roman" w:cs="Times New Roman"/>
          <w:bCs/>
          <w:color w:val="000000" w:themeColor="text1"/>
          <w:sz w:val="24"/>
          <w:szCs w:val="24"/>
        </w:rPr>
        <w:t>ğrencilerin</w:t>
      </w:r>
      <w:r w:rsidR="008B2ECD" w:rsidRPr="00042AA2">
        <w:rPr>
          <w:rFonts w:ascii="Times New Roman" w:hAnsi="Times New Roman" w:cs="Times New Roman"/>
          <w:bCs/>
          <w:color w:val="000000" w:themeColor="text1"/>
          <w:sz w:val="24"/>
          <w:szCs w:val="24"/>
        </w:rPr>
        <w:t xml:space="preserve"> </w:t>
      </w:r>
      <w:r w:rsidR="006E07BB" w:rsidRPr="00042AA2">
        <w:rPr>
          <w:rFonts w:ascii="Times New Roman" w:hAnsi="Times New Roman" w:cs="Times New Roman"/>
          <w:bCs/>
          <w:color w:val="000000" w:themeColor="text1"/>
          <w:sz w:val="24"/>
          <w:szCs w:val="24"/>
        </w:rPr>
        <w:t xml:space="preserve">hemşirelikte alan uygulaması dersine </w:t>
      </w:r>
      <w:r w:rsidR="008B2ECD" w:rsidRPr="00042AA2">
        <w:rPr>
          <w:rFonts w:ascii="Times New Roman" w:hAnsi="Times New Roman" w:cs="Times New Roman"/>
          <w:bCs/>
          <w:color w:val="000000" w:themeColor="text1"/>
          <w:sz w:val="24"/>
          <w:szCs w:val="24"/>
        </w:rPr>
        <w:t>başlayabilmeleri için,</w:t>
      </w:r>
      <w:r w:rsidR="001B276E" w:rsidRPr="00042AA2">
        <w:rPr>
          <w:rFonts w:ascii="Times New Roman" w:hAnsi="Times New Roman" w:cs="Times New Roman"/>
          <w:bCs/>
          <w:color w:val="000000" w:themeColor="text1"/>
          <w:sz w:val="24"/>
          <w:szCs w:val="24"/>
        </w:rPr>
        <w:t xml:space="preserve"> 1</w:t>
      </w:r>
      <w:proofErr w:type="gramStart"/>
      <w:r w:rsidR="001B276E" w:rsidRPr="00042AA2">
        <w:rPr>
          <w:rFonts w:ascii="Times New Roman" w:hAnsi="Times New Roman" w:cs="Times New Roman"/>
          <w:bCs/>
          <w:color w:val="000000" w:themeColor="text1"/>
          <w:sz w:val="24"/>
          <w:szCs w:val="24"/>
        </w:rPr>
        <w:t>.,</w:t>
      </w:r>
      <w:proofErr w:type="gramEnd"/>
      <w:r w:rsidR="001B276E" w:rsidRPr="00042AA2">
        <w:rPr>
          <w:rFonts w:ascii="Times New Roman" w:hAnsi="Times New Roman" w:cs="Times New Roman"/>
          <w:bCs/>
          <w:color w:val="000000" w:themeColor="text1"/>
          <w:sz w:val="24"/>
          <w:szCs w:val="24"/>
        </w:rPr>
        <w:t xml:space="preserve"> 2., 3., 4., 5. ve 6. </w:t>
      </w:r>
      <w:r w:rsidR="00E272FB" w:rsidRPr="00042AA2">
        <w:rPr>
          <w:rFonts w:ascii="Times New Roman" w:hAnsi="Times New Roman" w:cs="Times New Roman"/>
          <w:bCs/>
          <w:color w:val="000000" w:themeColor="text1"/>
          <w:sz w:val="24"/>
          <w:szCs w:val="24"/>
        </w:rPr>
        <w:t>y</w:t>
      </w:r>
      <w:r w:rsidR="001B276E" w:rsidRPr="00042AA2">
        <w:rPr>
          <w:rFonts w:ascii="Times New Roman" w:hAnsi="Times New Roman" w:cs="Times New Roman"/>
          <w:bCs/>
          <w:color w:val="000000" w:themeColor="text1"/>
          <w:sz w:val="24"/>
          <w:szCs w:val="24"/>
        </w:rPr>
        <w:t>arıyıllardaki uygulamalı mesleki dersler</w:t>
      </w:r>
      <w:r w:rsidR="006E07BB" w:rsidRPr="00042AA2">
        <w:rPr>
          <w:rFonts w:ascii="Times New Roman" w:hAnsi="Times New Roman" w:cs="Times New Roman"/>
          <w:bCs/>
          <w:color w:val="000000" w:themeColor="text1"/>
          <w:sz w:val="24"/>
          <w:szCs w:val="24"/>
        </w:rPr>
        <w:t>i</w:t>
      </w:r>
      <w:r w:rsidR="001B276E" w:rsidRPr="00042AA2">
        <w:rPr>
          <w:rFonts w:ascii="Times New Roman" w:hAnsi="Times New Roman" w:cs="Times New Roman"/>
          <w:bCs/>
          <w:color w:val="000000" w:themeColor="text1"/>
          <w:sz w:val="24"/>
          <w:szCs w:val="24"/>
        </w:rPr>
        <w:t xml:space="preserve"> </w:t>
      </w:r>
      <w:r w:rsidR="006E07BB" w:rsidRPr="00042AA2">
        <w:rPr>
          <w:rFonts w:ascii="Times New Roman" w:hAnsi="Times New Roman" w:cs="Times New Roman"/>
          <w:bCs/>
          <w:color w:val="000000" w:themeColor="text1"/>
          <w:sz w:val="24"/>
          <w:szCs w:val="24"/>
        </w:rPr>
        <w:t>(</w:t>
      </w:r>
      <w:r w:rsidR="006E07BB" w:rsidRPr="00042AA2">
        <w:rPr>
          <w:rFonts w:ascii="Times New Roman" w:hAnsi="Times New Roman" w:cs="Times New Roman"/>
          <w:color w:val="000000" w:themeColor="text1"/>
          <w:sz w:val="24"/>
          <w:szCs w:val="24"/>
        </w:rPr>
        <w:t xml:space="preserve">Hemşirelikte Temel İlke ve Uygulamalar, İç Hastalıkları Hemşireliği, Cerrahi Hastalıkları Hemşireliği, Doğum ve Kadın Hastalıkları Hemşireliği, Çocuk Sağlığı ve Hastalıkları Hemşireliği, Ruh Sağlığı ve Psikiyatri Hastalıkları Hemşireliği, Halk Sağlığı Hemşireliği ve Hemşirelikte Yönetim) almış olmaları ve uygulamasını başarı ile geçmiş </w:t>
      </w:r>
      <w:r w:rsidR="006E1025" w:rsidRPr="00042AA2">
        <w:rPr>
          <w:rFonts w:ascii="Times New Roman" w:hAnsi="Times New Roman" w:cs="Times New Roman"/>
          <w:color w:val="000000" w:themeColor="text1"/>
          <w:sz w:val="24"/>
          <w:szCs w:val="24"/>
        </w:rPr>
        <w:t xml:space="preserve">olmaları gerekir. </w:t>
      </w:r>
    </w:p>
    <w:p w14:paraId="2889CC87" w14:textId="5E7AA5EA" w:rsidR="00AE00EC" w:rsidRPr="00042AA2" w:rsidRDefault="00C357B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bCs/>
          <w:color w:val="000000" w:themeColor="text1"/>
          <w:sz w:val="24"/>
          <w:szCs w:val="24"/>
        </w:rPr>
        <w:t xml:space="preserve">(2) </w:t>
      </w:r>
      <w:r w:rsidR="0014088C" w:rsidRPr="00042AA2">
        <w:rPr>
          <w:rFonts w:ascii="Times New Roman" w:hAnsi="Times New Roman" w:cs="Times New Roman"/>
          <w:bCs/>
          <w:color w:val="000000" w:themeColor="text1"/>
          <w:sz w:val="24"/>
          <w:szCs w:val="24"/>
        </w:rPr>
        <w:t>1</w:t>
      </w:r>
      <w:proofErr w:type="gramStart"/>
      <w:r w:rsidR="0014088C" w:rsidRPr="00042AA2">
        <w:rPr>
          <w:rFonts w:ascii="Times New Roman" w:hAnsi="Times New Roman" w:cs="Times New Roman"/>
          <w:bCs/>
          <w:color w:val="000000" w:themeColor="text1"/>
          <w:sz w:val="24"/>
          <w:szCs w:val="24"/>
        </w:rPr>
        <w:t>.,</w:t>
      </w:r>
      <w:proofErr w:type="gramEnd"/>
      <w:r w:rsidR="0014088C" w:rsidRPr="00042AA2">
        <w:rPr>
          <w:rFonts w:ascii="Times New Roman" w:hAnsi="Times New Roman" w:cs="Times New Roman"/>
          <w:bCs/>
          <w:color w:val="000000" w:themeColor="text1"/>
          <w:sz w:val="24"/>
          <w:szCs w:val="24"/>
        </w:rPr>
        <w:t xml:space="preserve"> 2., 3., 4., 5. ve 6. yarıyıllarda aldığı uy</w:t>
      </w:r>
      <w:r w:rsidR="00CB2AB4" w:rsidRPr="00042AA2">
        <w:rPr>
          <w:rFonts w:ascii="Times New Roman" w:hAnsi="Times New Roman" w:cs="Times New Roman"/>
          <w:bCs/>
          <w:color w:val="000000" w:themeColor="text1"/>
          <w:sz w:val="24"/>
          <w:szCs w:val="24"/>
        </w:rPr>
        <w:t xml:space="preserve">gulamalı olmayan eğitim planındaki diğer </w:t>
      </w:r>
      <w:r w:rsidR="0014088C" w:rsidRPr="00042AA2">
        <w:rPr>
          <w:rFonts w:ascii="Times New Roman" w:hAnsi="Times New Roman" w:cs="Times New Roman"/>
          <w:bCs/>
          <w:color w:val="000000" w:themeColor="text1"/>
          <w:sz w:val="24"/>
          <w:szCs w:val="24"/>
        </w:rPr>
        <w:t>derslerinde</w:t>
      </w:r>
      <w:r w:rsidR="004A1CD3" w:rsidRPr="00042AA2">
        <w:rPr>
          <w:rFonts w:ascii="Times New Roman" w:hAnsi="Times New Roman" w:cs="Times New Roman"/>
          <w:bCs/>
          <w:color w:val="000000" w:themeColor="text1"/>
          <w:sz w:val="24"/>
          <w:szCs w:val="24"/>
        </w:rPr>
        <w:t>n başarısız olan</w:t>
      </w:r>
      <w:r w:rsidR="00CB2AB4" w:rsidRPr="00042AA2">
        <w:rPr>
          <w:rFonts w:ascii="Times New Roman" w:hAnsi="Times New Roman" w:cs="Times New Roman"/>
          <w:bCs/>
          <w:color w:val="000000" w:themeColor="text1"/>
          <w:sz w:val="24"/>
          <w:szCs w:val="24"/>
        </w:rPr>
        <w:t xml:space="preserve"> </w:t>
      </w:r>
      <w:r w:rsidR="004A1CD3" w:rsidRPr="00042AA2">
        <w:rPr>
          <w:rFonts w:ascii="Times New Roman" w:hAnsi="Times New Roman" w:cs="Times New Roman"/>
          <w:bCs/>
          <w:color w:val="000000" w:themeColor="text1"/>
          <w:sz w:val="24"/>
          <w:szCs w:val="24"/>
        </w:rPr>
        <w:t xml:space="preserve">öğrenciler </w:t>
      </w:r>
      <w:r w:rsidR="00CB2AB4" w:rsidRPr="00042AA2">
        <w:rPr>
          <w:rFonts w:ascii="Times New Roman" w:hAnsi="Times New Roman" w:cs="Times New Roman"/>
          <w:bCs/>
          <w:color w:val="000000" w:themeColor="text1"/>
          <w:sz w:val="24"/>
          <w:szCs w:val="24"/>
        </w:rPr>
        <w:t xml:space="preserve">ancak ilgili </w:t>
      </w:r>
      <w:r w:rsidR="002F7612" w:rsidRPr="00042AA2">
        <w:rPr>
          <w:rFonts w:ascii="Times New Roman" w:hAnsi="Times New Roman" w:cs="Times New Roman"/>
          <w:bCs/>
          <w:color w:val="000000" w:themeColor="text1"/>
          <w:sz w:val="24"/>
          <w:szCs w:val="24"/>
        </w:rPr>
        <w:t xml:space="preserve">derslerine devam zorunluluğu olmadığında </w:t>
      </w:r>
      <w:r w:rsidR="009F4C35" w:rsidRPr="00042AA2">
        <w:rPr>
          <w:rFonts w:ascii="Times New Roman" w:hAnsi="Times New Roman" w:cs="Times New Roman"/>
          <w:color w:val="000000" w:themeColor="text1"/>
          <w:sz w:val="24"/>
          <w:szCs w:val="24"/>
        </w:rPr>
        <w:t xml:space="preserve">hemşirelikte alan uygulamasına </w:t>
      </w:r>
      <w:r w:rsidR="0054484F" w:rsidRPr="00042AA2">
        <w:rPr>
          <w:rFonts w:ascii="Times New Roman" w:hAnsi="Times New Roman" w:cs="Times New Roman"/>
          <w:bCs/>
          <w:color w:val="000000" w:themeColor="text1"/>
          <w:sz w:val="24"/>
          <w:szCs w:val="24"/>
        </w:rPr>
        <w:t>başlayabilir</w:t>
      </w:r>
      <w:r w:rsidR="008E2BBD" w:rsidRPr="00042AA2">
        <w:rPr>
          <w:rFonts w:ascii="Times New Roman" w:hAnsi="Times New Roman" w:cs="Times New Roman"/>
          <w:bCs/>
          <w:color w:val="000000" w:themeColor="text1"/>
          <w:sz w:val="24"/>
          <w:szCs w:val="24"/>
        </w:rPr>
        <w:t>.</w:t>
      </w:r>
    </w:p>
    <w:p w14:paraId="79E12CBD" w14:textId="30C8AD2D" w:rsidR="00CB2AB4" w:rsidRPr="00042AA2" w:rsidRDefault="00C357BE" w:rsidP="00CB2AB4">
      <w:pPr>
        <w:spacing w:after="0" w:line="240" w:lineRule="auto"/>
        <w:ind w:firstLine="709"/>
        <w:contextualSpacing/>
        <w:jc w:val="both"/>
        <w:rPr>
          <w:rFonts w:ascii="Times New Roman" w:eastAsia="Calibri" w:hAnsi="Times New Roman" w:cs="Times New Roman"/>
          <w:bCs/>
          <w:color w:val="000000" w:themeColor="text1"/>
          <w:sz w:val="24"/>
          <w:szCs w:val="24"/>
        </w:rPr>
      </w:pPr>
      <w:r w:rsidRPr="00042AA2">
        <w:rPr>
          <w:rFonts w:ascii="Times New Roman" w:hAnsi="Times New Roman" w:cs="Times New Roman"/>
          <w:color w:val="000000" w:themeColor="text1"/>
          <w:sz w:val="24"/>
          <w:szCs w:val="24"/>
        </w:rPr>
        <w:t xml:space="preserve">(3) </w:t>
      </w:r>
      <w:r w:rsidR="00CB2AB4" w:rsidRPr="00042AA2">
        <w:rPr>
          <w:rFonts w:ascii="Times New Roman" w:eastAsia="Calibri" w:hAnsi="Times New Roman" w:cs="Times New Roman"/>
          <w:color w:val="000000" w:themeColor="text1"/>
          <w:sz w:val="24"/>
          <w:szCs w:val="24"/>
        </w:rPr>
        <w:t>Genel Akademik Not Ortalaması (GANO)’</w:t>
      </w:r>
      <w:proofErr w:type="spellStart"/>
      <w:r w:rsidR="00CB2AB4" w:rsidRPr="00042AA2">
        <w:rPr>
          <w:rFonts w:ascii="Times New Roman" w:eastAsia="Calibri" w:hAnsi="Times New Roman" w:cs="Times New Roman"/>
          <w:color w:val="000000" w:themeColor="text1"/>
          <w:sz w:val="24"/>
          <w:szCs w:val="24"/>
        </w:rPr>
        <w:t>nı</w:t>
      </w:r>
      <w:proofErr w:type="spellEnd"/>
      <w:r w:rsidR="00CB2AB4" w:rsidRPr="00042AA2">
        <w:rPr>
          <w:rFonts w:ascii="Times New Roman" w:eastAsia="Calibri" w:hAnsi="Times New Roman" w:cs="Times New Roman"/>
          <w:color w:val="000000" w:themeColor="text1"/>
          <w:sz w:val="24"/>
          <w:szCs w:val="24"/>
        </w:rPr>
        <w:t xml:space="preserve"> yükseltmek amacıyla DD ve DC harf notu ile geçtikleri dersleri tekrar alan öğrencilerle ilgili </w:t>
      </w:r>
      <w:r w:rsidR="00CB2AB4" w:rsidRPr="00042AA2">
        <w:rPr>
          <w:rFonts w:ascii="Times New Roman" w:eastAsia="Calibri" w:hAnsi="Times New Roman" w:cs="Times New Roman"/>
          <w:bCs/>
          <w:color w:val="000000" w:themeColor="text1"/>
          <w:sz w:val="24"/>
          <w:szCs w:val="24"/>
        </w:rPr>
        <w:t>Kırklareli Üniversitesi Ön Lisans ve Lisans Eğitim ve Öğretim Yönetmeliği 24</w:t>
      </w:r>
      <w:r w:rsidR="003855BD" w:rsidRPr="00042AA2">
        <w:rPr>
          <w:rFonts w:ascii="Times New Roman" w:eastAsia="Calibri" w:hAnsi="Times New Roman" w:cs="Times New Roman"/>
          <w:bCs/>
          <w:color w:val="000000" w:themeColor="text1"/>
          <w:sz w:val="24"/>
          <w:szCs w:val="24"/>
        </w:rPr>
        <w:t>’</w:t>
      </w:r>
      <w:r w:rsidR="00CB2AB4" w:rsidRPr="00042AA2">
        <w:rPr>
          <w:rFonts w:ascii="Times New Roman" w:eastAsia="Calibri" w:hAnsi="Times New Roman" w:cs="Times New Roman"/>
          <w:bCs/>
          <w:color w:val="000000" w:themeColor="text1"/>
          <w:sz w:val="24"/>
          <w:szCs w:val="24"/>
        </w:rPr>
        <w:t>üncü maddesinin üçüncü fıkrası uyarınca işlem yapılır.</w:t>
      </w:r>
    </w:p>
    <w:p w14:paraId="442A1871" w14:textId="628C5101" w:rsidR="00727DDA" w:rsidRPr="00042AA2" w:rsidRDefault="00CB2AB4" w:rsidP="00CB2AB4">
      <w:pPr>
        <w:spacing w:after="0" w:line="240" w:lineRule="auto"/>
        <w:ind w:firstLine="709"/>
        <w:jc w:val="both"/>
        <w:rPr>
          <w:rFonts w:ascii="Times New Roman" w:hAnsi="Times New Roman" w:cs="Times New Roman"/>
          <w:bCs/>
          <w:color w:val="000000" w:themeColor="text1"/>
          <w:sz w:val="24"/>
          <w:szCs w:val="24"/>
        </w:rPr>
      </w:pPr>
      <w:r w:rsidRPr="00042AA2">
        <w:rPr>
          <w:rFonts w:ascii="Times New Roman" w:hAnsi="Times New Roman" w:cs="Times New Roman"/>
          <w:color w:val="000000" w:themeColor="text1"/>
          <w:sz w:val="24"/>
          <w:szCs w:val="24"/>
        </w:rPr>
        <w:t xml:space="preserve"> </w:t>
      </w:r>
      <w:r w:rsidR="00C357BE" w:rsidRPr="00042AA2">
        <w:rPr>
          <w:rFonts w:ascii="Times New Roman" w:hAnsi="Times New Roman" w:cs="Times New Roman"/>
          <w:color w:val="000000" w:themeColor="text1"/>
          <w:sz w:val="24"/>
          <w:szCs w:val="24"/>
        </w:rPr>
        <w:t xml:space="preserve">(4) </w:t>
      </w:r>
      <w:r w:rsidR="00C96E41" w:rsidRPr="00042AA2">
        <w:rPr>
          <w:rFonts w:ascii="Times New Roman" w:hAnsi="Times New Roman" w:cs="Times New Roman"/>
          <w:color w:val="000000" w:themeColor="text1"/>
          <w:sz w:val="24"/>
          <w:szCs w:val="24"/>
        </w:rPr>
        <w:t>Hemşirelikte</w:t>
      </w:r>
      <w:r w:rsidR="00195C4F" w:rsidRPr="00042AA2">
        <w:rPr>
          <w:rFonts w:ascii="Times New Roman" w:hAnsi="Times New Roman" w:cs="Times New Roman"/>
          <w:color w:val="000000" w:themeColor="text1"/>
          <w:sz w:val="24"/>
          <w:szCs w:val="24"/>
        </w:rPr>
        <w:t xml:space="preserve"> Alan Uygulamaları</w:t>
      </w:r>
      <w:r w:rsidR="00B51E57" w:rsidRPr="00042AA2">
        <w:rPr>
          <w:rFonts w:ascii="Times New Roman" w:hAnsi="Times New Roman" w:cs="Times New Roman"/>
          <w:color w:val="000000" w:themeColor="text1"/>
          <w:sz w:val="24"/>
          <w:szCs w:val="24"/>
        </w:rPr>
        <w:t xml:space="preserve"> </w:t>
      </w:r>
      <w:r w:rsidR="00C96E41" w:rsidRPr="00042AA2">
        <w:rPr>
          <w:rFonts w:ascii="Times New Roman" w:hAnsi="Times New Roman" w:cs="Times New Roman"/>
          <w:color w:val="000000" w:themeColor="text1"/>
          <w:sz w:val="24"/>
          <w:szCs w:val="24"/>
        </w:rPr>
        <w:t>I</w:t>
      </w:r>
      <w:r w:rsidR="00B51E57" w:rsidRPr="00042AA2">
        <w:rPr>
          <w:rFonts w:ascii="Times New Roman" w:hAnsi="Times New Roman" w:cs="Times New Roman"/>
          <w:color w:val="000000" w:themeColor="text1"/>
          <w:sz w:val="24"/>
          <w:szCs w:val="24"/>
        </w:rPr>
        <w:t>,</w:t>
      </w:r>
      <w:r w:rsidR="00C96E41" w:rsidRPr="00042AA2">
        <w:rPr>
          <w:rFonts w:ascii="Times New Roman" w:hAnsi="Times New Roman" w:cs="Times New Roman"/>
          <w:color w:val="000000" w:themeColor="text1"/>
          <w:sz w:val="24"/>
          <w:szCs w:val="24"/>
        </w:rPr>
        <w:t xml:space="preserve"> </w:t>
      </w:r>
      <w:r w:rsidR="00195C4F" w:rsidRPr="00042AA2">
        <w:rPr>
          <w:rFonts w:ascii="Times New Roman" w:hAnsi="Times New Roman" w:cs="Times New Roman"/>
          <w:color w:val="000000" w:themeColor="text1"/>
          <w:sz w:val="24"/>
          <w:szCs w:val="24"/>
        </w:rPr>
        <w:t>Hemşirelikte Alan Uygulamaları</w:t>
      </w:r>
      <w:r w:rsidR="00B51E57" w:rsidRPr="00042AA2">
        <w:rPr>
          <w:rFonts w:ascii="Times New Roman" w:hAnsi="Times New Roman" w:cs="Times New Roman"/>
          <w:color w:val="000000" w:themeColor="text1"/>
          <w:sz w:val="24"/>
          <w:szCs w:val="24"/>
        </w:rPr>
        <w:t xml:space="preserve"> </w:t>
      </w:r>
      <w:proofErr w:type="spellStart"/>
      <w:r w:rsidR="00C96E41" w:rsidRPr="00042AA2">
        <w:rPr>
          <w:rFonts w:ascii="Times New Roman" w:hAnsi="Times New Roman" w:cs="Times New Roman"/>
          <w:color w:val="000000" w:themeColor="text1"/>
          <w:sz w:val="24"/>
          <w:szCs w:val="24"/>
        </w:rPr>
        <w:t>II</w:t>
      </w:r>
      <w:r w:rsidR="00D93C30" w:rsidRPr="00042AA2">
        <w:rPr>
          <w:rFonts w:ascii="Times New Roman" w:hAnsi="Times New Roman" w:cs="Times New Roman"/>
          <w:color w:val="000000" w:themeColor="text1"/>
          <w:sz w:val="24"/>
          <w:szCs w:val="24"/>
        </w:rPr>
        <w:t>’nin</w:t>
      </w:r>
      <w:proofErr w:type="spellEnd"/>
      <w:r w:rsidR="00D93C30" w:rsidRPr="00042AA2">
        <w:rPr>
          <w:rFonts w:ascii="Times New Roman" w:hAnsi="Times New Roman" w:cs="Times New Roman"/>
          <w:color w:val="000000" w:themeColor="text1"/>
          <w:sz w:val="24"/>
          <w:szCs w:val="24"/>
        </w:rPr>
        <w:t xml:space="preserve"> ön koşulu değildir.</w:t>
      </w:r>
    </w:p>
    <w:p w14:paraId="174CC79E" w14:textId="77777777" w:rsidR="00B91358" w:rsidRPr="00042AA2" w:rsidRDefault="00B91358" w:rsidP="00C357BE">
      <w:pPr>
        <w:pStyle w:val="ListeParagraf"/>
        <w:spacing w:after="0" w:line="240" w:lineRule="auto"/>
        <w:ind w:firstLine="709"/>
        <w:jc w:val="both"/>
        <w:rPr>
          <w:rFonts w:ascii="Times New Roman" w:hAnsi="Times New Roman" w:cs="Times New Roman"/>
          <w:bCs/>
          <w:color w:val="000000" w:themeColor="text1"/>
          <w:sz w:val="24"/>
          <w:szCs w:val="24"/>
        </w:rPr>
      </w:pPr>
    </w:p>
    <w:p w14:paraId="725D6533" w14:textId="0ABBDA78" w:rsidR="003C031F" w:rsidRPr="00042AA2" w:rsidRDefault="00F91CD8"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Uygulama </w:t>
      </w:r>
      <w:r w:rsidR="00DA0E99" w:rsidRPr="00042AA2">
        <w:rPr>
          <w:rFonts w:ascii="Times New Roman" w:hAnsi="Times New Roman" w:cs="Times New Roman"/>
          <w:b/>
          <w:color w:val="000000" w:themeColor="text1"/>
          <w:sz w:val="24"/>
          <w:szCs w:val="24"/>
        </w:rPr>
        <w:t>s</w:t>
      </w:r>
      <w:r w:rsidRPr="00042AA2">
        <w:rPr>
          <w:rFonts w:ascii="Times New Roman" w:hAnsi="Times New Roman" w:cs="Times New Roman"/>
          <w:b/>
          <w:color w:val="000000" w:themeColor="text1"/>
          <w:sz w:val="24"/>
          <w:szCs w:val="24"/>
        </w:rPr>
        <w:t>üresi</w:t>
      </w:r>
    </w:p>
    <w:p w14:paraId="715B7181" w14:textId="07451F28" w:rsidR="00CB2AB4" w:rsidRPr="00042AA2" w:rsidRDefault="00C357BE" w:rsidP="00CB2AB4">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b/>
          <w:color w:val="000000" w:themeColor="text1"/>
          <w:sz w:val="24"/>
          <w:szCs w:val="24"/>
        </w:rPr>
        <w:t xml:space="preserve">MADDE 12-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CB2AB4" w:rsidRPr="00042AA2">
        <w:rPr>
          <w:rFonts w:ascii="Times New Roman" w:eastAsia="Calibri" w:hAnsi="Times New Roman" w:cs="Times New Roman"/>
          <w:color w:val="000000" w:themeColor="text1"/>
          <w:sz w:val="24"/>
          <w:szCs w:val="24"/>
        </w:rPr>
        <w:t xml:space="preserve">Eğitim planında 7. ve 8. yarıyılda bulunan Uygulama Dersinin süresi, akademik takvim süresince hafta içi 4 gün (32 saat)’tir. Rotasyon Planına uygun bir şekilde mesai saatleri içinde gündüz yürütülür. </w:t>
      </w:r>
    </w:p>
    <w:p w14:paraId="4FB34F3D" w14:textId="77777777" w:rsidR="00B91358" w:rsidRPr="00042AA2"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p>
    <w:p w14:paraId="6E632902" w14:textId="160DA425" w:rsidR="00C357BE" w:rsidRPr="00042AA2" w:rsidRDefault="00DA0E99"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Devam z</w:t>
      </w:r>
      <w:r w:rsidR="009342F8" w:rsidRPr="00042AA2">
        <w:rPr>
          <w:rFonts w:ascii="Times New Roman" w:hAnsi="Times New Roman" w:cs="Times New Roman"/>
          <w:b/>
          <w:color w:val="000000" w:themeColor="text1"/>
          <w:sz w:val="24"/>
          <w:szCs w:val="24"/>
        </w:rPr>
        <w:t>orunluluğu</w:t>
      </w:r>
    </w:p>
    <w:p w14:paraId="29B08EFC" w14:textId="6854EA6F" w:rsidR="007C2AA0" w:rsidRPr="00042AA2" w:rsidRDefault="00C357BE"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13-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DA0E99" w:rsidRPr="00042AA2">
        <w:rPr>
          <w:rFonts w:ascii="Times New Roman" w:hAnsi="Times New Roman" w:cs="Times New Roman"/>
          <w:color w:val="000000" w:themeColor="text1"/>
          <w:sz w:val="24"/>
          <w:szCs w:val="24"/>
        </w:rPr>
        <w:t>Öğrenciler uygulamaya %</w:t>
      </w:r>
      <w:r w:rsidR="009342F8" w:rsidRPr="00042AA2">
        <w:rPr>
          <w:rFonts w:ascii="Times New Roman" w:hAnsi="Times New Roman" w:cs="Times New Roman"/>
          <w:color w:val="000000" w:themeColor="text1"/>
          <w:sz w:val="24"/>
          <w:szCs w:val="24"/>
        </w:rPr>
        <w:t>80 oranında devam etmek zorundadır. Öğrencilerin raporlu oldukları süre devamsızlık süresinden sayılır. Uygulamanın %20’sinden fazlasına katılmayan öğrenci uygulamada devamsız kabul edilip, ilgili uygulamadan başarısız sayılır</w:t>
      </w:r>
      <w:r w:rsidR="007C2AA0" w:rsidRPr="00042AA2">
        <w:rPr>
          <w:rFonts w:ascii="Times New Roman" w:hAnsi="Times New Roman" w:cs="Times New Roman"/>
          <w:color w:val="000000" w:themeColor="text1"/>
          <w:sz w:val="24"/>
          <w:szCs w:val="24"/>
        </w:rPr>
        <w:t xml:space="preserve"> ve hemşirelikte alan uygulamalarını tekrar etmek zorundadır.</w:t>
      </w:r>
    </w:p>
    <w:p w14:paraId="201703D6" w14:textId="2B08D4F5" w:rsidR="009342F8" w:rsidRPr="00042AA2" w:rsidRDefault="00C357BE" w:rsidP="00C357BE">
      <w:pPr>
        <w:spacing w:after="0" w:line="240" w:lineRule="auto"/>
        <w:ind w:firstLine="709"/>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(2) </w:t>
      </w:r>
      <w:r w:rsidR="009342F8" w:rsidRPr="00042AA2">
        <w:rPr>
          <w:rFonts w:ascii="Times New Roman" w:hAnsi="Times New Roman" w:cs="Times New Roman"/>
          <w:color w:val="000000" w:themeColor="text1"/>
          <w:sz w:val="24"/>
          <w:szCs w:val="24"/>
        </w:rPr>
        <w:t>Öğrenci</w:t>
      </w:r>
      <w:r w:rsidR="00CB588C" w:rsidRPr="00042AA2">
        <w:rPr>
          <w:rFonts w:ascii="Times New Roman" w:hAnsi="Times New Roman" w:cs="Times New Roman"/>
          <w:color w:val="000000" w:themeColor="text1"/>
          <w:sz w:val="24"/>
          <w:szCs w:val="24"/>
        </w:rPr>
        <w:t>,</w:t>
      </w:r>
      <w:r w:rsidR="009342F8" w:rsidRPr="00042AA2">
        <w:rPr>
          <w:rFonts w:ascii="Times New Roman" w:hAnsi="Times New Roman" w:cs="Times New Roman"/>
          <w:color w:val="000000" w:themeColor="text1"/>
          <w:sz w:val="24"/>
          <w:szCs w:val="24"/>
        </w:rPr>
        <w:t xml:space="preserve"> devamsızlıklarının hepsini tek bir rotasyonda kullanamaz.</w:t>
      </w:r>
    </w:p>
    <w:p w14:paraId="1B89A24C" w14:textId="77777777" w:rsidR="00B91358" w:rsidRPr="00042AA2" w:rsidRDefault="00B91358" w:rsidP="00C357BE">
      <w:pPr>
        <w:pStyle w:val="ListeParagraf"/>
        <w:spacing w:after="0" w:line="240" w:lineRule="auto"/>
        <w:ind w:firstLine="709"/>
        <w:jc w:val="both"/>
        <w:rPr>
          <w:rFonts w:ascii="Times New Roman" w:hAnsi="Times New Roman" w:cs="Times New Roman"/>
          <w:color w:val="000000" w:themeColor="text1"/>
          <w:sz w:val="24"/>
          <w:szCs w:val="24"/>
        </w:rPr>
      </w:pPr>
    </w:p>
    <w:p w14:paraId="2DFAF6E5" w14:textId="031F5052" w:rsidR="000C0EA0" w:rsidRPr="00042AA2" w:rsidRDefault="000C0EA0"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Uygulamaya </w:t>
      </w:r>
      <w:r w:rsidR="00CB588C" w:rsidRPr="00042AA2">
        <w:rPr>
          <w:rFonts w:ascii="Times New Roman" w:hAnsi="Times New Roman" w:cs="Times New Roman"/>
          <w:b/>
          <w:color w:val="000000" w:themeColor="text1"/>
          <w:sz w:val="24"/>
          <w:szCs w:val="24"/>
        </w:rPr>
        <w:t>çıkılacak alanlar</w:t>
      </w:r>
    </w:p>
    <w:p w14:paraId="69E735F2" w14:textId="4FD685FC" w:rsidR="00764523" w:rsidRPr="00042AA2" w:rsidRDefault="00C357BE" w:rsidP="005E63FC">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 xml:space="preserve">MADDE 14-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6B40C0" w:rsidRPr="00042AA2">
        <w:rPr>
          <w:rFonts w:ascii="Times New Roman" w:hAnsi="Times New Roman" w:cs="Times New Roman"/>
          <w:color w:val="000000" w:themeColor="text1"/>
          <w:sz w:val="24"/>
          <w:szCs w:val="24"/>
        </w:rPr>
        <w:t xml:space="preserve">Öğrencilerin </w:t>
      </w:r>
      <w:r w:rsidR="00CB588C" w:rsidRPr="00042AA2">
        <w:rPr>
          <w:rFonts w:ascii="Times New Roman" w:hAnsi="Times New Roman" w:cs="Times New Roman"/>
          <w:color w:val="000000" w:themeColor="text1"/>
          <w:sz w:val="24"/>
          <w:szCs w:val="24"/>
        </w:rPr>
        <w:t xml:space="preserve">uygulamaya </w:t>
      </w:r>
      <w:r w:rsidR="006B40C0" w:rsidRPr="00042AA2">
        <w:rPr>
          <w:rFonts w:ascii="Times New Roman" w:hAnsi="Times New Roman" w:cs="Times New Roman"/>
          <w:color w:val="000000" w:themeColor="text1"/>
          <w:sz w:val="24"/>
          <w:szCs w:val="24"/>
        </w:rPr>
        <w:t>çıkabileceği alanlar;</w:t>
      </w:r>
      <w:r w:rsidR="00764523" w:rsidRPr="00042AA2">
        <w:rPr>
          <w:rFonts w:ascii="Times New Roman" w:hAnsi="Times New Roman" w:cs="Times New Roman"/>
          <w:color w:val="000000" w:themeColor="text1"/>
          <w:sz w:val="24"/>
          <w:szCs w:val="24"/>
        </w:rPr>
        <w:t xml:space="preserve"> </w:t>
      </w:r>
      <w:r w:rsidR="004B2263" w:rsidRPr="00042AA2">
        <w:rPr>
          <w:rFonts w:ascii="Times New Roman" w:hAnsi="Times New Roman" w:cs="Times New Roman"/>
          <w:bCs/>
          <w:color w:val="000000" w:themeColor="text1"/>
          <w:sz w:val="24"/>
          <w:szCs w:val="24"/>
        </w:rPr>
        <w:t>g</w:t>
      </w:r>
      <w:r w:rsidR="00764523" w:rsidRPr="00042AA2">
        <w:rPr>
          <w:rFonts w:ascii="Times New Roman" w:hAnsi="Times New Roman" w:cs="Times New Roman"/>
          <w:bCs/>
          <w:color w:val="000000" w:themeColor="text1"/>
          <w:sz w:val="24"/>
          <w:szCs w:val="24"/>
        </w:rPr>
        <w:t>enel dahiliye servisi,</w:t>
      </w:r>
      <w:r w:rsidR="00764447" w:rsidRPr="00042AA2">
        <w:rPr>
          <w:rFonts w:ascii="Times New Roman" w:hAnsi="Times New Roman" w:cs="Times New Roman"/>
          <w:bCs/>
          <w:color w:val="000000" w:themeColor="text1"/>
          <w:sz w:val="24"/>
          <w:szCs w:val="24"/>
        </w:rPr>
        <w:t xml:space="preserve"> </w:t>
      </w:r>
      <w:proofErr w:type="gramStart"/>
      <w:r w:rsidR="00764447" w:rsidRPr="00042AA2">
        <w:rPr>
          <w:rFonts w:ascii="Times New Roman" w:hAnsi="Times New Roman" w:cs="Times New Roman"/>
          <w:bCs/>
          <w:color w:val="000000" w:themeColor="text1"/>
          <w:sz w:val="24"/>
          <w:szCs w:val="24"/>
        </w:rPr>
        <w:t>palyatif</w:t>
      </w:r>
      <w:proofErr w:type="gramEnd"/>
      <w:r w:rsidR="00764447" w:rsidRPr="00042AA2">
        <w:rPr>
          <w:rFonts w:ascii="Times New Roman" w:hAnsi="Times New Roman" w:cs="Times New Roman"/>
          <w:bCs/>
          <w:color w:val="000000" w:themeColor="text1"/>
          <w:sz w:val="24"/>
          <w:szCs w:val="24"/>
        </w:rPr>
        <w:t xml:space="preserve"> bakım servisi,</w:t>
      </w:r>
      <w:r w:rsidR="00764523" w:rsidRPr="00042AA2">
        <w:rPr>
          <w:rFonts w:ascii="Times New Roman" w:hAnsi="Times New Roman" w:cs="Times New Roman"/>
          <w:bCs/>
          <w:color w:val="000000" w:themeColor="text1"/>
          <w:sz w:val="24"/>
          <w:szCs w:val="24"/>
        </w:rPr>
        <w:t xml:space="preserve"> nöroloji servisi, </w:t>
      </w:r>
      <w:r w:rsidR="00530B0C" w:rsidRPr="00042AA2">
        <w:rPr>
          <w:rFonts w:ascii="Times New Roman" w:hAnsi="Times New Roman" w:cs="Times New Roman"/>
          <w:bCs/>
          <w:color w:val="000000" w:themeColor="text1"/>
          <w:sz w:val="24"/>
          <w:szCs w:val="24"/>
        </w:rPr>
        <w:t xml:space="preserve">fizik tedavi servisi, kardiyoloji servisi, </w:t>
      </w:r>
      <w:r w:rsidR="00764523" w:rsidRPr="00042AA2">
        <w:rPr>
          <w:rFonts w:ascii="Times New Roman" w:hAnsi="Times New Roman" w:cs="Times New Roman"/>
          <w:bCs/>
          <w:color w:val="000000" w:themeColor="text1"/>
          <w:sz w:val="24"/>
          <w:szCs w:val="24"/>
        </w:rPr>
        <w:t xml:space="preserve">genel cerrahi servisi, ortopedi servisi, </w:t>
      </w:r>
      <w:r w:rsidR="00530B0C" w:rsidRPr="00042AA2">
        <w:rPr>
          <w:rFonts w:ascii="Times New Roman" w:hAnsi="Times New Roman" w:cs="Times New Roman"/>
          <w:bCs/>
          <w:color w:val="000000" w:themeColor="text1"/>
          <w:sz w:val="24"/>
          <w:szCs w:val="24"/>
        </w:rPr>
        <w:t xml:space="preserve">üroloji servisi, plastik cerrahi servisi, kadın doğum servisi, psikiyatri servisi, </w:t>
      </w:r>
      <w:r w:rsidR="00764523" w:rsidRPr="00042AA2">
        <w:rPr>
          <w:rFonts w:ascii="Times New Roman" w:hAnsi="Times New Roman" w:cs="Times New Roman"/>
          <w:bCs/>
          <w:color w:val="000000" w:themeColor="text1"/>
          <w:sz w:val="24"/>
          <w:szCs w:val="24"/>
        </w:rPr>
        <w:t>yoğun bakım üniteleri</w:t>
      </w:r>
      <w:r w:rsidR="004B2263" w:rsidRPr="00042AA2">
        <w:rPr>
          <w:rFonts w:ascii="Times New Roman" w:hAnsi="Times New Roman" w:cs="Times New Roman"/>
          <w:bCs/>
          <w:color w:val="000000" w:themeColor="text1"/>
          <w:sz w:val="24"/>
          <w:szCs w:val="24"/>
        </w:rPr>
        <w:t>,</w:t>
      </w:r>
      <w:r w:rsidR="00764523" w:rsidRPr="00042AA2">
        <w:rPr>
          <w:rFonts w:ascii="Times New Roman" w:hAnsi="Times New Roman" w:cs="Times New Roman"/>
          <w:bCs/>
          <w:color w:val="000000" w:themeColor="text1"/>
          <w:sz w:val="24"/>
          <w:szCs w:val="24"/>
        </w:rPr>
        <w:t xml:space="preserve"> diyaliz ünitesi, doğumhane, aile sağlığı merkez</w:t>
      </w:r>
      <w:r w:rsidR="004B2263" w:rsidRPr="00042AA2">
        <w:rPr>
          <w:rFonts w:ascii="Times New Roman" w:hAnsi="Times New Roman" w:cs="Times New Roman"/>
          <w:bCs/>
          <w:color w:val="000000" w:themeColor="text1"/>
          <w:sz w:val="24"/>
          <w:szCs w:val="24"/>
        </w:rPr>
        <w:t>i, eğitim birimi, okul</w:t>
      </w:r>
      <w:r w:rsidR="008C43D3" w:rsidRPr="00042AA2">
        <w:rPr>
          <w:rFonts w:ascii="Times New Roman" w:hAnsi="Times New Roman" w:cs="Times New Roman"/>
          <w:bCs/>
          <w:color w:val="000000" w:themeColor="text1"/>
          <w:sz w:val="24"/>
          <w:szCs w:val="24"/>
        </w:rPr>
        <w:t xml:space="preserve"> (okul öncesi, ilköğretim, ortaöğretim)</w:t>
      </w:r>
      <w:r w:rsidR="004B2263" w:rsidRPr="00042AA2">
        <w:rPr>
          <w:rFonts w:ascii="Times New Roman" w:hAnsi="Times New Roman" w:cs="Times New Roman"/>
          <w:bCs/>
          <w:color w:val="000000" w:themeColor="text1"/>
          <w:sz w:val="24"/>
          <w:szCs w:val="24"/>
        </w:rPr>
        <w:t>, toplum ruh s</w:t>
      </w:r>
      <w:r w:rsidR="004B2263" w:rsidRPr="00042AA2">
        <w:rPr>
          <w:rFonts w:ascii="Times New Roman" w:hAnsi="Times New Roman" w:cs="Times New Roman"/>
          <w:color w:val="000000" w:themeColor="text1"/>
          <w:sz w:val="24"/>
          <w:szCs w:val="24"/>
        </w:rPr>
        <w:t>ağlığı merkezi gibi alanlardır.</w:t>
      </w:r>
    </w:p>
    <w:p w14:paraId="6C9ECEE5" w14:textId="2FE1CD18" w:rsidR="006B40C0" w:rsidRPr="00042AA2" w:rsidRDefault="00C357BE"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(2) </w:t>
      </w:r>
      <w:r w:rsidR="00DA0E99" w:rsidRPr="00042AA2">
        <w:rPr>
          <w:rFonts w:ascii="Times New Roman" w:hAnsi="Times New Roman" w:cs="Times New Roman"/>
          <w:color w:val="000000" w:themeColor="text1"/>
          <w:sz w:val="24"/>
          <w:szCs w:val="24"/>
        </w:rPr>
        <w:t>Bölüm B</w:t>
      </w:r>
      <w:r w:rsidR="007C2AA0" w:rsidRPr="00042AA2">
        <w:rPr>
          <w:rFonts w:ascii="Times New Roman" w:hAnsi="Times New Roman" w:cs="Times New Roman"/>
          <w:color w:val="000000" w:themeColor="text1"/>
          <w:sz w:val="24"/>
          <w:szCs w:val="24"/>
        </w:rPr>
        <w:t>aşkanlığının önerisi ve Dekanlığın onayı ile öğrencilerin hangi derslerden uygulamaya çıkacakları akademik takvimin başında öğr</w:t>
      </w:r>
      <w:r w:rsidR="00CB588C" w:rsidRPr="00042AA2">
        <w:rPr>
          <w:rFonts w:ascii="Times New Roman" w:hAnsi="Times New Roman" w:cs="Times New Roman"/>
          <w:color w:val="000000" w:themeColor="text1"/>
          <w:sz w:val="24"/>
          <w:szCs w:val="24"/>
        </w:rPr>
        <w:t>encilere</w:t>
      </w:r>
      <w:r w:rsidR="007C2AA0" w:rsidRPr="00042AA2">
        <w:rPr>
          <w:rFonts w:ascii="Times New Roman" w:hAnsi="Times New Roman" w:cs="Times New Roman"/>
          <w:color w:val="000000" w:themeColor="text1"/>
          <w:sz w:val="24"/>
          <w:szCs w:val="24"/>
        </w:rPr>
        <w:t xml:space="preserve"> duyurulur.</w:t>
      </w:r>
      <w:r w:rsidR="00441DC4" w:rsidRPr="00042AA2">
        <w:rPr>
          <w:rFonts w:ascii="Times New Roman" w:hAnsi="Times New Roman" w:cs="Times New Roman"/>
          <w:color w:val="000000" w:themeColor="text1"/>
          <w:sz w:val="24"/>
          <w:szCs w:val="24"/>
        </w:rPr>
        <w:t xml:space="preserve"> Öğrenciler uygulamaya çıkacağı alanlarda rotasyona tabidir.</w:t>
      </w:r>
      <w:r w:rsidR="00DF4537" w:rsidRPr="00042AA2">
        <w:rPr>
          <w:rFonts w:ascii="Times New Roman" w:hAnsi="Times New Roman" w:cs="Times New Roman"/>
          <w:color w:val="000000" w:themeColor="text1"/>
          <w:sz w:val="24"/>
          <w:szCs w:val="24"/>
        </w:rPr>
        <w:t xml:space="preserve"> </w:t>
      </w:r>
    </w:p>
    <w:p w14:paraId="1FDEEAED" w14:textId="77777777" w:rsidR="00B91358" w:rsidRPr="00042AA2" w:rsidRDefault="00B91358" w:rsidP="00C357BE">
      <w:pPr>
        <w:spacing w:after="0" w:line="240" w:lineRule="auto"/>
        <w:ind w:firstLine="709"/>
        <w:contextualSpacing/>
        <w:jc w:val="both"/>
        <w:rPr>
          <w:rFonts w:ascii="Times New Roman" w:hAnsi="Times New Roman" w:cs="Times New Roman"/>
          <w:color w:val="000000" w:themeColor="text1"/>
          <w:sz w:val="24"/>
          <w:szCs w:val="24"/>
        </w:rPr>
      </w:pPr>
    </w:p>
    <w:p w14:paraId="0C9397D1" w14:textId="721086E0" w:rsidR="00441DC4" w:rsidRPr="00042AA2" w:rsidRDefault="00DA0E99"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Dersin d</w:t>
      </w:r>
      <w:r w:rsidR="00521990" w:rsidRPr="00042AA2">
        <w:rPr>
          <w:rFonts w:ascii="Times New Roman" w:hAnsi="Times New Roman" w:cs="Times New Roman"/>
          <w:b/>
          <w:color w:val="000000" w:themeColor="text1"/>
          <w:sz w:val="24"/>
          <w:szCs w:val="24"/>
        </w:rPr>
        <w:t>eğerlendirilmesi</w:t>
      </w:r>
    </w:p>
    <w:p w14:paraId="3ADD923D" w14:textId="047501F0" w:rsidR="00C96E41" w:rsidRPr="00042AA2" w:rsidRDefault="00C357BE"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b/>
          <w:color w:val="000000" w:themeColor="text1"/>
          <w:sz w:val="24"/>
          <w:szCs w:val="24"/>
        </w:rPr>
        <w:t xml:space="preserve">MADDE 15- </w:t>
      </w:r>
      <w:r w:rsidRPr="00042AA2">
        <w:rPr>
          <w:rFonts w:ascii="Times New Roman" w:hAnsi="Times New Roman" w:cs="Times New Roman"/>
          <w:color w:val="000000" w:themeColor="text1"/>
          <w:sz w:val="24"/>
          <w:szCs w:val="24"/>
        </w:rPr>
        <w:t>(1)</w:t>
      </w:r>
      <w:r w:rsidRPr="00042AA2">
        <w:rPr>
          <w:rFonts w:ascii="Times New Roman" w:hAnsi="Times New Roman" w:cs="Times New Roman"/>
          <w:b/>
          <w:color w:val="000000" w:themeColor="text1"/>
          <w:sz w:val="24"/>
          <w:szCs w:val="24"/>
        </w:rPr>
        <w:t xml:space="preserve"> </w:t>
      </w:r>
      <w:r w:rsidR="00C96E41" w:rsidRPr="00042AA2">
        <w:rPr>
          <w:rFonts w:ascii="Times New Roman" w:hAnsi="Times New Roman" w:cs="Times New Roman"/>
          <w:color w:val="000000" w:themeColor="text1"/>
          <w:sz w:val="24"/>
          <w:szCs w:val="24"/>
        </w:rPr>
        <w:t xml:space="preserve">Hemşirelikte alan </w:t>
      </w:r>
      <w:r w:rsidR="00B8032E" w:rsidRPr="00042AA2">
        <w:rPr>
          <w:rFonts w:ascii="Times New Roman" w:hAnsi="Times New Roman" w:cs="Times New Roman"/>
          <w:color w:val="000000" w:themeColor="text1"/>
          <w:sz w:val="24"/>
          <w:szCs w:val="24"/>
        </w:rPr>
        <w:t>uygulamasından</w:t>
      </w:r>
      <w:r w:rsidR="00C96E41" w:rsidRPr="00042AA2">
        <w:rPr>
          <w:rFonts w:ascii="Times New Roman" w:hAnsi="Times New Roman" w:cs="Times New Roman"/>
          <w:color w:val="000000" w:themeColor="text1"/>
          <w:sz w:val="24"/>
          <w:szCs w:val="24"/>
        </w:rPr>
        <w:t xml:space="preserve"> sorumlu ders öğretim elemanları</w:t>
      </w:r>
      <w:r w:rsidR="00DA0E99" w:rsidRPr="00042AA2">
        <w:rPr>
          <w:rFonts w:ascii="Times New Roman" w:hAnsi="Times New Roman" w:cs="Times New Roman"/>
          <w:color w:val="000000" w:themeColor="text1"/>
          <w:sz w:val="24"/>
          <w:szCs w:val="24"/>
        </w:rPr>
        <w:t>,</w:t>
      </w:r>
      <w:r w:rsidR="00C96E41" w:rsidRPr="00042AA2">
        <w:rPr>
          <w:rFonts w:ascii="Times New Roman" w:hAnsi="Times New Roman" w:cs="Times New Roman"/>
          <w:color w:val="000000" w:themeColor="text1"/>
          <w:sz w:val="24"/>
          <w:szCs w:val="24"/>
        </w:rPr>
        <w:t xml:space="preserve"> ilgili dersin (vaka sunumu, rapor, bakım planı, seminer, makale kritiği, yazılı sınav, rehber hemşire </w:t>
      </w:r>
      <w:r w:rsidR="00E25745" w:rsidRPr="00042AA2">
        <w:rPr>
          <w:rFonts w:ascii="Times New Roman" w:hAnsi="Times New Roman" w:cs="Times New Roman"/>
          <w:color w:val="000000" w:themeColor="text1"/>
          <w:sz w:val="24"/>
          <w:szCs w:val="24"/>
        </w:rPr>
        <w:t>değerlendirmesi</w:t>
      </w:r>
      <w:r w:rsidR="00C96E41" w:rsidRPr="00042AA2">
        <w:rPr>
          <w:rFonts w:ascii="Times New Roman" w:hAnsi="Times New Roman" w:cs="Times New Roman"/>
          <w:color w:val="000000" w:themeColor="text1"/>
          <w:sz w:val="24"/>
          <w:szCs w:val="24"/>
        </w:rPr>
        <w:t xml:space="preserve">, </w:t>
      </w:r>
      <w:proofErr w:type="spellStart"/>
      <w:r w:rsidR="00C96E41" w:rsidRPr="00042AA2">
        <w:rPr>
          <w:rFonts w:ascii="Times New Roman" w:hAnsi="Times New Roman" w:cs="Times New Roman"/>
          <w:color w:val="000000" w:themeColor="text1"/>
          <w:sz w:val="24"/>
          <w:szCs w:val="24"/>
        </w:rPr>
        <w:t>vizit</w:t>
      </w:r>
      <w:proofErr w:type="spellEnd"/>
      <w:r w:rsidR="00C96E41" w:rsidRPr="00042AA2">
        <w:rPr>
          <w:rFonts w:ascii="Times New Roman" w:hAnsi="Times New Roman" w:cs="Times New Roman"/>
          <w:color w:val="000000" w:themeColor="text1"/>
          <w:sz w:val="24"/>
          <w:szCs w:val="24"/>
        </w:rPr>
        <w:t xml:space="preserve"> vb</w:t>
      </w:r>
      <w:r w:rsidR="00B8032E" w:rsidRPr="00042AA2">
        <w:rPr>
          <w:rFonts w:ascii="Times New Roman" w:hAnsi="Times New Roman" w:cs="Times New Roman"/>
          <w:color w:val="000000" w:themeColor="text1"/>
          <w:sz w:val="24"/>
          <w:szCs w:val="24"/>
        </w:rPr>
        <w:t>.</w:t>
      </w:r>
      <w:r w:rsidR="00C96E41" w:rsidRPr="00042AA2">
        <w:rPr>
          <w:rFonts w:ascii="Times New Roman" w:hAnsi="Times New Roman" w:cs="Times New Roman"/>
          <w:color w:val="000000" w:themeColor="text1"/>
          <w:sz w:val="24"/>
          <w:szCs w:val="24"/>
        </w:rPr>
        <w:t>) hangi oranda ve nasıl değerl</w:t>
      </w:r>
      <w:r w:rsidR="00CB588C" w:rsidRPr="00042AA2">
        <w:rPr>
          <w:rFonts w:ascii="Times New Roman" w:hAnsi="Times New Roman" w:cs="Times New Roman"/>
          <w:color w:val="000000" w:themeColor="text1"/>
          <w:sz w:val="24"/>
          <w:szCs w:val="24"/>
        </w:rPr>
        <w:t>endireceğini akademik takvimin başında öğrencilere</w:t>
      </w:r>
      <w:r w:rsidR="00C96E41" w:rsidRPr="00042AA2">
        <w:rPr>
          <w:rFonts w:ascii="Times New Roman" w:hAnsi="Times New Roman" w:cs="Times New Roman"/>
          <w:color w:val="000000" w:themeColor="text1"/>
          <w:sz w:val="24"/>
          <w:szCs w:val="24"/>
        </w:rPr>
        <w:t xml:space="preserve"> duyurur.</w:t>
      </w:r>
      <w:r w:rsidR="00CB588C" w:rsidRPr="00042AA2">
        <w:rPr>
          <w:rFonts w:ascii="Times New Roman" w:hAnsi="Times New Roman" w:cs="Times New Roman"/>
          <w:color w:val="000000" w:themeColor="text1"/>
          <w:sz w:val="24"/>
          <w:szCs w:val="24"/>
        </w:rPr>
        <w:t xml:space="preserve"> Öğrencilerin</w:t>
      </w:r>
      <w:r w:rsidR="00AE492B" w:rsidRPr="00042AA2">
        <w:rPr>
          <w:rFonts w:ascii="Times New Roman" w:hAnsi="Times New Roman" w:cs="Times New Roman"/>
          <w:color w:val="000000" w:themeColor="text1"/>
          <w:sz w:val="24"/>
          <w:szCs w:val="24"/>
        </w:rPr>
        <w:t xml:space="preserve"> çıkmış olduğu </w:t>
      </w:r>
      <w:r w:rsidR="009C3276" w:rsidRPr="00042AA2">
        <w:rPr>
          <w:rFonts w:ascii="Times New Roman" w:hAnsi="Times New Roman" w:cs="Times New Roman"/>
          <w:color w:val="000000" w:themeColor="text1"/>
          <w:sz w:val="24"/>
          <w:szCs w:val="24"/>
        </w:rPr>
        <w:t xml:space="preserve">tüm </w:t>
      </w:r>
      <w:r w:rsidR="00AE492B" w:rsidRPr="00042AA2">
        <w:rPr>
          <w:rFonts w:ascii="Times New Roman" w:hAnsi="Times New Roman" w:cs="Times New Roman"/>
          <w:color w:val="000000" w:themeColor="text1"/>
          <w:sz w:val="24"/>
          <w:szCs w:val="24"/>
        </w:rPr>
        <w:t xml:space="preserve">uygulama </w:t>
      </w:r>
      <w:r w:rsidR="008842D2" w:rsidRPr="00042AA2">
        <w:rPr>
          <w:rFonts w:ascii="Times New Roman" w:hAnsi="Times New Roman" w:cs="Times New Roman"/>
          <w:color w:val="000000" w:themeColor="text1"/>
          <w:sz w:val="24"/>
          <w:szCs w:val="24"/>
        </w:rPr>
        <w:t>alanlar</w:t>
      </w:r>
      <w:r w:rsidR="00AE492B" w:rsidRPr="00042AA2">
        <w:rPr>
          <w:rFonts w:ascii="Times New Roman" w:hAnsi="Times New Roman" w:cs="Times New Roman"/>
          <w:color w:val="000000" w:themeColor="text1"/>
          <w:sz w:val="24"/>
          <w:szCs w:val="24"/>
        </w:rPr>
        <w:t>ın</w:t>
      </w:r>
      <w:r w:rsidR="008842D2" w:rsidRPr="00042AA2">
        <w:rPr>
          <w:rFonts w:ascii="Times New Roman" w:hAnsi="Times New Roman" w:cs="Times New Roman"/>
          <w:color w:val="000000" w:themeColor="text1"/>
          <w:sz w:val="24"/>
          <w:szCs w:val="24"/>
        </w:rPr>
        <w:t xml:space="preserve">dan </w:t>
      </w:r>
      <w:r w:rsidR="00AE492B" w:rsidRPr="00042AA2">
        <w:rPr>
          <w:rFonts w:ascii="Times New Roman" w:hAnsi="Times New Roman" w:cs="Times New Roman"/>
          <w:color w:val="000000" w:themeColor="text1"/>
          <w:sz w:val="24"/>
          <w:szCs w:val="24"/>
        </w:rPr>
        <w:t>aldığı notların aritmetik ortalaması başarı</w:t>
      </w:r>
      <w:r w:rsidR="00311051" w:rsidRPr="00042AA2">
        <w:rPr>
          <w:rFonts w:ascii="Times New Roman" w:hAnsi="Times New Roman" w:cs="Times New Roman"/>
          <w:color w:val="000000" w:themeColor="text1"/>
          <w:sz w:val="24"/>
          <w:szCs w:val="24"/>
        </w:rPr>
        <w:t xml:space="preserve"> notu olarak </w:t>
      </w:r>
      <w:r w:rsidR="003431A0" w:rsidRPr="00042AA2">
        <w:rPr>
          <w:rFonts w:ascii="Times New Roman" w:hAnsi="Times New Roman" w:cs="Times New Roman"/>
          <w:color w:val="000000" w:themeColor="text1"/>
          <w:sz w:val="24"/>
          <w:szCs w:val="24"/>
        </w:rPr>
        <w:t>kabu</w:t>
      </w:r>
      <w:r w:rsidR="00CC38E9" w:rsidRPr="00042AA2">
        <w:rPr>
          <w:rFonts w:ascii="Times New Roman" w:hAnsi="Times New Roman" w:cs="Times New Roman"/>
          <w:color w:val="000000" w:themeColor="text1"/>
          <w:sz w:val="24"/>
          <w:szCs w:val="24"/>
        </w:rPr>
        <w:t xml:space="preserve">l </w:t>
      </w:r>
      <w:r w:rsidR="003431A0" w:rsidRPr="00042AA2">
        <w:rPr>
          <w:rFonts w:ascii="Times New Roman" w:hAnsi="Times New Roman" w:cs="Times New Roman"/>
          <w:color w:val="000000" w:themeColor="text1"/>
          <w:sz w:val="24"/>
          <w:szCs w:val="24"/>
        </w:rPr>
        <w:t>edilir.</w:t>
      </w:r>
    </w:p>
    <w:p w14:paraId="6C073433" w14:textId="7CD2BE35" w:rsidR="0030318A" w:rsidRPr="00042AA2" w:rsidRDefault="00C357BE" w:rsidP="00C357BE">
      <w:pPr>
        <w:spacing w:after="0" w:line="240" w:lineRule="auto"/>
        <w:ind w:firstLine="709"/>
        <w:contextualSpacing/>
        <w:jc w:val="both"/>
        <w:rPr>
          <w:rFonts w:ascii="Times New Roman" w:hAnsi="Times New Roman" w:cs="Times New Roman"/>
          <w:b/>
          <w:color w:val="000000" w:themeColor="text1"/>
          <w:sz w:val="24"/>
          <w:szCs w:val="24"/>
        </w:rPr>
      </w:pPr>
      <w:r w:rsidRPr="00042AA2">
        <w:rPr>
          <w:rFonts w:ascii="Times New Roman" w:hAnsi="Times New Roman" w:cs="Times New Roman"/>
          <w:color w:val="000000" w:themeColor="text1"/>
          <w:sz w:val="24"/>
          <w:szCs w:val="24"/>
        </w:rPr>
        <w:t>(2)</w:t>
      </w:r>
      <w:r w:rsidRPr="00042AA2">
        <w:rPr>
          <w:rFonts w:ascii="Times New Roman" w:hAnsi="Times New Roman" w:cs="Times New Roman"/>
          <w:b/>
          <w:color w:val="000000" w:themeColor="text1"/>
          <w:sz w:val="24"/>
          <w:szCs w:val="24"/>
        </w:rPr>
        <w:t xml:space="preserve"> </w:t>
      </w:r>
      <w:r w:rsidR="00D93C30" w:rsidRPr="00042AA2">
        <w:rPr>
          <w:rFonts w:ascii="Times New Roman" w:hAnsi="Times New Roman" w:cs="Times New Roman"/>
          <w:color w:val="000000" w:themeColor="text1"/>
          <w:sz w:val="24"/>
          <w:szCs w:val="24"/>
        </w:rPr>
        <w:t>Hemşirelikte alan uygulama notu 100 (yüz) üzerinden belirlenir</w:t>
      </w:r>
      <w:r w:rsidR="00E25745" w:rsidRPr="00042AA2">
        <w:rPr>
          <w:rFonts w:ascii="Times New Roman" w:hAnsi="Times New Roman" w:cs="Times New Roman"/>
          <w:color w:val="000000" w:themeColor="text1"/>
          <w:sz w:val="24"/>
          <w:szCs w:val="24"/>
        </w:rPr>
        <w:t>.</w:t>
      </w:r>
      <w:r w:rsidR="00D93C30" w:rsidRPr="00042AA2">
        <w:rPr>
          <w:rFonts w:ascii="Times New Roman" w:hAnsi="Times New Roman" w:cs="Times New Roman"/>
          <w:color w:val="000000" w:themeColor="text1"/>
          <w:sz w:val="24"/>
          <w:szCs w:val="24"/>
        </w:rPr>
        <w:t xml:space="preserve"> </w:t>
      </w:r>
      <w:r w:rsidR="009F4C35" w:rsidRPr="00042AA2">
        <w:rPr>
          <w:rFonts w:ascii="Times New Roman" w:hAnsi="Times New Roman" w:cs="Times New Roman"/>
          <w:color w:val="000000" w:themeColor="text1"/>
          <w:sz w:val="24"/>
          <w:szCs w:val="24"/>
        </w:rPr>
        <w:t>Hemşirelikte a</w:t>
      </w:r>
      <w:r w:rsidR="00AD18A6" w:rsidRPr="00042AA2">
        <w:rPr>
          <w:rFonts w:ascii="Times New Roman" w:hAnsi="Times New Roman" w:cs="Times New Roman"/>
          <w:color w:val="000000" w:themeColor="text1"/>
          <w:sz w:val="24"/>
          <w:szCs w:val="24"/>
        </w:rPr>
        <w:t>lan uygulamasında geçme notu</w:t>
      </w:r>
      <w:r w:rsidR="00DA0E99" w:rsidRPr="00042AA2">
        <w:rPr>
          <w:rFonts w:ascii="Times New Roman" w:hAnsi="Times New Roman" w:cs="Times New Roman"/>
          <w:color w:val="000000" w:themeColor="text1"/>
          <w:sz w:val="24"/>
          <w:szCs w:val="24"/>
        </w:rPr>
        <w:t>nun</w:t>
      </w:r>
      <w:r w:rsidR="009F4C35" w:rsidRPr="00042AA2">
        <w:rPr>
          <w:rFonts w:ascii="Times New Roman" w:hAnsi="Times New Roman" w:cs="Times New Roman"/>
          <w:color w:val="000000" w:themeColor="text1"/>
          <w:sz w:val="24"/>
          <w:szCs w:val="24"/>
        </w:rPr>
        <w:t xml:space="preserve"> en az</w:t>
      </w:r>
      <w:r w:rsidR="00AD18A6" w:rsidRPr="00042AA2">
        <w:rPr>
          <w:rFonts w:ascii="Times New Roman" w:hAnsi="Times New Roman" w:cs="Times New Roman"/>
          <w:color w:val="000000" w:themeColor="text1"/>
          <w:sz w:val="24"/>
          <w:szCs w:val="24"/>
        </w:rPr>
        <w:t xml:space="preserve"> 60 </w:t>
      </w:r>
      <w:r w:rsidR="009F4C35" w:rsidRPr="00042AA2">
        <w:rPr>
          <w:rFonts w:ascii="Times New Roman" w:hAnsi="Times New Roman" w:cs="Times New Roman"/>
          <w:color w:val="000000" w:themeColor="text1"/>
          <w:sz w:val="24"/>
          <w:szCs w:val="24"/>
        </w:rPr>
        <w:t>olması gerekir. 60’ın altı</w:t>
      </w:r>
      <w:r w:rsidR="007C2AA0" w:rsidRPr="00042AA2">
        <w:rPr>
          <w:rFonts w:ascii="Times New Roman" w:hAnsi="Times New Roman" w:cs="Times New Roman"/>
          <w:color w:val="000000" w:themeColor="text1"/>
          <w:sz w:val="24"/>
          <w:szCs w:val="24"/>
        </w:rPr>
        <w:t>nda uygulama notu alan öğrenci hemşirelikte al</w:t>
      </w:r>
      <w:r w:rsidR="00D93C30" w:rsidRPr="00042AA2">
        <w:rPr>
          <w:rFonts w:ascii="Times New Roman" w:hAnsi="Times New Roman" w:cs="Times New Roman"/>
          <w:color w:val="000000" w:themeColor="text1"/>
          <w:sz w:val="24"/>
          <w:szCs w:val="24"/>
        </w:rPr>
        <w:t>a</w:t>
      </w:r>
      <w:r w:rsidR="009F4C35" w:rsidRPr="00042AA2">
        <w:rPr>
          <w:rFonts w:ascii="Times New Roman" w:hAnsi="Times New Roman" w:cs="Times New Roman"/>
          <w:color w:val="000000" w:themeColor="text1"/>
          <w:sz w:val="24"/>
          <w:szCs w:val="24"/>
        </w:rPr>
        <w:t>n uygulamasından başarısız sayılır.</w:t>
      </w:r>
    </w:p>
    <w:p w14:paraId="2463FCA6" w14:textId="27E2470A" w:rsidR="00762BA4" w:rsidRPr="00042AA2" w:rsidRDefault="00C357BE" w:rsidP="00C357BE">
      <w:pPr>
        <w:spacing w:after="0" w:line="240" w:lineRule="auto"/>
        <w:ind w:firstLine="709"/>
        <w:contextualSpacing/>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(3) </w:t>
      </w:r>
      <w:r w:rsidR="009F4C35" w:rsidRPr="00042AA2">
        <w:rPr>
          <w:rFonts w:ascii="Times New Roman" w:hAnsi="Times New Roman" w:cs="Times New Roman"/>
          <w:color w:val="000000" w:themeColor="text1"/>
          <w:sz w:val="24"/>
          <w:szCs w:val="24"/>
        </w:rPr>
        <w:t>Öğrenci değerlendirme harf notu aralıkları aşağ</w:t>
      </w:r>
      <w:r w:rsidR="00AE492B" w:rsidRPr="00042AA2">
        <w:rPr>
          <w:rFonts w:ascii="Times New Roman" w:hAnsi="Times New Roman" w:cs="Times New Roman"/>
          <w:color w:val="000000" w:themeColor="text1"/>
          <w:sz w:val="24"/>
          <w:szCs w:val="24"/>
        </w:rPr>
        <w:t>ıdaki gibidir:</w:t>
      </w:r>
    </w:p>
    <w:p w14:paraId="04EE5AAC" w14:textId="7C703585" w:rsidR="00C757E5" w:rsidRPr="00042AA2" w:rsidRDefault="00C757E5" w:rsidP="00C757E5">
      <w:pPr>
        <w:spacing w:after="0" w:line="240" w:lineRule="auto"/>
        <w:contextualSpacing/>
        <w:jc w:val="both"/>
        <w:rPr>
          <w:rFonts w:ascii="Times New Roman" w:hAnsi="Times New Roman" w:cs="Times New Roman"/>
          <w:color w:val="000000" w:themeColor="text1"/>
          <w:sz w:val="24"/>
          <w:szCs w:val="24"/>
        </w:rPr>
      </w:pPr>
    </w:p>
    <w:tbl>
      <w:tblPr>
        <w:tblStyle w:val="TabloKlavuzu"/>
        <w:tblW w:w="0" w:type="auto"/>
        <w:jc w:val="center"/>
        <w:tblLook w:val="04A0" w:firstRow="1" w:lastRow="0" w:firstColumn="1" w:lastColumn="0" w:noHBand="0" w:noVBand="1"/>
      </w:tblPr>
      <w:tblGrid>
        <w:gridCol w:w="3690"/>
        <w:gridCol w:w="3261"/>
      </w:tblGrid>
      <w:tr w:rsidR="00042AA2" w:rsidRPr="00042AA2" w14:paraId="47E3A6A9" w14:textId="77777777" w:rsidTr="00C757E5">
        <w:trPr>
          <w:jc w:val="center"/>
        </w:trPr>
        <w:tc>
          <w:tcPr>
            <w:tcW w:w="3690" w:type="dxa"/>
          </w:tcPr>
          <w:p w14:paraId="39E028FC" w14:textId="34B450AF"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b/>
                <w:color w:val="000000" w:themeColor="text1"/>
                <w:sz w:val="24"/>
                <w:szCs w:val="24"/>
              </w:rPr>
              <w:t>Harf Notu</w:t>
            </w:r>
          </w:p>
        </w:tc>
        <w:tc>
          <w:tcPr>
            <w:tcW w:w="3261" w:type="dxa"/>
          </w:tcPr>
          <w:p w14:paraId="67912FCD" w14:textId="7B494303"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b/>
                <w:color w:val="000000" w:themeColor="text1"/>
                <w:sz w:val="24"/>
                <w:szCs w:val="24"/>
              </w:rPr>
              <w:t>Puan</w:t>
            </w:r>
          </w:p>
        </w:tc>
      </w:tr>
      <w:tr w:rsidR="00042AA2" w:rsidRPr="00042AA2" w14:paraId="531399D0" w14:textId="77777777" w:rsidTr="00C757E5">
        <w:trPr>
          <w:jc w:val="center"/>
        </w:trPr>
        <w:tc>
          <w:tcPr>
            <w:tcW w:w="3690" w:type="dxa"/>
          </w:tcPr>
          <w:p w14:paraId="037D7D69" w14:textId="4A633B19"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AA</w:t>
            </w:r>
          </w:p>
        </w:tc>
        <w:tc>
          <w:tcPr>
            <w:tcW w:w="3261" w:type="dxa"/>
          </w:tcPr>
          <w:p w14:paraId="0040DAB9" w14:textId="3BA9B38B"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85-100</w:t>
            </w:r>
          </w:p>
        </w:tc>
      </w:tr>
      <w:tr w:rsidR="00042AA2" w:rsidRPr="00042AA2" w14:paraId="738C9701" w14:textId="77777777" w:rsidTr="00C757E5">
        <w:trPr>
          <w:jc w:val="center"/>
        </w:trPr>
        <w:tc>
          <w:tcPr>
            <w:tcW w:w="3690" w:type="dxa"/>
          </w:tcPr>
          <w:p w14:paraId="320099A8" w14:textId="17C3C8F3"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BA</w:t>
            </w:r>
          </w:p>
        </w:tc>
        <w:tc>
          <w:tcPr>
            <w:tcW w:w="3261" w:type="dxa"/>
          </w:tcPr>
          <w:p w14:paraId="5C1382C5" w14:textId="1AFC693B"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79-84</w:t>
            </w:r>
          </w:p>
        </w:tc>
      </w:tr>
      <w:tr w:rsidR="00042AA2" w:rsidRPr="00042AA2" w14:paraId="56F933F5" w14:textId="77777777" w:rsidTr="00C757E5">
        <w:trPr>
          <w:jc w:val="center"/>
        </w:trPr>
        <w:tc>
          <w:tcPr>
            <w:tcW w:w="3690" w:type="dxa"/>
          </w:tcPr>
          <w:p w14:paraId="738A0097" w14:textId="347B0E96"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BB</w:t>
            </w:r>
          </w:p>
        </w:tc>
        <w:tc>
          <w:tcPr>
            <w:tcW w:w="3261" w:type="dxa"/>
          </w:tcPr>
          <w:p w14:paraId="10458B2F" w14:textId="67BCA72D"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73-78</w:t>
            </w:r>
          </w:p>
        </w:tc>
      </w:tr>
      <w:tr w:rsidR="00042AA2" w:rsidRPr="00042AA2" w14:paraId="72307D66" w14:textId="77777777" w:rsidTr="00C757E5">
        <w:trPr>
          <w:jc w:val="center"/>
        </w:trPr>
        <w:tc>
          <w:tcPr>
            <w:tcW w:w="3690" w:type="dxa"/>
          </w:tcPr>
          <w:p w14:paraId="314B2C73" w14:textId="30FCE2DC"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CB</w:t>
            </w:r>
          </w:p>
        </w:tc>
        <w:tc>
          <w:tcPr>
            <w:tcW w:w="3261" w:type="dxa"/>
          </w:tcPr>
          <w:p w14:paraId="2BF50794" w14:textId="377A1081"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67-72</w:t>
            </w:r>
          </w:p>
        </w:tc>
      </w:tr>
      <w:tr w:rsidR="00042AA2" w:rsidRPr="00042AA2" w14:paraId="7810671D" w14:textId="77777777" w:rsidTr="00C757E5">
        <w:trPr>
          <w:jc w:val="center"/>
        </w:trPr>
        <w:tc>
          <w:tcPr>
            <w:tcW w:w="3690" w:type="dxa"/>
          </w:tcPr>
          <w:p w14:paraId="49479A94" w14:textId="0DF4B842"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CC</w:t>
            </w:r>
          </w:p>
        </w:tc>
        <w:tc>
          <w:tcPr>
            <w:tcW w:w="3261" w:type="dxa"/>
          </w:tcPr>
          <w:p w14:paraId="5B020897" w14:textId="2F468305"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60-66</w:t>
            </w:r>
          </w:p>
        </w:tc>
      </w:tr>
      <w:tr w:rsidR="00C757E5" w:rsidRPr="00042AA2" w14:paraId="6EE994E8" w14:textId="77777777" w:rsidTr="00C757E5">
        <w:trPr>
          <w:jc w:val="center"/>
        </w:trPr>
        <w:tc>
          <w:tcPr>
            <w:tcW w:w="3690" w:type="dxa"/>
          </w:tcPr>
          <w:p w14:paraId="2850B0B5" w14:textId="3712774B"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FF</w:t>
            </w:r>
          </w:p>
        </w:tc>
        <w:tc>
          <w:tcPr>
            <w:tcW w:w="3261" w:type="dxa"/>
          </w:tcPr>
          <w:p w14:paraId="3A97DC42" w14:textId="05BAB96E" w:rsidR="00C757E5" w:rsidRPr="00042AA2" w:rsidRDefault="00C757E5" w:rsidP="00C757E5">
            <w:pPr>
              <w:contextualSpacing/>
              <w:jc w:val="center"/>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0-59</w:t>
            </w:r>
          </w:p>
        </w:tc>
      </w:tr>
    </w:tbl>
    <w:p w14:paraId="0F590754" w14:textId="44D534DD" w:rsidR="00614DAE" w:rsidRPr="00042AA2" w:rsidRDefault="00614DAE" w:rsidP="00614DAE">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DÖRDÜNCÜ B</w:t>
      </w:r>
      <w:bookmarkStart w:id="0" w:name="_GoBack"/>
      <w:bookmarkEnd w:id="0"/>
      <w:r w:rsidRPr="00042AA2">
        <w:rPr>
          <w:rFonts w:ascii="Times New Roman" w:hAnsi="Times New Roman" w:cs="Times New Roman"/>
          <w:b/>
          <w:color w:val="000000" w:themeColor="text1"/>
          <w:sz w:val="24"/>
          <w:szCs w:val="24"/>
        </w:rPr>
        <w:t>ÖLÜM</w:t>
      </w:r>
    </w:p>
    <w:p w14:paraId="2FB00914" w14:textId="4259CC2A" w:rsidR="00614DAE" w:rsidRPr="00042AA2" w:rsidRDefault="00614DAE" w:rsidP="00614DAE">
      <w:pPr>
        <w:spacing w:after="0" w:line="240" w:lineRule="auto"/>
        <w:contextualSpacing/>
        <w:jc w:val="center"/>
        <w:rPr>
          <w:rFonts w:ascii="Times New Roman" w:hAnsi="Times New Roman" w:cs="Times New Roman"/>
          <w:b/>
          <w:color w:val="000000" w:themeColor="text1"/>
          <w:sz w:val="24"/>
          <w:szCs w:val="24"/>
        </w:rPr>
      </w:pPr>
      <w:r w:rsidRPr="00042AA2">
        <w:rPr>
          <w:rFonts w:ascii="Times New Roman" w:hAnsi="Times New Roman" w:cs="Times New Roman"/>
          <w:b/>
          <w:color w:val="000000" w:themeColor="text1"/>
          <w:sz w:val="24"/>
          <w:szCs w:val="24"/>
        </w:rPr>
        <w:t>Çeşitli ve Son Hükümler</w:t>
      </w:r>
    </w:p>
    <w:p w14:paraId="799672BD" w14:textId="2DF21B66" w:rsidR="00B65C9D" w:rsidRPr="00042AA2" w:rsidRDefault="00B65C9D" w:rsidP="00B91358">
      <w:pPr>
        <w:spacing w:after="0" w:line="240" w:lineRule="auto"/>
        <w:contextualSpacing/>
        <w:jc w:val="both"/>
        <w:rPr>
          <w:rFonts w:ascii="Times New Roman" w:hAnsi="Times New Roman" w:cs="Times New Roman"/>
          <w:color w:val="000000" w:themeColor="text1"/>
          <w:sz w:val="24"/>
          <w:szCs w:val="24"/>
        </w:rPr>
      </w:pPr>
      <w:r w:rsidRPr="00042AA2">
        <w:rPr>
          <w:rFonts w:ascii="Times New Roman" w:hAnsi="Times New Roman" w:cs="Times New Roman"/>
          <w:color w:val="000000" w:themeColor="text1"/>
          <w:sz w:val="24"/>
          <w:szCs w:val="24"/>
        </w:rPr>
        <w:t xml:space="preserve">                    </w:t>
      </w:r>
    </w:p>
    <w:p w14:paraId="427642BB" w14:textId="37968D16" w:rsidR="00C126C0" w:rsidRPr="00042AA2" w:rsidRDefault="00445B88" w:rsidP="00C357BE">
      <w:pPr>
        <w:spacing w:after="0" w:line="240" w:lineRule="auto"/>
        <w:ind w:firstLine="709"/>
        <w:contextualSpacing/>
        <w:jc w:val="both"/>
        <w:rPr>
          <w:rStyle w:val="Gl"/>
          <w:rFonts w:ascii="Times New Roman" w:hAnsi="Times New Roman" w:cs="Times New Roman"/>
          <w:strike/>
          <w:color w:val="000000" w:themeColor="text1"/>
          <w:sz w:val="24"/>
          <w:szCs w:val="24"/>
          <w:shd w:val="clear" w:color="auto" w:fill="FFFFFF"/>
        </w:rPr>
      </w:pPr>
      <w:r w:rsidRPr="00042AA2">
        <w:rPr>
          <w:rStyle w:val="Gl"/>
          <w:rFonts w:ascii="Times New Roman" w:hAnsi="Times New Roman" w:cs="Times New Roman"/>
          <w:color w:val="000000" w:themeColor="text1"/>
          <w:sz w:val="24"/>
          <w:szCs w:val="24"/>
          <w:shd w:val="clear" w:color="auto" w:fill="FFFFFF"/>
        </w:rPr>
        <w:t>Hüküm bulunmayan haller</w:t>
      </w:r>
    </w:p>
    <w:p w14:paraId="0534C41F" w14:textId="3077FBD5" w:rsidR="00614DAE" w:rsidRPr="00042AA2" w:rsidRDefault="00614DAE" w:rsidP="00614DAE">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042AA2">
        <w:rPr>
          <w:rFonts w:ascii="Times New Roman" w:hAnsi="Times New Roman" w:cs="Times New Roman"/>
          <w:b/>
          <w:color w:val="000000" w:themeColor="text1"/>
          <w:sz w:val="24"/>
          <w:szCs w:val="24"/>
        </w:rPr>
        <w:t>MADDE 16</w:t>
      </w:r>
      <w:r w:rsidR="00C357BE" w:rsidRPr="00042AA2">
        <w:rPr>
          <w:rFonts w:ascii="Times New Roman" w:hAnsi="Times New Roman" w:cs="Times New Roman"/>
          <w:b/>
          <w:color w:val="000000" w:themeColor="text1"/>
          <w:sz w:val="24"/>
          <w:szCs w:val="24"/>
        </w:rPr>
        <w:t xml:space="preserve">- </w:t>
      </w:r>
      <w:r w:rsidRPr="00042AA2">
        <w:rPr>
          <w:rFonts w:ascii="Times New Roman" w:hAnsi="Times New Roman" w:cs="Times New Roman"/>
          <w:color w:val="000000" w:themeColor="text1"/>
          <w:sz w:val="24"/>
          <w:szCs w:val="24"/>
          <w:shd w:val="clear" w:color="auto" w:fill="FFFFFF"/>
        </w:rPr>
        <w:t>(1) H</w:t>
      </w:r>
      <w:r w:rsidRPr="00042AA2">
        <w:rPr>
          <w:rFonts w:ascii="Times New Roman" w:hAnsi="Times New Roman" w:cs="Times New Roman"/>
          <w:color w:val="000000" w:themeColor="text1"/>
          <w:sz w:val="24"/>
          <w:szCs w:val="24"/>
        </w:rPr>
        <w:t>emşirelikte alan uygulamaları</w:t>
      </w:r>
      <w:r w:rsidRPr="00042AA2">
        <w:rPr>
          <w:rFonts w:ascii="Times New Roman" w:hAnsi="Times New Roman" w:cs="Times New Roman"/>
          <w:color w:val="000000" w:themeColor="text1"/>
          <w:sz w:val="24"/>
          <w:szCs w:val="24"/>
          <w:shd w:val="clear" w:color="auto" w:fill="FFFFFF"/>
        </w:rPr>
        <w:t xml:space="preserve"> kapsamında öğrencilere herhangi bir ödeme yapılmaz. </w:t>
      </w:r>
    </w:p>
    <w:p w14:paraId="7625F47E" w14:textId="0F513911" w:rsidR="00614DAE" w:rsidRPr="00042AA2" w:rsidRDefault="00614DAE" w:rsidP="00614DAE">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042AA2">
        <w:rPr>
          <w:rFonts w:ascii="Times New Roman" w:hAnsi="Times New Roman" w:cs="Times New Roman"/>
          <w:color w:val="000000" w:themeColor="text1"/>
          <w:sz w:val="24"/>
          <w:szCs w:val="24"/>
          <w:shd w:val="clear" w:color="auto" w:fill="FFFFFF"/>
        </w:rPr>
        <w:t xml:space="preserve">(2) </w:t>
      </w:r>
      <w:r w:rsidR="00DF4537" w:rsidRPr="00042AA2">
        <w:rPr>
          <w:rFonts w:ascii="Times New Roman" w:hAnsi="Times New Roman" w:cs="Times New Roman"/>
          <w:color w:val="000000" w:themeColor="text1"/>
          <w:sz w:val="24"/>
          <w:szCs w:val="24"/>
          <w:shd w:val="clear" w:color="auto" w:fill="FFFFFF"/>
        </w:rPr>
        <w:t xml:space="preserve">Bu Yönergede yer almayan hususlar </w:t>
      </w:r>
      <w:r w:rsidR="007845C1" w:rsidRPr="00042AA2">
        <w:rPr>
          <w:rFonts w:ascii="Times New Roman" w:hAnsi="Times New Roman" w:cs="Times New Roman"/>
          <w:color w:val="000000" w:themeColor="text1"/>
          <w:sz w:val="24"/>
          <w:szCs w:val="24"/>
          <w:shd w:val="clear" w:color="auto" w:fill="FFFFFF"/>
        </w:rPr>
        <w:t>hemşirelikte alan uygulamaları koordinatörü/</w:t>
      </w:r>
      <w:r w:rsidR="00DF4537" w:rsidRPr="00042AA2">
        <w:rPr>
          <w:rFonts w:ascii="Times New Roman" w:hAnsi="Times New Roman" w:cs="Times New Roman"/>
          <w:color w:val="000000" w:themeColor="text1"/>
          <w:sz w:val="24"/>
          <w:szCs w:val="24"/>
          <w:shd w:val="clear" w:color="auto" w:fill="FFFFFF"/>
        </w:rPr>
        <w:t>yürütücüsü ve rehber hemşire</w:t>
      </w:r>
      <w:r w:rsidRPr="00042AA2">
        <w:rPr>
          <w:rFonts w:ascii="Times New Roman" w:hAnsi="Times New Roman" w:cs="Times New Roman"/>
          <w:color w:val="000000" w:themeColor="text1"/>
          <w:sz w:val="24"/>
          <w:szCs w:val="24"/>
          <w:shd w:val="clear" w:color="auto" w:fill="FFFFFF"/>
        </w:rPr>
        <w:t>nin</w:t>
      </w:r>
      <w:r w:rsidR="00DF4537" w:rsidRPr="00042AA2">
        <w:rPr>
          <w:rFonts w:ascii="Times New Roman" w:hAnsi="Times New Roman" w:cs="Times New Roman"/>
          <w:color w:val="000000" w:themeColor="text1"/>
          <w:sz w:val="24"/>
          <w:szCs w:val="24"/>
          <w:shd w:val="clear" w:color="auto" w:fill="FFFFFF"/>
        </w:rPr>
        <w:t xml:space="preserve"> önerileri üzerine </w:t>
      </w:r>
      <w:r w:rsidRPr="00042AA2">
        <w:rPr>
          <w:rFonts w:ascii="Times New Roman" w:hAnsi="Times New Roman" w:cs="Times New Roman"/>
          <w:color w:val="000000" w:themeColor="text1"/>
          <w:sz w:val="24"/>
          <w:szCs w:val="24"/>
          <w:shd w:val="clear" w:color="auto" w:fill="FFFFFF"/>
        </w:rPr>
        <w:t xml:space="preserve">Bölüm Başkanının </w:t>
      </w:r>
      <w:r w:rsidR="00DF4537" w:rsidRPr="00042AA2">
        <w:rPr>
          <w:rFonts w:ascii="Times New Roman" w:hAnsi="Times New Roman" w:cs="Times New Roman"/>
          <w:color w:val="000000" w:themeColor="text1"/>
          <w:sz w:val="24"/>
          <w:szCs w:val="24"/>
          <w:shd w:val="clear" w:color="auto" w:fill="FFFFFF"/>
        </w:rPr>
        <w:t>onayı ile Fakültenin ilgili kurulları tarafından karara bağlanır.</w:t>
      </w:r>
    </w:p>
    <w:p w14:paraId="75B05F0F" w14:textId="0A3BA8A8" w:rsidR="00B22B53" w:rsidRPr="00042AA2" w:rsidRDefault="00B22B53" w:rsidP="00C357BE">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14:paraId="019D24F0" w14:textId="77777777" w:rsidR="00B22B53" w:rsidRPr="00042AA2" w:rsidRDefault="00B22B53" w:rsidP="00B22B53">
      <w:pPr>
        <w:autoSpaceDE w:val="0"/>
        <w:autoSpaceDN w:val="0"/>
        <w:adjustRightInd w:val="0"/>
        <w:spacing w:after="0" w:line="240" w:lineRule="auto"/>
        <w:ind w:firstLine="567"/>
        <w:contextualSpacing/>
        <w:jc w:val="both"/>
        <w:rPr>
          <w:rFonts w:ascii="Times New Roman" w:eastAsia="Calibri" w:hAnsi="Times New Roman" w:cs="Times New Roman"/>
          <w:b/>
          <w:bCs/>
          <w:color w:val="000000" w:themeColor="text1"/>
          <w:sz w:val="24"/>
          <w:szCs w:val="24"/>
        </w:rPr>
      </w:pPr>
      <w:r w:rsidRPr="00042AA2">
        <w:rPr>
          <w:rFonts w:ascii="Times New Roman" w:eastAsia="Calibri" w:hAnsi="Times New Roman" w:cs="Times New Roman"/>
          <w:b/>
          <w:bCs/>
          <w:color w:val="000000" w:themeColor="text1"/>
          <w:sz w:val="24"/>
          <w:szCs w:val="24"/>
        </w:rPr>
        <w:t>Yürürlük</w:t>
      </w:r>
    </w:p>
    <w:p w14:paraId="049ECA82" w14:textId="308BC801" w:rsidR="00B22B53" w:rsidRPr="00042AA2" w:rsidRDefault="00614DAE" w:rsidP="00B22B5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042AA2">
        <w:rPr>
          <w:rFonts w:ascii="Times New Roman" w:eastAsia="Calibri" w:hAnsi="Times New Roman" w:cs="Times New Roman"/>
          <w:b/>
          <w:bCs/>
          <w:color w:val="000000" w:themeColor="text1"/>
          <w:sz w:val="24"/>
          <w:szCs w:val="24"/>
        </w:rPr>
        <w:t>MADDE 17</w:t>
      </w:r>
      <w:r w:rsidR="00B22B53" w:rsidRPr="00042AA2">
        <w:rPr>
          <w:rFonts w:ascii="Times New Roman" w:eastAsia="Calibri" w:hAnsi="Times New Roman" w:cs="Times New Roman"/>
          <w:b/>
          <w:bCs/>
          <w:color w:val="000000" w:themeColor="text1"/>
          <w:sz w:val="24"/>
          <w:szCs w:val="24"/>
        </w:rPr>
        <w:t xml:space="preserve">- </w:t>
      </w:r>
      <w:r w:rsidR="00B22B53" w:rsidRPr="00042AA2">
        <w:rPr>
          <w:rFonts w:ascii="Times New Roman" w:eastAsia="Calibri" w:hAnsi="Times New Roman" w:cs="Times New Roman"/>
          <w:color w:val="000000" w:themeColor="text1"/>
          <w:sz w:val="24"/>
          <w:szCs w:val="24"/>
        </w:rPr>
        <w:t>(1) Bu Yönerge 2023-2024 eğitim-öğr</w:t>
      </w:r>
      <w:r w:rsidRPr="00042AA2">
        <w:rPr>
          <w:rFonts w:ascii="Times New Roman" w:eastAsia="Calibri" w:hAnsi="Times New Roman" w:cs="Times New Roman"/>
          <w:color w:val="000000" w:themeColor="text1"/>
          <w:sz w:val="24"/>
          <w:szCs w:val="24"/>
        </w:rPr>
        <w:t>etim yılından itibaren yürürlüğe girer</w:t>
      </w:r>
      <w:r w:rsidR="00B22B53" w:rsidRPr="00042AA2">
        <w:rPr>
          <w:rFonts w:ascii="Times New Roman" w:eastAsia="Calibri" w:hAnsi="Times New Roman" w:cs="Times New Roman"/>
          <w:color w:val="000000" w:themeColor="text1"/>
          <w:sz w:val="24"/>
          <w:szCs w:val="24"/>
        </w:rPr>
        <w:t xml:space="preserve">. </w:t>
      </w:r>
    </w:p>
    <w:p w14:paraId="1F036576" w14:textId="3A665DD4" w:rsidR="0054484F" w:rsidRPr="00042AA2" w:rsidRDefault="00614DAE" w:rsidP="00614DAE">
      <w:pPr>
        <w:spacing w:after="0" w:line="240" w:lineRule="auto"/>
        <w:ind w:firstLine="567"/>
        <w:contextualSpacing/>
        <w:jc w:val="both"/>
        <w:rPr>
          <w:rFonts w:ascii="Times New Roman" w:hAnsi="Times New Roman" w:cs="Times New Roman"/>
          <w:b/>
          <w:color w:val="000000" w:themeColor="text1"/>
          <w:sz w:val="24"/>
          <w:szCs w:val="24"/>
        </w:rPr>
      </w:pPr>
      <w:r w:rsidRPr="00042AA2">
        <w:rPr>
          <w:rFonts w:ascii="Times New Roman" w:hAnsi="Times New Roman" w:cs="Times New Roman"/>
          <w:color w:val="000000" w:themeColor="text1"/>
          <w:sz w:val="24"/>
          <w:szCs w:val="24"/>
        </w:rPr>
        <w:t xml:space="preserve">(2) Bu yönergenin 11 inci maddesinin birinci fıkrası </w:t>
      </w:r>
      <w:r w:rsidR="0054484F" w:rsidRPr="00042AA2">
        <w:rPr>
          <w:rFonts w:ascii="Times New Roman" w:hAnsi="Times New Roman" w:cs="Times New Roman"/>
          <w:color w:val="000000" w:themeColor="text1"/>
          <w:sz w:val="24"/>
          <w:szCs w:val="24"/>
        </w:rPr>
        <w:t>2023</w:t>
      </w:r>
      <w:r w:rsidRPr="00042AA2">
        <w:rPr>
          <w:rFonts w:ascii="Times New Roman" w:hAnsi="Times New Roman" w:cs="Times New Roman"/>
          <w:color w:val="000000" w:themeColor="text1"/>
          <w:sz w:val="24"/>
          <w:szCs w:val="24"/>
        </w:rPr>
        <w:t>-2024 eğitim-</w:t>
      </w:r>
      <w:r w:rsidR="0054484F" w:rsidRPr="00042AA2">
        <w:rPr>
          <w:rFonts w:ascii="Times New Roman" w:hAnsi="Times New Roman" w:cs="Times New Roman"/>
          <w:color w:val="000000" w:themeColor="text1"/>
          <w:sz w:val="24"/>
          <w:szCs w:val="24"/>
        </w:rPr>
        <w:t>öğretim yılından itibaren bölüme kayıt olan öğrencileri kapsayacak</w:t>
      </w:r>
      <w:r w:rsidRPr="00042AA2">
        <w:rPr>
          <w:rFonts w:ascii="Times New Roman" w:hAnsi="Times New Roman" w:cs="Times New Roman"/>
          <w:color w:val="000000" w:themeColor="text1"/>
          <w:sz w:val="24"/>
          <w:szCs w:val="24"/>
        </w:rPr>
        <w:t xml:space="preserve"> şekilde uygulanır.</w:t>
      </w:r>
    </w:p>
    <w:p w14:paraId="5ACB7CFF" w14:textId="1C1E019D" w:rsidR="00B22B53" w:rsidRPr="00042AA2" w:rsidRDefault="00B22B53" w:rsidP="00614DAE">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4B872892" w14:textId="77777777" w:rsidR="00B22B53" w:rsidRPr="00042AA2" w:rsidRDefault="00B22B53" w:rsidP="00B22B53">
      <w:pPr>
        <w:spacing w:after="0" w:line="240" w:lineRule="auto"/>
        <w:ind w:firstLine="567"/>
        <w:contextualSpacing/>
        <w:jc w:val="both"/>
        <w:rPr>
          <w:rFonts w:ascii="Times New Roman" w:eastAsia="Calibri" w:hAnsi="Times New Roman" w:cs="Times New Roman"/>
          <w:b/>
          <w:bCs/>
          <w:color w:val="000000" w:themeColor="text1"/>
          <w:sz w:val="24"/>
          <w:szCs w:val="24"/>
        </w:rPr>
      </w:pPr>
      <w:r w:rsidRPr="00042AA2">
        <w:rPr>
          <w:rFonts w:ascii="Times New Roman" w:eastAsia="Calibri" w:hAnsi="Times New Roman" w:cs="Times New Roman"/>
          <w:b/>
          <w:bCs/>
          <w:color w:val="000000" w:themeColor="text1"/>
          <w:sz w:val="24"/>
          <w:szCs w:val="24"/>
        </w:rPr>
        <w:t>Yürütme</w:t>
      </w:r>
    </w:p>
    <w:p w14:paraId="1B2C5324" w14:textId="5039ABD1" w:rsidR="00B22B53" w:rsidRPr="00042AA2" w:rsidRDefault="00B22B53" w:rsidP="00B22B53">
      <w:pPr>
        <w:spacing w:after="0" w:line="240" w:lineRule="auto"/>
        <w:ind w:firstLine="567"/>
        <w:contextualSpacing/>
        <w:jc w:val="both"/>
        <w:rPr>
          <w:rFonts w:ascii="Times New Roman" w:eastAsia="Calibri" w:hAnsi="Times New Roman" w:cs="Times New Roman"/>
          <w:color w:val="000000" w:themeColor="text1"/>
          <w:sz w:val="24"/>
          <w:szCs w:val="24"/>
        </w:rPr>
      </w:pPr>
      <w:r w:rsidRPr="00042AA2">
        <w:rPr>
          <w:rFonts w:ascii="Times New Roman" w:eastAsia="Calibri" w:hAnsi="Times New Roman" w:cs="Times New Roman"/>
          <w:b/>
          <w:bCs/>
          <w:color w:val="000000" w:themeColor="text1"/>
          <w:sz w:val="24"/>
          <w:szCs w:val="24"/>
        </w:rPr>
        <w:t xml:space="preserve">MADDE 18- </w:t>
      </w:r>
      <w:r w:rsidRPr="00042AA2">
        <w:rPr>
          <w:rFonts w:ascii="Times New Roman" w:eastAsia="Calibri" w:hAnsi="Times New Roman" w:cs="Times New Roman"/>
          <w:color w:val="000000" w:themeColor="text1"/>
          <w:sz w:val="24"/>
          <w:szCs w:val="24"/>
        </w:rPr>
        <w:t>(1) Bu Yönerge hükümleri Kırklareli Üniversitesi Sağlık Bilimleri Fakül</w:t>
      </w:r>
      <w:r w:rsidR="00614DAE" w:rsidRPr="00042AA2">
        <w:rPr>
          <w:rFonts w:ascii="Times New Roman" w:eastAsia="Calibri" w:hAnsi="Times New Roman" w:cs="Times New Roman"/>
          <w:color w:val="000000" w:themeColor="text1"/>
          <w:sz w:val="24"/>
          <w:szCs w:val="24"/>
        </w:rPr>
        <w:t>tesi Dekanı</w:t>
      </w:r>
      <w:r w:rsidRPr="00042AA2">
        <w:rPr>
          <w:rFonts w:ascii="Times New Roman" w:eastAsia="Calibri" w:hAnsi="Times New Roman" w:cs="Times New Roman"/>
          <w:color w:val="000000" w:themeColor="text1"/>
          <w:sz w:val="24"/>
          <w:szCs w:val="24"/>
        </w:rPr>
        <w:t xml:space="preserve"> tarafından yürütülür.</w:t>
      </w:r>
    </w:p>
    <w:p w14:paraId="2DC1DF38" w14:textId="77777777" w:rsidR="00B22B53" w:rsidRPr="00042AA2" w:rsidRDefault="00B22B53" w:rsidP="00C357BE">
      <w:pPr>
        <w:spacing w:after="0" w:line="240" w:lineRule="auto"/>
        <w:ind w:firstLine="709"/>
        <w:contextualSpacing/>
        <w:jc w:val="both"/>
        <w:rPr>
          <w:rFonts w:ascii="Times New Roman" w:hAnsi="Times New Roman" w:cs="Times New Roman"/>
          <w:color w:val="000000" w:themeColor="text1"/>
          <w:sz w:val="24"/>
          <w:szCs w:val="24"/>
        </w:rPr>
      </w:pPr>
    </w:p>
    <w:sectPr w:rsidR="00B22B53" w:rsidRPr="00042AA2" w:rsidSect="00650E0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D5"/>
    <w:multiLevelType w:val="hybridMultilevel"/>
    <w:tmpl w:val="CE1464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F0E75"/>
    <w:multiLevelType w:val="hybridMultilevel"/>
    <w:tmpl w:val="B566B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913FC4"/>
    <w:multiLevelType w:val="hybridMultilevel"/>
    <w:tmpl w:val="FD0AF6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FF10AE"/>
    <w:multiLevelType w:val="hybridMultilevel"/>
    <w:tmpl w:val="2BC46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831132"/>
    <w:multiLevelType w:val="hybridMultilevel"/>
    <w:tmpl w:val="BC7A17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6F63EF"/>
    <w:multiLevelType w:val="hybridMultilevel"/>
    <w:tmpl w:val="4E42A5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9C476D"/>
    <w:multiLevelType w:val="hybridMultilevel"/>
    <w:tmpl w:val="DA3A95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EF433C"/>
    <w:multiLevelType w:val="hybridMultilevel"/>
    <w:tmpl w:val="470AD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D26092"/>
    <w:multiLevelType w:val="hybridMultilevel"/>
    <w:tmpl w:val="3CF605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0F3652"/>
    <w:multiLevelType w:val="hybridMultilevel"/>
    <w:tmpl w:val="63A656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27990"/>
    <w:multiLevelType w:val="hybridMultilevel"/>
    <w:tmpl w:val="D5E660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DE5389"/>
    <w:multiLevelType w:val="hybridMultilevel"/>
    <w:tmpl w:val="F07A0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034FB7"/>
    <w:multiLevelType w:val="hybridMultilevel"/>
    <w:tmpl w:val="849CC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C35E7B"/>
    <w:multiLevelType w:val="hybridMultilevel"/>
    <w:tmpl w:val="AB1006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866BCE"/>
    <w:multiLevelType w:val="hybridMultilevel"/>
    <w:tmpl w:val="4F840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CC479F"/>
    <w:multiLevelType w:val="hybridMultilevel"/>
    <w:tmpl w:val="A46C74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3643A3"/>
    <w:multiLevelType w:val="hybridMultilevel"/>
    <w:tmpl w:val="14822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F10084"/>
    <w:multiLevelType w:val="hybridMultilevel"/>
    <w:tmpl w:val="F56E08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6"/>
  </w:num>
  <w:num w:numId="5">
    <w:abstractNumId w:val="9"/>
  </w:num>
  <w:num w:numId="6">
    <w:abstractNumId w:val="8"/>
  </w:num>
  <w:num w:numId="7">
    <w:abstractNumId w:val="7"/>
  </w:num>
  <w:num w:numId="8">
    <w:abstractNumId w:val="2"/>
  </w:num>
  <w:num w:numId="9">
    <w:abstractNumId w:val="10"/>
  </w:num>
  <w:num w:numId="10">
    <w:abstractNumId w:val="15"/>
  </w:num>
  <w:num w:numId="11">
    <w:abstractNumId w:val="14"/>
  </w:num>
  <w:num w:numId="12">
    <w:abstractNumId w:val="16"/>
  </w:num>
  <w:num w:numId="13">
    <w:abstractNumId w:val="4"/>
  </w:num>
  <w:num w:numId="14">
    <w:abstractNumId w:val="3"/>
  </w:num>
  <w:num w:numId="15">
    <w:abstractNumId w:val="13"/>
  </w:num>
  <w:num w:numId="16">
    <w:abstractNumId w:val="1"/>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A"/>
    <w:rsid w:val="000037EA"/>
    <w:rsid w:val="0002327B"/>
    <w:rsid w:val="00025BF3"/>
    <w:rsid w:val="000265E0"/>
    <w:rsid w:val="00033535"/>
    <w:rsid w:val="000339EB"/>
    <w:rsid w:val="00033B2C"/>
    <w:rsid w:val="00035FBF"/>
    <w:rsid w:val="00042AA2"/>
    <w:rsid w:val="00060CB6"/>
    <w:rsid w:val="00072FC9"/>
    <w:rsid w:val="000749D2"/>
    <w:rsid w:val="00085351"/>
    <w:rsid w:val="000B16B4"/>
    <w:rsid w:val="000B35CE"/>
    <w:rsid w:val="000C0EA0"/>
    <w:rsid w:val="000D5E90"/>
    <w:rsid w:val="000D69EB"/>
    <w:rsid w:val="000E10A0"/>
    <w:rsid w:val="000E4CBB"/>
    <w:rsid w:val="000F671A"/>
    <w:rsid w:val="00110778"/>
    <w:rsid w:val="00113071"/>
    <w:rsid w:val="00113304"/>
    <w:rsid w:val="0013641A"/>
    <w:rsid w:val="0014088C"/>
    <w:rsid w:val="001455B9"/>
    <w:rsid w:val="00147263"/>
    <w:rsid w:val="001505DF"/>
    <w:rsid w:val="00164DF6"/>
    <w:rsid w:val="00171D60"/>
    <w:rsid w:val="00176205"/>
    <w:rsid w:val="001771D1"/>
    <w:rsid w:val="00190530"/>
    <w:rsid w:val="00191C4E"/>
    <w:rsid w:val="00191CC9"/>
    <w:rsid w:val="00195C4F"/>
    <w:rsid w:val="0019723A"/>
    <w:rsid w:val="001B276E"/>
    <w:rsid w:val="001C4818"/>
    <w:rsid w:val="001C5665"/>
    <w:rsid w:val="001D484B"/>
    <w:rsid w:val="001E428D"/>
    <w:rsid w:val="001F00C0"/>
    <w:rsid w:val="002059A8"/>
    <w:rsid w:val="00222F10"/>
    <w:rsid w:val="00226005"/>
    <w:rsid w:val="00250A09"/>
    <w:rsid w:val="002716A9"/>
    <w:rsid w:val="002A6956"/>
    <w:rsid w:val="002C2A38"/>
    <w:rsid w:val="002C35C9"/>
    <w:rsid w:val="002C75E4"/>
    <w:rsid w:val="002E2824"/>
    <w:rsid w:val="002F7612"/>
    <w:rsid w:val="00300509"/>
    <w:rsid w:val="0030318A"/>
    <w:rsid w:val="00311051"/>
    <w:rsid w:val="00312725"/>
    <w:rsid w:val="00316F10"/>
    <w:rsid w:val="003431A0"/>
    <w:rsid w:val="0036222A"/>
    <w:rsid w:val="0036458D"/>
    <w:rsid w:val="0037402D"/>
    <w:rsid w:val="003855BD"/>
    <w:rsid w:val="00395B79"/>
    <w:rsid w:val="003B3C7B"/>
    <w:rsid w:val="003C031F"/>
    <w:rsid w:val="003D6359"/>
    <w:rsid w:val="003E78CF"/>
    <w:rsid w:val="00415647"/>
    <w:rsid w:val="004169C7"/>
    <w:rsid w:val="00431AA7"/>
    <w:rsid w:val="00441DC4"/>
    <w:rsid w:val="00445B88"/>
    <w:rsid w:val="00491ADF"/>
    <w:rsid w:val="00494A32"/>
    <w:rsid w:val="004A1CD3"/>
    <w:rsid w:val="004B1396"/>
    <w:rsid w:val="004B2263"/>
    <w:rsid w:val="004C0B6D"/>
    <w:rsid w:val="004C6A90"/>
    <w:rsid w:val="004E2852"/>
    <w:rsid w:val="005007FE"/>
    <w:rsid w:val="0050636F"/>
    <w:rsid w:val="00521990"/>
    <w:rsid w:val="00526410"/>
    <w:rsid w:val="005300BC"/>
    <w:rsid w:val="00530B0C"/>
    <w:rsid w:val="0054484F"/>
    <w:rsid w:val="00552A81"/>
    <w:rsid w:val="00564AC4"/>
    <w:rsid w:val="00572FDC"/>
    <w:rsid w:val="005A37AD"/>
    <w:rsid w:val="005A68F2"/>
    <w:rsid w:val="005B354C"/>
    <w:rsid w:val="005C4AD5"/>
    <w:rsid w:val="005D2D5B"/>
    <w:rsid w:val="005D5226"/>
    <w:rsid w:val="005E63FC"/>
    <w:rsid w:val="0060550F"/>
    <w:rsid w:val="00614DAE"/>
    <w:rsid w:val="006304EB"/>
    <w:rsid w:val="00631D91"/>
    <w:rsid w:val="00634173"/>
    <w:rsid w:val="00643E07"/>
    <w:rsid w:val="00650E09"/>
    <w:rsid w:val="006567FE"/>
    <w:rsid w:val="00666AC7"/>
    <w:rsid w:val="00667F1F"/>
    <w:rsid w:val="006747EB"/>
    <w:rsid w:val="00683EED"/>
    <w:rsid w:val="006A4097"/>
    <w:rsid w:val="006A59B3"/>
    <w:rsid w:val="006B40C0"/>
    <w:rsid w:val="006B5197"/>
    <w:rsid w:val="006E07BB"/>
    <w:rsid w:val="006E1025"/>
    <w:rsid w:val="00725584"/>
    <w:rsid w:val="007271F8"/>
    <w:rsid w:val="00727DDA"/>
    <w:rsid w:val="00733F4B"/>
    <w:rsid w:val="0073657A"/>
    <w:rsid w:val="00762BA4"/>
    <w:rsid w:val="00764447"/>
    <w:rsid w:val="00764523"/>
    <w:rsid w:val="00780809"/>
    <w:rsid w:val="007845C1"/>
    <w:rsid w:val="007B5CD9"/>
    <w:rsid w:val="007B67B8"/>
    <w:rsid w:val="007C06B6"/>
    <w:rsid w:val="007C2AA0"/>
    <w:rsid w:val="007D504B"/>
    <w:rsid w:val="007E4AE1"/>
    <w:rsid w:val="007F34D6"/>
    <w:rsid w:val="007F4C2C"/>
    <w:rsid w:val="007F68BB"/>
    <w:rsid w:val="00824BDB"/>
    <w:rsid w:val="008338D5"/>
    <w:rsid w:val="00836659"/>
    <w:rsid w:val="008542E0"/>
    <w:rsid w:val="00875024"/>
    <w:rsid w:val="00876155"/>
    <w:rsid w:val="00883D72"/>
    <w:rsid w:val="008842D2"/>
    <w:rsid w:val="00885D70"/>
    <w:rsid w:val="00892D5F"/>
    <w:rsid w:val="00894B5F"/>
    <w:rsid w:val="008B2BCA"/>
    <w:rsid w:val="008B2ECD"/>
    <w:rsid w:val="008B6829"/>
    <w:rsid w:val="008C15C8"/>
    <w:rsid w:val="008C43D3"/>
    <w:rsid w:val="008D06CE"/>
    <w:rsid w:val="008E2BBD"/>
    <w:rsid w:val="008F7EB1"/>
    <w:rsid w:val="00900518"/>
    <w:rsid w:val="00907496"/>
    <w:rsid w:val="00923E12"/>
    <w:rsid w:val="00923F30"/>
    <w:rsid w:val="009275F5"/>
    <w:rsid w:val="009338D8"/>
    <w:rsid w:val="009342F8"/>
    <w:rsid w:val="009446F7"/>
    <w:rsid w:val="009448C2"/>
    <w:rsid w:val="009605B0"/>
    <w:rsid w:val="00976018"/>
    <w:rsid w:val="00977AA6"/>
    <w:rsid w:val="00993D82"/>
    <w:rsid w:val="009C2697"/>
    <w:rsid w:val="009C3276"/>
    <w:rsid w:val="009D55DA"/>
    <w:rsid w:val="009F47F2"/>
    <w:rsid w:val="009F4C35"/>
    <w:rsid w:val="00A1226A"/>
    <w:rsid w:val="00A23C7B"/>
    <w:rsid w:val="00A26FE0"/>
    <w:rsid w:val="00A527E2"/>
    <w:rsid w:val="00A60E12"/>
    <w:rsid w:val="00A74D92"/>
    <w:rsid w:val="00AA3FAB"/>
    <w:rsid w:val="00AC2B2A"/>
    <w:rsid w:val="00AC5BD4"/>
    <w:rsid w:val="00AD098D"/>
    <w:rsid w:val="00AD0F5A"/>
    <w:rsid w:val="00AD18A6"/>
    <w:rsid w:val="00AE00EC"/>
    <w:rsid w:val="00AE492B"/>
    <w:rsid w:val="00B01229"/>
    <w:rsid w:val="00B0792C"/>
    <w:rsid w:val="00B22B53"/>
    <w:rsid w:val="00B51E57"/>
    <w:rsid w:val="00B55835"/>
    <w:rsid w:val="00B6046E"/>
    <w:rsid w:val="00B633C0"/>
    <w:rsid w:val="00B65C9D"/>
    <w:rsid w:val="00B8032E"/>
    <w:rsid w:val="00B815C9"/>
    <w:rsid w:val="00B821DD"/>
    <w:rsid w:val="00B91358"/>
    <w:rsid w:val="00B94164"/>
    <w:rsid w:val="00B94214"/>
    <w:rsid w:val="00BA7C98"/>
    <w:rsid w:val="00BC3F63"/>
    <w:rsid w:val="00BD542F"/>
    <w:rsid w:val="00BD551C"/>
    <w:rsid w:val="00C126C0"/>
    <w:rsid w:val="00C14FB4"/>
    <w:rsid w:val="00C357BE"/>
    <w:rsid w:val="00C46A75"/>
    <w:rsid w:val="00C63A16"/>
    <w:rsid w:val="00C74D3B"/>
    <w:rsid w:val="00C757E5"/>
    <w:rsid w:val="00C92C11"/>
    <w:rsid w:val="00C94D69"/>
    <w:rsid w:val="00C96E41"/>
    <w:rsid w:val="00CA5A08"/>
    <w:rsid w:val="00CB2AB4"/>
    <w:rsid w:val="00CB5735"/>
    <w:rsid w:val="00CB588C"/>
    <w:rsid w:val="00CC38E9"/>
    <w:rsid w:val="00CC7EF3"/>
    <w:rsid w:val="00CD4172"/>
    <w:rsid w:val="00D0064E"/>
    <w:rsid w:val="00D064E6"/>
    <w:rsid w:val="00D14CD1"/>
    <w:rsid w:val="00D211CA"/>
    <w:rsid w:val="00D21DF4"/>
    <w:rsid w:val="00D31BFC"/>
    <w:rsid w:val="00D42121"/>
    <w:rsid w:val="00D440E8"/>
    <w:rsid w:val="00D550FB"/>
    <w:rsid w:val="00D90C4D"/>
    <w:rsid w:val="00D93C30"/>
    <w:rsid w:val="00D9564E"/>
    <w:rsid w:val="00DA0E99"/>
    <w:rsid w:val="00DB4524"/>
    <w:rsid w:val="00DB612C"/>
    <w:rsid w:val="00DB7A95"/>
    <w:rsid w:val="00DC2D32"/>
    <w:rsid w:val="00DC4CEF"/>
    <w:rsid w:val="00DE6507"/>
    <w:rsid w:val="00DF07C4"/>
    <w:rsid w:val="00DF4537"/>
    <w:rsid w:val="00E0766E"/>
    <w:rsid w:val="00E128F3"/>
    <w:rsid w:val="00E25745"/>
    <w:rsid w:val="00E26492"/>
    <w:rsid w:val="00E272FB"/>
    <w:rsid w:val="00E46E01"/>
    <w:rsid w:val="00E74969"/>
    <w:rsid w:val="00E8125E"/>
    <w:rsid w:val="00EA0D82"/>
    <w:rsid w:val="00EF69E4"/>
    <w:rsid w:val="00F00F93"/>
    <w:rsid w:val="00F051F0"/>
    <w:rsid w:val="00F070D9"/>
    <w:rsid w:val="00F16B38"/>
    <w:rsid w:val="00F226D0"/>
    <w:rsid w:val="00F27896"/>
    <w:rsid w:val="00F4679D"/>
    <w:rsid w:val="00F63D8B"/>
    <w:rsid w:val="00F6722A"/>
    <w:rsid w:val="00F91CD8"/>
    <w:rsid w:val="00FB2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C2EF"/>
  <w15:chartTrackingRefBased/>
  <w15:docId w15:val="{07D122DB-A575-4FAD-A566-F24CC8AD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1C4E"/>
    <w:pPr>
      <w:ind w:left="720"/>
      <w:contextualSpacing/>
    </w:pPr>
  </w:style>
  <w:style w:type="character" w:styleId="Gl">
    <w:name w:val="Strong"/>
    <w:basedOn w:val="VarsaylanParagrafYazTipi"/>
    <w:uiPriority w:val="22"/>
    <w:qFormat/>
    <w:rsid w:val="00DF4537"/>
    <w:rPr>
      <w:b/>
      <w:bCs/>
    </w:rPr>
  </w:style>
  <w:style w:type="paragraph" w:styleId="BalonMetni">
    <w:name w:val="Balloon Text"/>
    <w:basedOn w:val="Normal"/>
    <w:link w:val="BalonMetniChar"/>
    <w:uiPriority w:val="99"/>
    <w:semiHidden/>
    <w:unhideWhenUsed/>
    <w:rsid w:val="00762B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BA4"/>
    <w:rPr>
      <w:rFonts w:ascii="Segoe UI" w:hAnsi="Segoe UI" w:cs="Segoe UI"/>
      <w:sz w:val="18"/>
      <w:szCs w:val="18"/>
    </w:rPr>
  </w:style>
  <w:style w:type="paragraph" w:styleId="NormalWeb">
    <w:name w:val="Normal (Web)"/>
    <w:basedOn w:val="Normal"/>
    <w:uiPriority w:val="99"/>
    <w:semiHidden/>
    <w:unhideWhenUsed/>
    <w:rsid w:val="00CB573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C7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376">
      <w:bodyDiv w:val="1"/>
      <w:marLeft w:val="0"/>
      <w:marRight w:val="0"/>
      <w:marTop w:val="0"/>
      <w:marBottom w:val="0"/>
      <w:divBdr>
        <w:top w:val="none" w:sz="0" w:space="0" w:color="auto"/>
        <w:left w:val="none" w:sz="0" w:space="0" w:color="auto"/>
        <w:bottom w:val="none" w:sz="0" w:space="0" w:color="auto"/>
        <w:right w:val="none" w:sz="0" w:space="0" w:color="auto"/>
      </w:divBdr>
    </w:div>
    <w:div w:id="15941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0115-A8FC-4CB8-AB01-1C743C13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1739</Words>
  <Characters>9915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dc:creator>
  <cp:keywords/>
  <dc:description/>
  <cp:lastModifiedBy>M. Tahir İBİŞ</cp:lastModifiedBy>
  <cp:revision>70</cp:revision>
  <cp:lastPrinted>2023-03-28T07:58:00Z</cp:lastPrinted>
  <dcterms:created xsi:type="dcterms:W3CDTF">2023-11-08T12:21:00Z</dcterms:created>
  <dcterms:modified xsi:type="dcterms:W3CDTF">2023-12-25T12:06:00Z</dcterms:modified>
</cp:coreProperties>
</file>