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91201" w:rsidRPr="00691201" w:rsidTr="0069120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91201" w:rsidRPr="0069120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1201" w:rsidRPr="00691201" w:rsidRDefault="00691201" w:rsidP="00691201">
                  <w:pPr>
                    <w:spacing w:after="0" w:line="240" w:lineRule="auto"/>
                    <w:contextualSpacing/>
                    <w:rPr>
                      <w:rFonts w:ascii="Times New Roman" w:eastAsia="Times New Roman" w:hAnsi="Times New Roman" w:cs="Times New Roman"/>
                      <w:sz w:val="20"/>
                      <w:szCs w:val="20"/>
                      <w:lang w:eastAsia="tr-TR"/>
                    </w:rPr>
                  </w:pPr>
                  <w:r w:rsidRPr="00691201">
                    <w:rPr>
                      <w:rFonts w:ascii="Arial" w:eastAsia="Times New Roman" w:hAnsi="Arial" w:cs="Arial"/>
                      <w:sz w:val="20"/>
                      <w:szCs w:val="20"/>
                      <w:lang w:eastAsia="tr-TR"/>
                    </w:rPr>
                    <w:t>2 Aralık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1201" w:rsidRPr="00691201" w:rsidRDefault="00691201" w:rsidP="00691201">
                  <w:pPr>
                    <w:spacing w:after="0" w:line="240" w:lineRule="auto"/>
                    <w:contextualSpacing/>
                    <w:jc w:val="center"/>
                    <w:rPr>
                      <w:rFonts w:ascii="Times New Roman" w:eastAsia="Times New Roman" w:hAnsi="Times New Roman" w:cs="Times New Roman"/>
                      <w:sz w:val="20"/>
                      <w:szCs w:val="20"/>
                      <w:lang w:eastAsia="tr-TR"/>
                    </w:rPr>
                  </w:pPr>
                  <w:r w:rsidRPr="00691201">
                    <w:rPr>
                      <w:rFonts w:ascii="Palatino Linotype" w:eastAsia="Times New Roman" w:hAnsi="Palatino Linotype"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91201" w:rsidRPr="00691201" w:rsidRDefault="00691201" w:rsidP="00691201">
                  <w:pPr>
                    <w:spacing w:after="0" w:line="240" w:lineRule="auto"/>
                    <w:contextualSpacing/>
                    <w:jc w:val="right"/>
                    <w:rPr>
                      <w:rFonts w:ascii="Times New Roman" w:eastAsia="Times New Roman" w:hAnsi="Times New Roman" w:cs="Times New Roman"/>
                      <w:sz w:val="20"/>
                      <w:szCs w:val="20"/>
                      <w:lang w:eastAsia="tr-TR"/>
                    </w:rPr>
                  </w:pPr>
                  <w:proofErr w:type="gramStart"/>
                  <w:r w:rsidRPr="00691201">
                    <w:rPr>
                      <w:rFonts w:ascii="Arial" w:eastAsia="Times New Roman" w:hAnsi="Arial" w:cs="Arial"/>
                      <w:sz w:val="20"/>
                      <w:szCs w:val="20"/>
                      <w:lang w:eastAsia="tr-TR"/>
                    </w:rPr>
                    <w:t>Sayı : 29550</w:t>
                  </w:r>
                  <w:proofErr w:type="gramEnd"/>
                </w:p>
              </w:tc>
            </w:tr>
            <w:tr w:rsidR="00691201" w:rsidRPr="00691201">
              <w:trPr>
                <w:trHeight w:val="480"/>
                <w:jc w:val="center"/>
              </w:trPr>
              <w:tc>
                <w:tcPr>
                  <w:tcW w:w="8789" w:type="dxa"/>
                  <w:gridSpan w:val="3"/>
                  <w:tcMar>
                    <w:top w:w="0" w:type="dxa"/>
                    <w:left w:w="108" w:type="dxa"/>
                    <w:bottom w:w="0" w:type="dxa"/>
                    <w:right w:w="108" w:type="dxa"/>
                  </w:tcMar>
                  <w:vAlign w:val="center"/>
                  <w:hideMark/>
                </w:tcPr>
                <w:p w:rsidR="00691201" w:rsidRDefault="00691201" w:rsidP="00691201">
                  <w:pPr>
                    <w:spacing w:after="0" w:line="240" w:lineRule="auto"/>
                    <w:contextualSpacing/>
                    <w:jc w:val="center"/>
                    <w:rPr>
                      <w:rFonts w:ascii="Times New Roman" w:eastAsia="Times New Roman" w:hAnsi="Times New Roman" w:cs="Times New Roman"/>
                      <w:b/>
                      <w:bCs/>
                      <w:lang w:eastAsia="tr-TR"/>
                    </w:rPr>
                  </w:pP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KIRKLARELİ ÜNİVERSİTESİ KAMU DİPLOMASİSİ UYGULAMA</w:t>
                  </w:r>
                </w:p>
                <w:p w:rsid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VE ARAŞTIRMA MERKEZİ YÖNETMELİĞİ</w:t>
                  </w: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BİRİNCİ BÖLÜM</w:t>
                  </w:r>
                </w:p>
                <w:p w:rsid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Amaç, Kapsam, Dayanak ve Tanımlar</w:t>
                  </w: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Amaç</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1 – </w:t>
                  </w:r>
                  <w:r w:rsidRPr="00691201">
                    <w:rPr>
                      <w:rFonts w:ascii="Times New Roman" w:eastAsia="Times New Roman" w:hAnsi="Times New Roman" w:cs="Times New Roman"/>
                      <w:lang w:eastAsia="tr-TR"/>
                    </w:rPr>
                    <w:t>(1) Bu Yönetmeliğin amacı, Kırklareli Üniversitesi Kamu Diplomasisi Uygulama ve Araştırma Merkezinin amacına, faaliyet alanlarına, yönetim organlarına, yönetim organlarının görevlerine ve çalışma şekline ilişkin usul ve esasları düzenlemektir.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Kapsam</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2 – </w:t>
                  </w:r>
                  <w:r w:rsidRPr="00691201">
                    <w:rPr>
                      <w:rFonts w:ascii="Times New Roman" w:eastAsia="Times New Roman" w:hAnsi="Times New Roman" w:cs="Times New Roman"/>
                      <w:lang w:eastAsia="tr-TR"/>
                    </w:rPr>
                    <w:t>(1) Bu Yönetmelik, Kırklareli Üniversitesi Kamu Diplomasisi Uygulama ve Araştırma Merkezinin amacına, faaliyet alanlarına, yönetim organlarına, yönetim organlarının görevlerine ve çalışma şekline ilişkin hükümleri kapsar.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Dayanak</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3 – </w:t>
                  </w:r>
                  <w:r w:rsidRPr="00691201">
                    <w:rPr>
                      <w:rFonts w:ascii="Times New Roman" w:eastAsia="Times New Roman" w:hAnsi="Times New Roman" w:cs="Times New Roman"/>
                      <w:lang w:eastAsia="tr-TR"/>
                    </w:rPr>
                    <w:t xml:space="preserve">(1) Bu Yönetmelik, </w:t>
                  </w:r>
                  <w:proofErr w:type="gramStart"/>
                  <w:r w:rsidRPr="00691201">
                    <w:rPr>
                      <w:rFonts w:ascii="Times New Roman" w:eastAsia="Times New Roman" w:hAnsi="Times New Roman" w:cs="Times New Roman"/>
                      <w:lang w:eastAsia="tr-TR"/>
                    </w:rPr>
                    <w:t>4/11/1981</w:t>
                  </w:r>
                  <w:proofErr w:type="gramEnd"/>
                  <w:r w:rsidRPr="00691201">
                    <w:rPr>
                      <w:rFonts w:ascii="Times New Roman" w:eastAsia="Times New Roman" w:hAnsi="Times New Roman" w:cs="Times New Roman"/>
                      <w:lang w:eastAsia="tr-TR"/>
                    </w:rPr>
                    <w:t xml:space="preserve"> tarihli ve 2547 sayılı Yükseköğretim Kanununun 7 </w:t>
                  </w:r>
                  <w:proofErr w:type="spellStart"/>
                  <w:r w:rsidRPr="00691201">
                    <w:rPr>
                      <w:rFonts w:ascii="Times New Roman" w:eastAsia="Times New Roman" w:hAnsi="Times New Roman" w:cs="Times New Roman"/>
                      <w:lang w:eastAsia="tr-TR"/>
                    </w:rPr>
                    <w:t>nci</w:t>
                  </w:r>
                  <w:proofErr w:type="spellEnd"/>
                  <w:r w:rsidRPr="00691201">
                    <w:rPr>
                      <w:rFonts w:ascii="Times New Roman" w:eastAsia="Times New Roman" w:hAnsi="Times New Roman" w:cs="Times New Roman"/>
                      <w:lang w:eastAsia="tr-TR"/>
                    </w:rPr>
                    <w:t xml:space="preserve"> maddesinin birinci fıkrasının (d) bendinin (2) numaralı alt bendi ile 14 üncü maddesine dayanılarak hazırlanmıştır.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Tanımlar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4 – </w:t>
                  </w:r>
                  <w:r w:rsidRPr="00691201">
                    <w:rPr>
                      <w:rFonts w:ascii="Times New Roman" w:eastAsia="Times New Roman" w:hAnsi="Times New Roman" w:cs="Times New Roman"/>
                      <w:lang w:eastAsia="tr-TR"/>
                    </w:rPr>
                    <w:t>(1) Bu Yönetmelikte geçen;</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a) Danışma Kurulu: Merkezin Danışma Kurulunu,</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b) Merkez: Kırklareli Üniversitesi Kamu Diplomasisi Uygulama ve Araştırma Merkezini,</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c) Müdür: Merkezin Müdürünü,</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ç) Üniversite: Kırklareli Üniversitesini,</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d) Rektör: Kırklareli Üniversitesi Rektörünü,</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e) Senato: Kırklareli Üniversitesi Senatosunu,</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f) Yönetim Kurulu: Merkezin Yönetim Kurulunu,</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proofErr w:type="gramStart"/>
                  <w:r w:rsidRPr="00691201">
                    <w:rPr>
                      <w:rFonts w:ascii="Times New Roman" w:eastAsia="Times New Roman" w:hAnsi="Times New Roman" w:cs="Times New Roman"/>
                      <w:lang w:eastAsia="tr-TR"/>
                    </w:rPr>
                    <w:t>ifade</w:t>
                  </w:r>
                  <w:proofErr w:type="gramEnd"/>
                  <w:r w:rsidRPr="00691201">
                    <w:rPr>
                      <w:rFonts w:ascii="Times New Roman" w:eastAsia="Times New Roman" w:hAnsi="Times New Roman" w:cs="Times New Roman"/>
                      <w:lang w:eastAsia="tr-TR"/>
                    </w:rPr>
                    <w:t xml:space="preserve"> eder.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İKİNCİ BÖLÜM</w:t>
                  </w:r>
                </w:p>
                <w:p w:rsid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Merkezin Amacı ve Faaliyet Alanları</w:t>
                  </w: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Merkezin amacı</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5 – </w:t>
                  </w:r>
                  <w:r w:rsidRPr="00691201">
                    <w:rPr>
                      <w:rFonts w:ascii="Times New Roman" w:eastAsia="Times New Roman" w:hAnsi="Times New Roman" w:cs="Times New Roman"/>
                      <w:lang w:eastAsia="tr-TR"/>
                    </w:rPr>
                    <w:t>(1) Merkezin amacı, küresel siyaset, kamu diplomasisi, kültürel diplomasi, diaspora diplomasisi ve yumuşak güç gibi küresel ilişkiler konularında siyasi, ekonomik, kültürel, sosyal nitelikli bilimsel araştırma ve çalışmalar yapmak, yurt içi ve yurt dışındaki ilgili kurum ve kuruluşlarla birlikte ortak projeler yürüterek bilgi birikiminin oluşturulması ve paylaşılmasını sağlamaktır.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Merkezin faaliyet alanları</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6 – </w:t>
                  </w:r>
                  <w:r w:rsidRPr="00691201">
                    <w:rPr>
                      <w:rFonts w:ascii="Times New Roman" w:eastAsia="Times New Roman" w:hAnsi="Times New Roman" w:cs="Times New Roman"/>
                      <w:lang w:eastAsia="tr-TR"/>
                    </w:rPr>
                    <w:t>(1) Merkez amacına ulaşabilmek için aşağıdaki faaliyetlerde bulunur: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a) Ulusal ve uluslararası organizasyonlarla işbirliği yaparak projeler gerçekleştirmek, ortak çalışmalar ve yayınlar yapmak,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b) Üniversitenin akademik birimleri ile disiplinler arası projeler geliştirmek ve yapılacak çalışmaları özendirmek,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c) Yurt içi ve yurt dışı kaynaklardan elde edilen bilgilerin analiz ve değerlendirmesini yapmak, üretilen bilgileri ulusal ve uluslararası bilimsel toplantı ve yayınlarla ilgililere ve kamuoyuna aktarmak,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ç) İstekte bulunan resmi veya özel sektör kurum ve kuruluşlarına danışmanlık hizmeti vermek,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lastRenderedPageBreak/>
                    <w:t>d) Ulusal ve uluslararası nitelikte seminer, konferans, açık oturum, panel ve benzeri etkinlikler düzenlemek, süreli ve süresiz yayınlar yapmak,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e) Üniversitenin eğitim ve staj faaliyetlerine katkıda bulunmak ve sertifika programları düzenlemek,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f) Oluşturulacak birimler vasıtasıyla araştırma, proje ve etüt çalışmaları yapmak,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g) Kamu diplomasisi ile ilgili bir internet sitesi oluşturularak akademik yayın yapmak, kitaplık ve arşiv oluşturmak,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ğ) Kırklareli Üniversitesi Kamu Diplomasisi adıyla ilmi bir dergi çıkarmak,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h) Kamu diplomasisi faaliyetlerinde bulunarak kültürel etkinlikler düzenlemek,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ı) Balkan ülkelerindeki üniversitelerin öğrenci ve akademisyenleri arasında kültürel etkileşim ve akademik faaliyetler düzenlemek,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i) Kırklareli Üniversitesi ile Balkan üniversiteleri öğrencilerine danışmanlık hizmeti vermek,</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j) Rektörlüğün belirleyeceği konularda çalışmalar yapmak.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ÜÇÜNCÜ BÖLÜM</w:t>
                  </w:r>
                </w:p>
                <w:p w:rsid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Merkezin Yönetim Organları ve Görevleri</w:t>
                  </w: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Merkezin yönetim organları</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7 – </w:t>
                  </w:r>
                  <w:r w:rsidRPr="00691201">
                    <w:rPr>
                      <w:rFonts w:ascii="Times New Roman" w:eastAsia="Times New Roman" w:hAnsi="Times New Roman" w:cs="Times New Roman"/>
                      <w:lang w:eastAsia="tr-TR"/>
                    </w:rPr>
                    <w:t>(1) Merkez aşağıdaki yönetim organlarından oluşur: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a) Müdür.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b) Yönetim Kurulu.</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c) Danışma Kurulu.</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Müdür ve görevleri</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8 – </w:t>
                  </w:r>
                  <w:r w:rsidRPr="00691201">
                    <w:rPr>
                      <w:rFonts w:ascii="Times New Roman" w:eastAsia="Times New Roman" w:hAnsi="Times New Roman" w:cs="Times New Roman"/>
                      <w:lang w:eastAsia="tr-TR"/>
                    </w:rPr>
                    <w:t>(1) Müdür; Rektör tarafından Merkezin faaliyet alanlarında belirtilen konularla ilgili anabilim dallarında görevli, Üniversitenin aylıklı ve devamlı statüdeki öğretim üyeleri arasından üç yıl süreyle görevlendirilir. Süresi biten Müdür yeniden görevlendirilebilir. Müdürün altı aydan fazla görevi başında bulunmaması durumunda yeni bir Müdür görevlendirilir. Müdür görevlendirildiği usul ile görevden alınabilir.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(2) Müdür, Merkezin öğretim kapasitesinin verimli bir şekilde kullanılmasından, geliştirilmesinden, eğitim-öğretim, araştırma, uygulama ve yayın faaliyetlerinin düzenli bir şekilde yürütülmesinden, bütün faaliyetlerin gözetim ve denetiminin yapılmasından ve sonuçlarının alınmasından Rektöre karşı birinci derecede sorumludur.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(3) Üniversitede görevli öğretim üyelerinden, Müdürün teklif edeceği üç aday arasından Rektör tarafından iki kişi müdür yardımcısı olarak görevlendirilir. Müdürün bulunmadığı zamanlarda müdür yardımcılarından biri Müdüre vekâlet eder. Müdürün görevi sona erdiğinde müdür yardımcılarının da görevi sona erer.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(4) Müdürün görevleri şunlardır: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a) Merkezi temsil etmek.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b) Yönetim ve Danışma Kuruluna başkanlık etmek.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c) Merkezin idari ilişkilerini yürütmek.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ç) Araştırma ve proje çalışma ekipleri kurmak, yurt içi ve yurt dışı araştırma merkezleri ile işbirliği yaparak amaca uygun projelerle ilgili karşılıklı bilgi alışverişinde bulunmak.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d) Merkezin ödenek ve kadro ihtiyaçlarını gerekçesi ile birlikte Rektörlüğe bildirmek.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e) Merkez bünyesinde oluşturulan birimlerin etkinliklerini, kuruluş ve gelişme amaçlarına uygun olarak planlamak, yürütmek, denetlemek ve her düzeydeki personeli üzerinde genel gözetim ve denetim görevi yapmak.</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f) Merkezin yıllık faaliyet raporunu ve bir sonraki yıla ait çalışma programını Yönetim Kurulunun görüşünü alarak her yılın aralık ayında hazırlamak ve Rektörün onayına sunmak.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Yönetim Kurulu ve görevleri</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9 – </w:t>
                  </w:r>
                  <w:r w:rsidRPr="00691201">
                    <w:rPr>
                      <w:rFonts w:ascii="Times New Roman" w:eastAsia="Times New Roman" w:hAnsi="Times New Roman" w:cs="Times New Roman"/>
                      <w:lang w:eastAsia="tr-TR"/>
                    </w:rPr>
                    <w:t xml:space="preserve">(1) Yönetim Kurulu, Müdürün başkanlığında, müdür yardımcıları ve Üniversitede Merkezin çalışma alanlarında faaliyet gösteren öğretim elemanları arasından Rektör tarafından seçilen dört öğretim elemanı olmak üzere toplam yedi kişiden oluşur. Üyelerin görev </w:t>
                  </w:r>
                  <w:r w:rsidRPr="00691201">
                    <w:rPr>
                      <w:rFonts w:ascii="Times New Roman" w:eastAsia="Times New Roman" w:hAnsi="Times New Roman" w:cs="Times New Roman"/>
                      <w:lang w:eastAsia="tr-TR"/>
                    </w:rPr>
                    <w:lastRenderedPageBreak/>
                    <w:t>süresi üç yıldır, süresi biten üyeler aynı usulle yeniden görevlendirilebilir. Süresi bitmeden ayrılanların veya altı aydan fazla Üniversite dışında görevlendirilenlerin yerine yeni üyeler görevlendirilebilir. Yönetim Kurulu, ayda en az bir kez ve gerektiğinde Müdürün çağrısı üzerine salt çoğunlukla toplanır ve kararlarını katılanların oy çokluğu ile alır. Yönetim Kurulu kararları Rektörün onayından sonra uygulamaya konulur.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(2) Yönetim Kurulunun görevleri şunlardır: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a) Merkezin yıllık çalışma programını hazırlamak ve yürütmek,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b) Merkezin yıllık faaliyet raporunu hazırlamak, incelemek ve onaylamak,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c) Araştırma ve uygulama projeleri, kurs ve benzeri eğitim önerilerini bilimsel çalışma kurullarının da katkıları ile değerlendirmek, görevlendirilecek kişi ve kuruluşları belirlemek,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ç) Üniversite dışı ulusal ve uluslararası kurum ve kuruluşlarla işbirliği esaslarını belirlemek, protokol taslaklarını hazırlamak ve Rektörlüğe sunmak,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d) Merkez bünyesinde kurulacak bilimsel çalışma gruplarında görevlendirilecek öğretim elemanlarının seçimini yapmak ve görevlendirilmeleri için Rektörün onayına sunmak,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e) Merkezde görevlendirilecek idari ve teknik personelin seçimini yaparak Rektörün onayına sunmak,</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f) Danışma Kurulu üyelerini seçmek.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Danışma Kurulu ve görevleri</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10 – </w:t>
                  </w:r>
                  <w:r w:rsidRPr="00691201">
                    <w:rPr>
                      <w:rFonts w:ascii="Times New Roman" w:eastAsia="Times New Roman" w:hAnsi="Times New Roman" w:cs="Times New Roman"/>
                      <w:lang w:eastAsia="tr-TR"/>
                    </w:rPr>
                    <w:t>(1) Danışma Kurulu, Yönetim Kurulu tarafından, Merkezin faaliyetleriyle ilgili alanlarda bilgi ve deneyime sahip Üniversite öğretim elemanları ve istekleri halinde kamu ve özel kuruluşlardaki kişiler arasından önerilen ve Rektör tarafından görevlendirilen dört kişiden oluşur. Danışma Kurulu, iki ayda bir Müdürün çağrısı üzerine toplanır. Toplantılarda salt çoğunluk koşulu aranmaz.</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(2) Danışma Kurulunun görevleri şunlardır: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a) Merkezin çalışmalarına görüş ve önerileriyle katkıda bulunmak,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b) Merkezin genel faaliyetlerinin yönetimiyle ilgili konularda uyarı ve öneri geliştirmek, destek sağlamak, amaçlarına uygunluğu konusunda danışmanlık ve değerlendirme yapmak,</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lang w:eastAsia="tr-TR"/>
                    </w:rPr>
                    <w:t>c) Merkezin ulusal ve uluslararası bağlantılarını kolaylaştırmak ve işbirliğini sağlamak.</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DÖRDÜNCÜ BÖLÜM</w:t>
                  </w:r>
                </w:p>
                <w:p w:rsidR="00691201" w:rsidRDefault="00691201" w:rsidP="00691201">
                  <w:pPr>
                    <w:spacing w:after="0" w:line="240" w:lineRule="auto"/>
                    <w:contextualSpacing/>
                    <w:jc w:val="center"/>
                    <w:rPr>
                      <w:rFonts w:ascii="Times New Roman" w:eastAsia="Times New Roman" w:hAnsi="Times New Roman" w:cs="Times New Roman"/>
                      <w:b/>
                      <w:bCs/>
                      <w:lang w:eastAsia="tr-TR"/>
                    </w:rPr>
                  </w:pPr>
                  <w:r w:rsidRPr="00691201">
                    <w:rPr>
                      <w:rFonts w:ascii="Times New Roman" w:eastAsia="Times New Roman" w:hAnsi="Times New Roman" w:cs="Times New Roman"/>
                      <w:b/>
                      <w:bCs/>
                      <w:lang w:eastAsia="tr-TR"/>
                    </w:rPr>
                    <w:t>Çeşitli ve Son Hükümler</w:t>
                  </w:r>
                </w:p>
                <w:p w:rsidR="00691201" w:rsidRPr="00691201" w:rsidRDefault="00691201" w:rsidP="00691201">
                  <w:pPr>
                    <w:spacing w:after="0" w:line="240" w:lineRule="auto"/>
                    <w:contextualSpacing/>
                    <w:jc w:val="center"/>
                    <w:rPr>
                      <w:rFonts w:ascii="Times New Roman" w:eastAsia="Times New Roman" w:hAnsi="Times New Roman" w:cs="Times New Roman"/>
                      <w:b/>
                      <w:bCs/>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Harcama yetkilisi</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11 – </w:t>
                  </w:r>
                  <w:r w:rsidRPr="00691201">
                    <w:rPr>
                      <w:rFonts w:ascii="Times New Roman" w:eastAsia="Times New Roman" w:hAnsi="Times New Roman" w:cs="Times New Roman"/>
                      <w:lang w:eastAsia="tr-TR"/>
                    </w:rPr>
                    <w:t>(1) Merkezin harcama yetkilisi Rektördür.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Personel ihtiyacı</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12 – </w:t>
                  </w:r>
                  <w:r w:rsidRPr="00691201">
                    <w:rPr>
                      <w:rFonts w:ascii="Times New Roman" w:eastAsia="Times New Roman" w:hAnsi="Times New Roman" w:cs="Times New Roman"/>
                      <w:lang w:eastAsia="tr-TR"/>
                    </w:rPr>
                    <w:t>(1) Merkezin akademik, teknik ve idari personel ihtiyacı, 2547 sayılı Kanunun 13 üncü maddesi uyarınca Rektör tarafından görevlendirilecek personel ile karşılanır.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Ekipman ve demirbaşlar</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13 – </w:t>
                  </w:r>
                  <w:r w:rsidRPr="00691201">
                    <w:rPr>
                      <w:rFonts w:ascii="Times New Roman" w:eastAsia="Times New Roman" w:hAnsi="Times New Roman" w:cs="Times New Roman"/>
                      <w:lang w:eastAsia="tr-TR"/>
                    </w:rPr>
                    <w:t>(1) Merkez tarafından desteklenen araştırmalar kapsamında alınan her türlü alet, ekipman ve demirbaşlar Merkez hizmetlerinin kullanımına tahsis edilir.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Yönetmelikte hüküm bulunmayan haller</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14 – </w:t>
                  </w:r>
                  <w:r w:rsidRPr="00691201">
                    <w:rPr>
                      <w:rFonts w:ascii="Times New Roman" w:eastAsia="Times New Roman" w:hAnsi="Times New Roman" w:cs="Times New Roman"/>
                      <w:lang w:eastAsia="tr-TR"/>
                    </w:rPr>
                    <w:t>(1) Bu Yönetmelikte hüküm bulunmayan hallerde, ilgili mevzuat hükümleri ile Senato kararları uygulanır.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Yürürlük</w:t>
                  </w:r>
                </w:p>
                <w:p w:rsid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15 – </w:t>
                  </w:r>
                  <w:r w:rsidRPr="00691201">
                    <w:rPr>
                      <w:rFonts w:ascii="Times New Roman" w:eastAsia="Times New Roman" w:hAnsi="Times New Roman" w:cs="Times New Roman"/>
                      <w:lang w:eastAsia="tr-TR"/>
                    </w:rPr>
                    <w:t>(1) Bu Yönetmelik yayımı tarihinde yürürlüğe girer.</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Yürütme</w:t>
                  </w:r>
                </w:p>
                <w:p w:rsidR="00691201" w:rsidRPr="00691201" w:rsidRDefault="00691201" w:rsidP="00691201">
                  <w:pPr>
                    <w:spacing w:after="0" w:line="240" w:lineRule="auto"/>
                    <w:ind w:firstLine="566"/>
                    <w:contextualSpacing/>
                    <w:jc w:val="both"/>
                    <w:rPr>
                      <w:rFonts w:ascii="Times New Roman" w:eastAsia="Times New Roman" w:hAnsi="Times New Roman" w:cs="Times New Roman"/>
                      <w:lang w:eastAsia="tr-TR"/>
                    </w:rPr>
                  </w:pPr>
                  <w:r w:rsidRPr="00691201">
                    <w:rPr>
                      <w:rFonts w:ascii="Times New Roman" w:eastAsia="Times New Roman" w:hAnsi="Times New Roman" w:cs="Times New Roman"/>
                      <w:b/>
                      <w:bCs/>
                      <w:lang w:eastAsia="tr-TR"/>
                    </w:rPr>
                    <w:t>MADDE 16 – </w:t>
                  </w:r>
                  <w:r w:rsidRPr="00691201">
                    <w:rPr>
                      <w:rFonts w:ascii="Times New Roman" w:eastAsia="Times New Roman" w:hAnsi="Times New Roman" w:cs="Times New Roman"/>
                      <w:lang w:eastAsia="tr-TR"/>
                    </w:rPr>
                    <w:t>(1) Bu Yönetmelik hükümlerini Kırklareli Üniversitesi Rektörü yürütür.</w:t>
                  </w:r>
                </w:p>
                <w:p w:rsidR="00691201" w:rsidRPr="00691201" w:rsidRDefault="00691201" w:rsidP="00691201">
                  <w:pPr>
                    <w:spacing w:after="0" w:line="240" w:lineRule="auto"/>
                    <w:contextualSpacing/>
                    <w:jc w:val="center"/>
                    <w:rPr>
                      <w:rFonts w:ascii="Times New Roman" w:eastAsia="Times New Roman" w:hAnsi="Times New Roman" w:cs="Times New Roman"/>
                      <w:lang w:eastAsia="tr-TR"/>
                    </w:rPr>
                  </w:pPr>
                  <w:r w:rsidRPr="00691201">
                    <w:rPr>
                      <w:rFonts w:ascii="Arial" w:eastAsia="Times New Roman" w:hAnsi="Arial" w:cs="Arial"/>
                      <w:b/>
                      <w:bCs/>
                      <w:color w:val="000080"/>
                      <w:lang w:eastAsia="tr-TR"/>
                    </w:rPr>
                    <w:t> </w:t>
                  </w:r>
                </w:p>
              </w:tc>
            </w:tr>
          </w:tbl>
          <w:p w:rsidR="00691201" w:rsidRPr="00691201" w:rsidRDefault="00691201" w:rsidP="00691201">
            <w:pPr>
              <w:spacing w:after="0" w:line="240" w:lineRule="auto"/>
              <w:contextualSpacing/>
              <w:rPr>
                <w:rFonts w:ascii="Times New Roman" w:eastAsia="Times New Roman" w:hAnsi="Times New Roman" w:cs="Times New Roman"/>
                <w:lang w:eastAsia="tr-TR"/>
              </w:rPr>
            </w:pPr>
          </w:p>
        </w:tc>
      </w:tr>
    </w:tbl>
    <w:p w:rsidR="00B01B87" w:rsidRPr="00285FB6" w:rsidRDefault="00691201" w:rsidP="00285FB6">
      <w:pPr>
        <w:spacing w:after="0" w:line="240" w:lineRule="auto"/>
        <w:contextualSpacing/>
        <w:jc w:val="center"/>
        <w:rPr>
          <w:rFonts w:ascii="Times New Roman" w:eastAsia="Times New Roman" w:hAnsi="Times New Roman" w:cs="Times New Roman"/>
          <w:color w:val="000000"/>
          <w:lang w:eastAsia="tr-TR"/>
        </w:rPr>
      </w:pPr>
      <w:r w:rsidRPr="00691201">
        <w:rPr>
          <w:rFonts w:ascii="Times New Roman" w:eastAsia="Times New Roman" w:hAnsi="Times New Roman" w:cs="Times New Roman"/>
          <w:color w:val="000000"/>
          <w:lang w:eastAsia="tr-TR"/>
        </w:rPr>
        <w:lastRenderedPageBreak/>
        <w:t> </w:t>
      </w:r>
      <w:bookmarkStart w:id="0" w:name="_GoBack"/>
      <w:bookmarkEnd w:id="0"/>
    </w:p>
    <w:sectPr w:rsidR="00B01B87" w:rsidRPr="00285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89"/>
    <w:rsid w:val="00285FB6"/>
    <w:rsid w:val="00691201"/>
    <w:rsid w:val="00B01B87"/>
    <w:rsid w:val="00E6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5</cp:revision>
  <dcterms:created xsi:type="dcterms:W3CDTF">2015-12-02T07:00:00Z</dcterms:created>
  <dcterms:modified xsi:type="dcterms:W3CDTF">2015-12-02T07:16:00Z</dcterms:modified>
</cp:coreProperties>
</file>