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B5" w:rsidRPr="005D0AB5" w:rsidRDefault="005D0AB5" w:rsidP="005D0AB5">
      <w:pPr>
        <w:spacing w:after="0" w:line="240" w:lineRule="auto"/>
        <w:contextualSpacing/>
        <w:jc w:val="center"/>
        <w:textAlignment w:val="baseline"/>
        <w:rPr>
          <w:rFonts w:ascii="Times New Roman" w:hAnsi="Times New Roman"/>
          <w:b/>
          <w:bCs/>
          <w:color w:val="000000"/>
          <w:sz w:val="24"/>
          <w:szCs w:val="24"/>
        </w:rPr>
      </w:pPr>
      <w:r>
        <w:rPr>
          <w:rFonts w:ascii="Times New Roman" w:eastAsiaTheme="minorEastAsia" w:hAnsi="Times New Roman"/>
          <w:b/>
          <w:sz w:val="20"/>
          <w:szCs w:val="20"/>
          <w:lang w:eastAsia="tr-TR"/>
        </w:rPr>
        <w:t xml:space="preserve">                </w:t>
      </w:r>
      <w:r w:rsidRPr="005D0AB5">
        <w:rPr>
          <w:rFonts w:ascii="Times New Roman" w:hAnsi="Times New Roman"/>
          <w:b/>
          <w:bCs/>
          <w:color w:val="000000"/>
          <w:sz w:val="20"/>
          <w:szCs w:val="20"/>
        </w:rPr>
        <w:t xml:space="preserve">       (</w:t>
      </w:r>
      <w:proofErr w:type="gramStart"/>
      <w:r w:rsidRPr="005D0AB5">
        <w:rPr>
          <w:rFonts w:ascii="Times New Roman" w:hAnsi="Times New Roman"/>
          <w:b/>
          <w:bCs/>
          <w:color w:val="000000"/>
          <w:sz w:val="20"/>
          <w:szCs w:val="20"/>
        </w:rPr>
        <w:t>22/07/2019</w:t>
      </w:r>
      <w:proofErr w:type="gramEnd"/>
      <w:r w:rsidRPr="005D0AB5">
        <w:rPr>
          <w:rFonts w:ascii="Times New Roman" w:hAnsi="Times New Roman"/>
          <w:b/>
          <w:bCs/>
          <w:color w:val="000000"/>
          <w:sz w:val="20"/>
          <w:szCs w:val="20"/>
        </w:rPr>
        <w:t xml:space="preserve"> tarihli, 97 sayılı Senato toplantısının </w:t>
      </w:r>
      <w:r>
        <w:rPr>
          <w:rFonts w:ascii="Times New Roman" w:hAnsi="Times New Roman"/>
          <w:b/>
          <w:bCs/>
          <w:color w:val="000000"/>
          <w:sz w:val="20"/>
          <w:szCs w:val="20"/>
        </w:rPr>
        <w:t>21</w:t>
      </w:r>
      <w:r w:rsidRPr="005D0AB5">
        <w:rPr>
          <w:rFonts w:ascii="Times New Roman" w:hAnsi="Times New Roman"/>
          <w:b/>
          <w:bCs/>
          <w:color w:val="000000"/>
          <w:sz w:val="20"/>
          <w:szCs w:val="20"/>
        </w:rPr>
        <w:t xml:space="preserve"> numaralı karar ekidir.)</w:t>
      </w:r>
      <w:r w:rsidRPr="005D0AB5">
        <w:rPr>
          <w:rFonts w:ascii="Times New Roman" w:hAnsi="Times New Roman"/>
          <w:b/>
          <w:bCs/>
          <w:color w:val="000000"/>
        </w:rPr>
        <w:t xml:space="preserve">            </w:t>
      </w:r>
      <w:r w:rsidRPr="005D0AB5">
        <w:rPr>
          <w:rFonts w:ascii="Times New Roman" w:hAnsi="Times New Roman"/>
          <w:b/>
          <w:bCs/>
          <w:color w:val="000000"/>
          <w:sz w:val="24"/>
          <w:szCs w:val="24"/>
        </w:rPr>
        <w:t>EK:</w:t>
      </w:r>
      <w:r>
        <w:rPr>
          <w:rFonts w:ascii="Times New Roman" w:hAnsi="Times New Roman"/>
          <w:b/>
          <w:bCs/>
          <w:color w:val="000000"/>
          <w:sz w:val="24"/>
          <w:szCs w:val="24"/>
        </w:rPr>
        <w:t xml:space="preserve"> 10</w:t>
      </w:r>
    </w:p>
    <w:p w:rsidR="005D0AB5" w:rsidRDefault="005D0AB5" w:rsidP="00913349">
      <w:pPr>
        <w:pStyle w:val="NormalWeb"/>
        <w:spacing w:before="0" w:beforeAutospacing="0" w:after="0" w:afterAutospacing="0"/>
        <w:contextualSpacing/>
        <w:jc w:val="center"/>
        <w:rPr>
          <w:rStyle w:val="Gl"/>
        </w:rPr>
      </w:pPr>
    </w:p>
    <w:p w:rsidR="00913349" w:rsidRPr="00913349" w:rsidRDefault="00913349" w:rsidP="00913349">
      <w:pPr>
        <w:pStyle w:val="NormalWeb"/>
        <w:spacing w:before="0" w:beforeAutospacing="0" w:after="0" w:afterAutospacing="0"/>
        <w:contextualSpacing/>
        <w:jc w:val="center"/>
        <w:rPr>
          <w:rStyle w:val="Gl"/>
        </w:rPr>
      </w:pPr>
      <w:r w:rsidRPr="00913349">
        <w:rPr>
          <w:rStyle w:val="Gl"/>
        </w:rPr>
        <w:t>T.C</w:t>
      </w:r>
      <w:r>
        <w:rPr>
          <w:rStyle w:val="Gl"/>
        </w:rPr>
        <w:t>.</w:t>
      </w:r>
    </w:p>
    <w:p w:rsidR="00913349" w:rsidRPr="00913349" w:rsidRDefault="00913349" w:rsidP="00913349">
      <w:pPr>
        <w:pStyle w:val="NormalWeb"/>
        <w:spacing w:before="0" w:beforeAutospacing="0" w:after="0" w:afterAutospacing="0"/>
        <w:contextualSpacing/>
        <w:jc w:val="center"/>
        <w:rPr>
          <w:rStyle w:val="Gl"/>
        </w:rPr>
      </w:pPr>
      <w:r w:rsidRPr="00913349">
        <w:rPr>
          <w:rStyle w:val="Gl"/>
        </w:rPr>
        <w:t>KIRKLARELİ ÜNİVERSİTESİ</w:t>
      </w:r>
    </w:p>
    <w:p w:rsidR="00913349" w:rsidRPr="00913349" w:rsidRDefault="00913349" w:rsidP="00913349">
      <w:pPr>
        <w:pStyle w:val="NormalWeb"/>
        <w:spacing w:before="0" w:beforeAutospacing="0" w:after="0" w:afterAutospacing="0"/>
        <w:contextualSpacing/>
        <w:jc w:val="center"/>
        <w:rPr>
          <w:rStyle w:val="Gl"/>
        </w:rPr>
      </w:pPr>
      <w:r w:rsidRPr="00913349">
        <w:rPr>
          <w:rStyle w:val="Gl"/>
        </w:rPr>
        <w:t>TURİZM FAKÜLTESİ STAJ YÖNERGESİ</w:t>
      </w:r>
    </w:p>
    <w:p w:rsidR="00913349" w:rsidRPr="00913349" w:rsidRDefault="00913349" w:rsidP="00913349">
      <w:pPr>
        <w:pStyle w:val="NormalWeb"/>
        <w:spacing w:before="0" w:beforeAutospacing="0" w:after="0" w:afterAutospacing="0"/>
        <w:contextualSpacing/>
        <w:jc w:val="both"/>
        <w:rPr>
          <w:rStyle w:val="Gl"/>
        </w:rPr>
      </w:pPr>
    </w:p>
    <w:p w:rsidR="00913349" w:rsidRPr="00913349" w:rsidRDefault="00913349" w:rsidP="00913349">
      <w:pPr>
        <w:pStyle w:val="Balk2"/>
        <w:contextualSpacing/>
      </w:pPr>
      <w:r w:rsidRPr="00913349">
        <w:t>BİRİNCİ BÖLÜM</w:t>
      </w:r>
    </w:p>
    <w:p w:rsidR="00913349" w:rsidRDefault="00913349" w:rsidP="00913349">
      <w:pPr>
        <w:spacing w:after="0" w:line="240" w:lineRule="auto"/>
        <w:contextualSpacing/>
        <w:jc w:val="center"/>
        <w:rPr>
          <w:rFonts w:ascii="Times New Roman" w:hAnsi="Times New Roman"/>
          <w:b/>
          <w:sz w:val="24"/>
          <w:szCs w:val="24"/>
        </w:rPr>
      </w:pPr>
      <w:r w:rsidRPr="00913349">
        <w:rPr>
          <w:rFonts w:ascii="Times New Roman" w:hAnsi="Times New Roman"/>
          <w:b/>
          <w:sz w:val="24"/>
          <w:szCs w:val="24"/>
        </w:rPr>
        <w:t>Amaç, Kapsam, Dayanak ve Tanımlar</w:t>
      </w:r>
    </w:p>
    <w:p w:rsidR="00913349" w:rsidRPr="00913349" w:rsidRDefault="00913349" w:rsidP="00913349">
      <w:pPr>
        <w:spacing w:after="0" w:line="240" w:lineRule="auto"/>
        <w:contextualSpacing/>
        <w:jc w:val="center"/>
        <w:rPr>
          <w:rFonts w:ascii="Times New Roman" w:hAnsi="Times New Roman"/>
          <w:b/>
          <w:sz w:val="24"/>
          <w:szCs w:val="24"/>
        </w:rPr>
      </w:pPr>
    </w:p>
    <w:p w:rsidR="00913349" w:rsidRPr="00913349" w:rsidRDefault="00913349" w:rsidP="00913349">
      <w:pPr>
        <w:spacing w:after="0" w:line="240" w:lineRule="auto"/>
        <w:ind w:firstLine="709"/>
        <w:contextualSpacing/>
        <w:jc w:val="both"/>
        <w:rPr>
          <w:rFonts w:ascii="Times New Roman" w:hAnsi="Times New Roman"/>
          <w:b/>
          <w:sz w:val="24"/>
          <w:szCs w:val="24"/>
        </w:rPr>
      </w:pPr>
      <w:r w:rsidRPr="00913349">
        <w:rPr>
          <w:rFonts w:ascii="Times New Roman" w:hAnsi="Times New Roman"/>
          <w:b/>
          <w:sz w:val="24"/>
          <w:szCs w:val="24"/>
        </w:rPr>
        <w:t>Amaç</w:t>
      </w:r>
    </w:p>
    <w:p w:rsidR="00913349" w:rsidRPr="00913349" w:rsidRDefault="00913349" w:rsidP="00913349">
      <w:pPr>
        <w:pStyle w:val="ListeParagraf1"/>
        <w:spacing w:after="0" w:line="240" w:lineRule="auto"/>
        <w:ind w:left="0" w:firstLine="709"/>
        <w:contextualSpacing/>
        <w:jc w:val="both"/>
        <w:rPr>
          <w:rStyle w:val="Gl"/>
          <w:rFonts w:ascii="Times New Roman" w:hAnsi="Times New Roman" w:cs="Times New Roman"/>
          <w:sz w:val="24"/>
          <w:szCs w:val="24"/>
        </w:rPr>
      </w:pPr>
      <w:r w:rsidRPr="00913349">
        <w:rPr>
          <w:rStyle w:val="Gl"/>
          <w:rFonts w:ascii="Times New Roman" w:hAnsi="Times New Roman" w:cs="Times New Roman"/>
          <w:sz w:val="24"/>
          <w:szCs w:val="24"/>
        </w:rPr>
        <w:t xml:space="preserve">MADDE </w:t>
      </w:r>
      <w:r>
        <w:rPr>
          <w:rStyle w:val="Gl"/>
          <w:rFonts w:ascii="Times New Roman" w:hAnsi="Times New Roman" w:cs="Times New Roman"/>
          <w:sz w:val="24"/>
          <w:szCs w:val="24"/>
        </w:rPr>
        <w:t>1 -</w:t>
      </w:r>
      <w:r w:rsidRPr="00913349">
        <w:rPr>
          <w:rStyle w:val="Gl"/>
          <w:rFonts w:ascii="Times New Roman" w:hAnsi="Times New Roman" w:cs="Times New Roman"/>
          <w:sz w:val="24"/>
          <w:szCs w:val="24"/>
        </w:rPr>
        <w:t xml:space="preserve"> </w:t>
      </w:r>
      <w:r w:rsidRPr="00913349">
        <w:rPr>
          <w:rStyle w:val="Gl"/>
          <w:rFonts w:ascii="Times New Roman" w:hAnsi="Times New Roman" w:cs="Times New Roman"/>
          <w:b w:val="0"/>
          <w:sz w:val="24"/>
          <w:szCs w:val="24"/>
        </w:rPr>
        <w:t>(1)</w:t>
      </w:r>
      <w:r w:rsidRPr="00913349">
        <w:rPr>
          <w:rStyle w:val="Gl"/>
          <w:rFonts w:ascii="Times New Roman" w:hAnsi="Times New Roman" w:cs="Times New Roman"/>
          <w:sz w:val="24"/>
          <w:szCs w:val="24"/>
        </w:rPr>
        <w:t xml:space="preserve"> </w:t>
      </w:r>
      <w:r w:rsidRPr="00913349">
        <w:rPr>
          <w:rStyle w:val="Gl"/>
          <w:rFonts w:ascii="Times New Roman" w:hAnsi="Times New Roman" w:cs="Times New Roman"/>
          <w:b w:val="0"/>
          <w:sz w:val="24"/>
          <w:szCs w:val="24"/>
        </w:rPr>
        <w:t>Bu Yönergenin amacı, Kırklareli Üniversitesi Turizm Fakültesi’nde öğrenim gören bütün öğrencilerin eğitim ve öğretim yoluyla kazanmış oldukları bilgi ve becerilerini uygulama yaparak geliştirmelerinin yanı sıra, doğru karar verme ve ilgili becerilerini geliştirmeyi amaçlayan</w:t>
      </w:r>
      <w:r w:rsidR="00A87FD2">
        <w:rPr>
          <w:rStyle w:val="Gl"/>
          <w:rFonts w:ascii="Times New Roman" w:hAnsi="Times New Roman" w:cs="Times New Roman"/>
          <w:b w:val="0"/>
          <w:sz w:val="24"/>
          <w:szCs w:val="24"/>
        </w:rPr>
        <w:t xml:space="preserve"> ve</w:t>
      </w:r>
      <w:r w:rsidRPr="00913349">
        <w:rPr>
          <w:rStyle w:val="Gl"/>
          <w:rFonts w:ascii="Times New Roman" w:hAnsi="Times New Roman" w:cs="Times New Roman"/>
          <w:b w:val="0"/>
          <w:sz w:val="24"/>
          <w:szCs w:val="24"/>
        </w:rPr>
        <w:t xml:space="preserve"> yapmakla yükümlü oldukları “zorunlu staj” eğitimi ile ilgili esas ve usulleri düzenlemektir.</w:t>
      </w:r>
    </w:p>
    <w:p w:rsidR="00913349" w:rsidRPr="00913349" w:rsidRDefault="00913349" w:rsidP="00913349">
      <w:pPr>
        <w:pStyle w:val="NormalWeb"/>
        <w:spacing w:before="0" w:beforeAutospacing="0" w:after="0" w:afterAutospacing="0"/>
        <w:ind w:firstLine="708"/>
        <w:contextualSpacing/>
        <w:jc w:val="both"/>
        <w:rPr>
          <w:rStyle w:val="Gl"/>
        </w:rPr>
      </w:pPr>
    </w:p>
    <w:p w:rsidR="00913349" w:rsidRPr="00913349" w:rsidRDefault="00913349" w:rsidP="00913349">
      <w:pPr>
        <w:pStyle w:val="NormalWeb"/>
        <w:spacing w:before="0" w:beforeAutospacing="0" w:after="0" w:afterAutospacing="0"/>
        <w:ind w:firstLine="709"/>
        <w:contextualSpacing/>
        <w:jc w:val="both"/>
        <w:rPr>
          <w:rStyle w:val="Gl"/>
        </w:rPr>
      </w:pPr>
      <w:r w:rsidRPr="00913349">
        <w:rPr>
          <w:rStyle w:val="Gl"/>
        </w:rPr>
        <w:t>Kapsam</w:t>
      </w:r>
    </w:p>
    <w:p w:rsidR="00913349" w:rsidRPr="00913349" w:rsidRDefault="00913349" w:rsidP="00913349">
      <w:pPr>
        <w:pStyle w:val="NormalWeb"/>
        <w:spacing w:before="0" w:beforeAutospacing="0" w:after="0" w:afterAutospacing="0"/>
        <w:ind w:firstLine="709"/>
        <w:contextualSpacing/>
        <w:jc w:val="both"/>
      </w:pPr>
      <w:r w:rsidRPr="00913349">
        <w:rPr>
          <w:rStyle w:val="Gl"/>
        </w:rPr>
        <w:t>MADDE 2</w:t>
      </w:r>
      <w:r>
        <w:rPr>
          <w:rStyle w:val="Gl"/>
        </w:rPr>
        <w:t xml:space="preserve"> -</w:t>
      </w:r>
      <w:r w:rsidRPr="00913349">
        <w:rPr>
          <w:rStyle w:val="Gl"/>
        </w:rPr>
        <w:t xml:space="preserve"> </w:t>
      </w:r>
      <w:r w:rsidRPr="00913349">
        <w:rPr>
          <w:rStyle w:val="Gl"/>
          <w:b w:val="0"/>
        </w:rPr>
        <w:t>(1)</w:t>
      </w:r>
      <w:r w:rsidRPr="00913349">
        <w:t xml:space="preserve"> Bu Yönerge, Kırklareli Üniversitesi Turizm Fakültesi’nde öğrenim gören bütün öğrencilerin yurt içi ve yurt dışındaki işye</w:t>
      </w:r>
      <w:r w:rsidR="0051427B">
        <w:t>rlerinde yapacakları stajların</w:t>
      </w:r>
      <w:r w:rsidRPr="00913349">
        <w:t xml:space="preserve"> planlanması, yürütülmesi ve değerlendirilmesi ile ilgili temel kural, ilke, amaç ve yöntemlerle ilgili esasları kapsar.</w:t>
      </w:r>
    </w:p>
    <w:p w:rsidR="00913349" w:rsidRPr="00913349" w:rsidRDefault="00913349" w:rsidP="00913349">
      <w:pPr>
        <w:pStyle w:val="NormalWeb"/>
        <w:spacing w:before="0" w:beforeAutospacing="0" w:after="0" w:afterAutospacing="0"/>
        <w:ind w:firstLine="708"/>
        <w:contextualSpacing/>
        <w:jc w:val="both"/>
        <w:rPr>
          <w:rStyle w:val="Gl"/>
        </w:rPr>
      </w:pPr>
    </w:p>
    <w:p w:rsidR="00913349" w:rsidRPr="00913349" w:rsidRDefault="00913349" w:rsidP="00913349">
      <w:pPr>
        <w:pStyle w:val="NormalWeb"/>
        <w:spacing w:before="0" w:beforeAutospacing="0" w:after="0" w:afterAutospacing="0"/>
        <w:ind w:firstLine="709"/>
        <w:contextualSpacing/>
        <w:jc w:val="both"/>
        <w:rPr>
          <w:rStyle w:val="Gl"/>
        </w:rPr>
      </w:pPr>
      <w:r w:rsidRPr="00913349">
        <w:rPr>
          <w:rStyle w:val="Gl"/>
        </w:rPr>
        <w:t>Dayanak</w:t>
      </w:r>
    </w:p>
    <w:p w:rsidR="00913349" w:rsidRPr="00913349" w:rsidRDefault="00913349" w:rsidP="00913349">
      <w:pPr>
        <w:pStyle w:val="ListeParagraf1"/>
        <w:spacing w:after="0" w:line="240" w:lineRule="auto"/>
        <w:ind w:left="0" w:firstLine="709"/>
        <w:contextualSpacing/>
        <w:jc w:val="both"/>
        <w:rPr>
          <w:rFonts w:ascii="Times New Roman" w:hAnsi="Times New Roman" w:cs="Times New Roman"/>
          <w:sz w:val="24"/>
          <w:szCs w:val="24"/>
        </w:rPr>
      </w:pPr>
      <w:r w:rsidRPr="00913349">
        <w:rPr>
          <w:rStyle w:val="Gl"/>
          <w:rFonts w:ascii="Times New Roman" w:hAnsi="Times New Roman" w:cs="Times New Roman"/>
          <w:sz w:val="24"/>
          <w:szCs w:val="24"/>
        </w:rPr>
        <w:t>MADDE 3</w:t>
      </w:r>
      <w:r>
        <w:rPr>
          <w:rStyle w:val="Gl"/>
          <w:rFonts w:ascii="Times New Roman" w:hAnsi="Times New Roman" w:cs="Times New Roman"/>
          <w:sz w:val="24"/>
          <w:szCs w:val="24"/>
        </w:rPr>
        <w:t xml:space="preserve"> -</w:t>
      </w:r>
      <w:r w:rsidRPr="00913349">
        <w:rPr>
          <w:rStyle w:val="Gl"/>
          <w:rFonts w:ascii="Times New Roman" w:hAnsi="Times New Roman" w:cs="Times New Roman"/>
          <w:sz w:val="24"/>
          <w:szCs w:val="24"/>
        </w:rPr>
        <w:t xml:space="preserve"> </w:t>
      </w:r>
      <w:r w:rsidRPr="00913349">
        <w:rPr>
          <w:rStyle w:val="Gl"/>
          <w:rFonts w:ascii="Times New Roman" w:hAnsi="Times New Roman" w:cs="Times New Roman"/>
          <w:b w:val="0"/>
          <w:sz w:val="24"/>
          <w:szCs w:val="24"/>
        </w:rPr>
        <w:t>(1)</w:t>
      </w:r>
      <w:r w:rsidR="00C11465">
        <w:rPr>
          <w:rFonts w:ascii="Times New Roman" w:hAnsi="Times New Roman" w:cs="Times New Roman"/>
          <w:sz w:val="24"/>
          <w:szCs w:val="24"/>
        </w:rPr>
        <w:t xml:space="preserve"> Bu yönerge 2547 sayılı Yüksekö</w:t>
      </w:r>
      <w:r w:rsidRPr="00913349">
        <w:rPr>
          <w:rFonts w:ascii="Times New Roman" w:hAnsi="Times New Roman" w:cs="Times New Roman"/>
          <w:sz w:val="24"/>
          <w:szCs w:val="24"/>
        </w:rPr>
        <w:t>ğretim Kanunu</w:t>
      </w:r>
      <w:r w:rsidR="00DB144B">
        <w:rPr>
          <w:rFonts w:ascii="Times New Roman" w:hAnsi="Times New Roman" w:cs="Times New Roman"/>
          <w:sz w:val="24"/>
          <w:szCs w:val="24"/>
        </w:rPr>
        <w:t xml:space="preserve"> ve Kırklareli Üniversitesi Ön Lisans ve Lisans Eğitim ve </w:t>
      </w:r>
      <w:r w:rsidRPr="00913349">
        <w:rPr>
          <w:rFonts w:ascii="Times New Roman" w:hAnsi="Times New Roman" w:cs="Times New Roman"/>
          <w:sz w:val="24"/>
          <w:szCs w:val="24"/>
        </w:rPr>
        <w:t>Öğretim Yönetmeliği ile</w:t>
      </w:r>
      <w:r w:rsidRPr="00913349">
        <w:rPr>
          <w:rFonts w:ascii="Times New Roman" w:hAnsi="Times New Roman" w:cs="Times New Roman"/>
          <w:sz w:val="24"/>
          <w:szCs w:val="24"/>
          <w:lang w:eastAsia="tr-TR"/>
        </w:rPr>
        <w:t xml:space="preserve"> 5510 Sayılı </w:t>
      </w:r>
      <w:r w:rsidRPr="00913349">
        <w:rPr>
          <w:rFonts w:ascii="Times New Roman" w:hAnsi="Times New Roman" w:cs="Times New Roman"/>
          <w:snapToGrid w:val="0"/>
          <w:sz w:val="24"/>
          <w:szCs w:val="24"/>
        </w:rPr>
        <w:t>Sosyal Sigortalar ve Genel Sağlık Sigortası Kanun</w:t>
      </w:r>
      <w:r w:rsidR="004A30C9">
        <w:rPr>
          <w:rFonts w:ascii="Times New Roman" w:hAnsi="Times New Roman" w:cs="Times New Roman"/>
          <w:snapToGrid w:val="0"/>
          <w:sz w:val="24"/>
          <w:szCs w:val="24"/>
        </w:rPr>
        <w:t>u</w:t>
      </w:r>
      <w:r w:rsidRPr="00913349">
        <w:rPr>
          <w:rFonts w:ascii="Times New Roman" w:hAnsi="Times New Roman" w:cs="Times New Roman"/>
          <w:snapToGrid w:val="0"/>
          <w:sz w:val="24"/>
          <w:szCs w:val="24"/>
        </w:rPr>
        <w:t xml:space="preserve"> hükümlerine </w:t>
      </w:r>
      <w:r w:rsidRPr="00913349">
        <w:rPr>
          <w:rFonts w:ascii="Times New Roman" w:hAnsi="Times New Roman" w:cs="Times New Roman"/>
          <w:sz w:val="24"/>
          <w:szCs w:val="24"/>
          <w:lang w:eastAsia="tr-TR"/>
        </w:rPr>
        <w:t xml:space="preserve">dayanılarak hazırlanmıştır. </w:t>
      </w:r>
      <w:r w:rsidRPr="00913349">
        <w:rPr>
          <w:rFonts w:ascii="Times New Roman" w:hAnsi="Times New Roman" w:cs="Times New Roman"/>
          <w:sz w:val="24"/>
          <w:szCs w:val="24"/>
        </w:rPr>
        <w:t>Bu Yönerge'de yer almayan konularda Kırklareli Üniversi</w:t>
      </w:r>
      <w:r w:rsidR="00587682">
        <w:rPr>
          <w:rFonts w:ascii="Times New Roman" w:hAnsi="Times New Roman" w:cs="Times New Roman"/>
          <w:sz w:val="24"/>
          <w:szCs w:val="24"/>
        </w:rPr>
        <w:t>tesi Ön L</w:t>
      </w:r>
      <w:r w:rsidR="00DB144B">
        <w:rPr>
          <w:rFonts w:ascii="Times New Roman" w:hAnsi="Times New Roman" w:cs="Times New Roman"/>
          <w:sz w:val="24"/>
          <w:szCs w:val="24"/>
        </w:rPr>
        <w:t xml:space="preserve">isans ve Lisans Eğitim ve </w:t>
      </w:r>
      <w:r w:rsidR="00587682">
        <w:rPr>
          <w:rFonts w:ascii="Times New Roman" w:hAnsi="Times New Roman" w:cs="Times New Roman"/>
          <w:sz w:val="24"/>
          <w:szCs w:val="24"/>
        </w:rPr>
        <w:t>Öğretim Yönetmeliği</w:t>
      </w:r>
      <w:r w:rsidRPr="00913349">
        <w:rPr>
          <w:rFonts w:ascii="Times New Roman" w:hAnsi="Times New Roman" w:cs="Times New Roman"/>
          <w:sz w:val="24"/>
          <w:szCs w:val="24"/>
        </w:rPr>
        <w:t xml:space="preserve"> hükümleri uygulanır.</w:t>
      </w:r>
    </w:p>
    <w:p w:rsidR="00913349" w:rsidRPr="00913349" w:rsidRDefault="00913349" w:rsidP="00913349">
      <w:pPr>
        <w:pStyle w:val="NormalWeb"/>
        <w:spacing w:before="0" w:beforeAutospacing="0" w:after="0" w:afterAutospacing="0"/>
        <w:contextualSpacing/>
        <w:jc w:val="both"/>
      </w:pPr>
      <w:r w:rsidRPr="00913349">
        <w:t> </w:t>
      </w:r>
      <w:r w:rsidRPr="00913349">
        <w:tab/>
      </w:r>
    </w:p>
    <w:p w:rsidR="00913349" w:rsidRPr="00913349" w:rsidRDefault="00913349" w:rsidP="00913349">
      <w:pPr>
        <w:pStyle w:val="NormalWeb"/>
        <w:spacing w:before="0" w:beforeAutospacing="0" w:after="0" w:afterAutospacing="0"/>
        <w:ind w:firstLine="709"/>
        <w:contextualSpacing/>
        <w:jc w:val="both"/>
      </w:pPr>
      <w:r w:rsidRPr="00913349">
        <w:rPr>
          <w:rStyle w:val="Gl"/>
        </w:rPr>
        <w:t>Tanımlar</w:t>
      </w:r>
    </w:p>
    <w:p w:rsidR="00913349" w:rsidRPr="00913349" w:rsidRDefault="00913349" w:rsidP="00913349">
      <w:pPr>
        <w:pStyle w:val="NormalWeb"/>
        <w:spacing w:before="0" w:beforeAutospacing="0" w:after="0" w:afterAutospacing="0"/>
        <w:ind w:firstLine="709"/>
        <w:contextualSpacing/>
        <w:jc w:val="both"/>
      </w:pPr>
      <w:r w:rsidRPr="00913349">
        <w:rPr>
          <w:rStyle w:val="Gl"/>
        </w:rPr>
        <w:t>MADDE 4</w:t>
      </w:r>
      <w:r>
        <w:rPr>
          <w:rStyle w:val="Gl"/>
        </w:rPr>
        <w:t xml:space="preserve"> -</w:t>
      </w:r>
      <w:r w:rsidRPr="00913349">
        <w:rPr>
          <w:rStyle w:val="Gl"/>
        </w:rPr>
        <w:t xml:space="preserve"> </w:t>
      </w:r>
      <w:r w:rsidRPr="00913349">
        <w:rPr>
          <w:rStyle w:val="Gl"/>
          <w:b w:val="0"/>
        </w:rPr>
        <w:t>(1)</w:t>
      </w:r>
      <w:r>
        <w:t xml:space="preserve"> Bu Yönerge</w:t>
      </w:r>
      <w:r w:rsidRPr="00913349">
        <w:t>de geçen;</w:t>
      </w:r>
    </w:p>
    <w:p w:rsidR="00E6100B" w:rsidRPr="00283B1B" w:rsidRDefault="00913349" w:rsidP="00913349">
      <w:pPr>
        <w:pStyle w:val="NormalWeb"/>
        <w:tabs>
          <w:tab w:val="left" w:pos="709"/>
        </w:tabs>
        <w:spacing w:before="0" w:beforeAutospacing="0" w:after="0" w:afterAutospacing="0"/>
        <w:contextualSpacing/>
        <w:jc w:val="both"/>
      </w:pPr>
      <w:r w:rsidRPr="00913349">
        <w:rPr>
          <w:b/>
        </w:rPr>
        <w:tab/>
      </w:r>
      <w:r w:rsidR="00E6100B" w:rsidRPr="00283B1B">
        <w:t xml:space="preserve">a) Üniversite: </w:t>
      </w:r>
      <w:r w:rsidR="00283B1B">
        <w:t>Kırklareli Üniversitesini,</w:t>
      </w:r>
    </w:p>
    <w:p w:rsidR="00913349" w:rsidRPr="00913349" w:rsidRDefault="00E6100B" w:rsidP="00913349">
      <w:pPr>
        <w:pStyle w:val="NormalWeb"/>
        <w:tabs>
          <w:tab w:val="left" w:pos="709"/>
        </w:tabs>
        <w:spacing w:before="0" w:beforeAutospacing="0" w:after="0" w:afterAutospacing="0"/>
        <w:contextualSpacing/>
        <w:jc w:val="both"/>
      </w:pPr>
      <w:r>
        <w:rPr>
          <w:b/>
        </w:rPr>
        <w:tab/>
      </w:r>
      <w:r w:rsidR="003F4144">
        <w:t>b</w:t>
      </w:r>
      <w:r w:rsidR="00913349" w:rsidRPr="00913349">
        <w:t xml:space="preserve">) </w:t>
      </w:r>
      <w:r w:rsidR="00913349" w:rsidRPr="00913349">
        <w:rPr>
          <w:rStyle w:val="Gl"/>
          <w:b w:val="0"/>
        </w:rPr>
        <w:t>Fakülte:</w:t>
      </w:r>
      <w:r w:rsidR="00913349" w:rsidRPr="00913349">
        <w:t xml:space="preserve"> Turizm Fakültesini, </w:t>
      </w:r>
    </w:p>
    <w:p w:rsidR="00913349" w:rsidRPr="00913349" w:rsidRDefault="00913349" w:rsidP="00913349">
      <w:pPr>
        <w:pStyle w:val="NormalWeb"/>
        <w:tabs>
          <w:tab w:val="left" w:pos="709"/>
        </w:tabs>
        <w:spacing w:before="0" w:beforeAutospacing="0" w:after="0" w:afterAutospacing="0"/>
        <w:contextualSpacing/>
        <w:jc w:val="both"/>
      </w:pPr>
      <w:r w:rsidRPr="00913349">
        <w:rPr>
          <w:rStyle w:val="Gl"/>
          <w:b w:val="0"/>
        </w:rPr>
        <w:tab/>
      </w:r>
      <w:r w:rsidR="003F4144">
        <w:rPr>
          <w:rStyle w:val="Gl"/>
          <w:b w:val="0"/>
        </w:rPr>
        <w:t>c</w:t>
      </w:r>
      <w:r w:rsidRPr="00913349">
        <w:rPr>
          <w:rStyle w:val="Gl"/>
          <w:b w:val="0"/>
        </w:rPr>
        <w:t>) Dekan:</w:t>
      </w:r>
      <w:r w:rsidRPr="00913349">
        <w:t xml:space="preserve"> Turizm Fakültesi Dekanını,</w:t>
      </w:r>
    </w:p>
    <w:p w:rsidR="00913349" w:rsidRPr="00913349" w:rsidRDefault="00913349" w:rsidP="00913349">
      <w:pPr>
        <w:pStyle w:val="NormalWeb"/>
        <w:tabs>
          <w:tab w:val="left" w:pos="709"/>
        </w:tabs>
        <w:spacing w:before="0" w:beforeAutospacing="0" w:after="0" w:afterAutospacing="0"/>
        <w:contextualSpacing/>
        <w:jc w:val="both"/>
      </w:pPr>
      <w:r w:rsidRPr="00913349">
        <w:rPr>
          <w:rStyle w:val="Gl"/>
          <w:b w:val="0"/>
        </w:rPr>
        <w:tab/>
      </w:r>
      <w:r w:rsidR="003F4144">
        <w:rPr>
          <w:rStyle w:val="Gl"/>
          <w:b w:val="0"/>
        </w:rPr>
        <w:t>ç</w:t>
      </w:r>
      <w:r w:rsidRPr="00913349">
        <w:rPr>
          <w:rStyle w:val="Gl"/>
          <w:b w:val="0"/>
        </w:rPr>
        <w:t>) Bölümler:</w:t>
      </w:r>
      <w:r w:rsidRPr="00913349">
        <w:t xml:space="preserve"> Turizm Fakültesi bünyesinde eğitim</w:t>
      </w:r>
      <w:r w:rsidR="005E2CCE">
        <w:t>-öğretim</w:t>
      </w:r>
      <w:r w:rsidRPr="00913349">
        <w:t xml:space="preserve"> ver</w:t>
      </w:r>
      <w:r w:rsidR="005E2CCE">
        <w:t>ilen</w:t>
      </w:r>
      <w:r w:rsidRPr="00913349">
        <w:t xml:space="preserve"> tüm bölümleri,</w:t>
      </w:r>
    </w:p>
    <w:p w:rsidR="00913349" w:rsidRPr="00913349" w:rsidRDefault="003F4144" w:rsidP="00913349">
      <w:pPr>
        <w:pStyle w:val="NormalWeb"/>
        <w:spacing w:before="0" w:beforeAutospacing="0" w:after="0" w:afterAutospacing="0"/>
        <w:ind w:right="-567" w:firstLine="709"/>
        <w:contextualSpacing/>
        <w:jc w:val="both"/>
      </w:pPr>
      <w:r>
        <w:rPr>
          <w:rStyle w:val="Gl"/>
          <w:b w:val="0"/>
        </w:rPr>
        <w:t>d</w:t>
      </w:r>
      <w:r w:rsidR="00913349" w:rsidRPr="00913349">
        <w:rPr>
          <w:rStyle w:val="Gl"/>
          <w:b w:val="0"/>
        </w:rPr>
        <w:t xml:space="preserve">) Bölüm </w:t>
      </w:r>
      <w:r w:rsidRPr="00913349">
        <w:rPr>
          <w:rStyle w:val="Gl"/>
          <w:b w:val="0"/>
        </w:rPr>
        <w:t>Başkanı: Kırklareli</w:t>
      </w:r>
      <w:r w:rsidR="00913349" w:rsidRPr="00913349">
        <w:t xml:space="preserve"> Üniversitesi Turizm Fakültesi bölümlerinin başkanlarını, </w:t>
      </w:r>
    </w:p>
    <w:p w:rsidR="00913349" w:rsidRPr="00913349" w:rsidRDefault="003F4144" w:rsidP="00913349">
      <w:pPr>
        <w:pStyle w:val="NormalWeb"/>
        <w:spacing w:before="0" w:beforeAutospacing="0" w:after="0" w:afterAutospacing="0"/>
        <w:ind w:right="-2" w:firstLine="709"/>
        <w:contextualSpacing/>
        <w:jc w:val="both"/>
      </w:pPr>
      <w:r>
        <w:rPr>
          <w:rStyle w:val="Gl"/>
          <w:b w:val="0"/>
        </w:rPr>
        <w:t>e</w:t>
      </w:r>
      <w:r w:rsidR="00A017FF">
        <w:rPr>
          <w:rStyle w:val="Gl"/>
          <w:b w:val="0"/>
        </w:rPr>
        <w:t>)</w:t>
      </w:r>
      <w:r w:rsidR="00D12281">
        <w:rPr>
          <w:rStyle w:val="Gl"/>
          <w:b w:val="0"/>
        </w:rPr>
        <w:t xml:space="preserve"> </w:t>
      </w:r>
      <w:r w:rsidR="00913349" w:rsidRPr="00913349">
        <w:rPr>
          <w:rStyle w:val="Gl"/>
          <w:b w:val="0"/>
        </w:rPr>
        <w:t>Bölüm Staj Komisyonu:</w:t>
      </w:r>
      <w:r w:rsidR="00913349" w:rsidRPr="00913349">
        <w:t xml:space="preserve"> Kırklareli Üniversitesi Turizm Fakültesi’nde Fakülte Kurulunun Kararıyla iki yılda bir bölümün öğretim e</w:t>
      </w:r>
      <w:r w:rsidR="008A1740">
        <w:t>lemanları arasından seçilen ve B</w:t>
      </w:r>
      <w:r w:rsidR="00913349" w:rsidRPr="00913349">
        <w:t>ölüm Başkanlıklarına bağlı olarak çalışan birimi,</w:t>
      </w:r>
    </w:p>
    <w:p w:rsidR="00913349" w:rsidRPr="00913349" w:rsidRDefault="00164BDA" w:rsidP="009133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f</w:t>
      </w:r>
      <w:r w:rsidR="00913349" w:rsidRPr="00913349">
        <w:rPr>
          <w:rFonts w:ascii="Times New Roman" w:hAnsi="Times New Roman"/>
          <w:sz w:val="24"/>
          <w:szCs w:val="24"/>
        </w:rPr>
        <w:t>) Yürütme Yetkilisi: Kırklareli Üniversitesi Turizm Fakültesi Sekreterliğini,</w:t>
      </w:r>
    </w:p>
    <w:p w:rsidR="00913349" w:rsidRPr="00913349" w:rsidRDefault="00164BDA" w:rsidP="009133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g</w:t>
      </w:r>
      <w:r w:rsidR="00913349" w:rsidRPr="00913349">
        <w:rPr>
          <w:rFonts w:ascii="Times New Roman" w:hAnsi="Times New Roman"/>
          <w:sz w:val="24"/>
          <w:szCs w:val="24"/>
        </w:rPr>
        <w:t xml:space="preserve">) İş </w:t>
      </w:r>
      <w:r w:rsidR="004A30C9">
        <w:rPr>
          <w:rFonts w:ascii="Times New Roman" w:hAnsi="Times New Roman"/>
          <w:sz w:val="24"/>
          <w:szCs w:val="24"/>
        </w:rPr>
        <w:t>Kazası ve Meslek Hastalığı: İş k</w:t>
      </w:r>
      <w:r w:rsidR="00913349" w:rsidRPr="00913349">
        <w:rPr>
          <w:rFonts w:ascii="Times New Roman" w:hAnsi="Times New Roman"/>
          <w:sz w:val="24"/>
          <w:szCs w:val="24"/>
        </w:rPr>
        <w:t>azası ve meslek hastalığının tanımı 5510 sayılı Sosyal Güvenlik Kanununda ifade edildiği gibidir.</w:t>
      </w:r>
    </w:p>
    <w:p w:rsidR="00913349" w:rsidRPr="00913349" w:rsidRDefault="00164BDA" w:rsidP="009133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ğ</w:t>
      </w:r>
      <w:r w:rsidR="00913349" w:rsidRPr="00913349">
        <w:rPr>
          <w:rFonts w:ascii="Times New Roman" w:hAnsi="Times New Roman"/>
          <w:sz w:val="24"/>
          <w:szCs w:val="24"/>
        </w:rPr>
        <w:t>) SKS: Kırklareli Üniversitesi Sağlık Kültür ve Spor Dairesi Başkanlığını,</w:t>
      </w:r>
    </w:p>
    <w:p w:rsidR="009C0FC3" w:rsidRDefault="00164BDA" w:rsidP="00347AF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h</w:t>
      </w:r>
      <w:r w:rsidR="00913349" w:rsidRPr="00913349">
        <w:rPr>
          <w:rFonts w:ascii="Times New Roman" w:hAnsi="Times New Roman"/>
          <w:sz w:val="24"/>
          <w:szCs w:val="24"/>
        </w:rPr>
        <w:t>) SGK: Sosyal Güvenlik Kurumunu</w:t>
      </w:r>
      <w:r w:rsidR="00347AF7">
        <w:rPr>
          <w:rFonts w:ascii="Times New Roman" w:hAnsi="Times New Roman"/>
          <w:sz w:val="24"/>
          <w:szCs w:val="24"/>
        </w:rPr>
        <w:t>,</w:t>
      </w:r>
    </w:p>
    <w:p w:rsidR="00176484" w:rsidRDefault="00176484" w:rsidP="00F04CED">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ı) </w:t>
      </w:r>
      <w:r w:rsidRPr="009177AE">
        <w:rPr>
          <w:rFonts w:ascii="Times New Roman" w:hAnsi="Times New Roman"/>
          <w:sz w:val="24"/>
          <w:szCs w:val="24"/>
        </w:rPr>
        <w:t>Staj Başvuru Formu:</w:t>
      </w:r>
      <w:r w:rsidRPr="00913349">
        <w:rPr>
          <w:rFonts w:ascii="Times New Roman" w:hAnsi="Times New Roman"/>
          <w:b/>
          <w:sz w:val="24"/>
          <w:szCs w:val="24"/>
        </w:rPr>
        <w:t xml:space="preserve"> </w:t>
      </w:r>
      <w:r w:rsidRPr="00913349">
        <w:rPr>
          <w:rFonts w:ascii="Times New Roman" w:hAnsi="Times New Roman"/>
          <w:sz w:val="24"/>
          <w:szCs w:val="24"/>
        </w:rPr>
        <w:t xml:space="preserve">Öğrenciler tarafından Öğrenci İşleri </w:t>
      </w:r>
      <w:r>
        <w:rPr>
          <w:rFonts w:ascii="Times New Roman" w:hAnsi="Times New Roman"/>
          <w:sz w:val="24"/>
          <w:szCs w:val="24"/>
        </w:rPr>
        <w:t>Birimin</w:t>
      </w:r>
      <w:r w:rsidRPr="00913349">
        <w:rPr>
          <w:rFonts w:ascii="Times New Roman" w:hAnsi="Times New Roman"/>
          <w:sz w:val="24"/>
          <w:szCs w:val="24"/>
        </w:rPr>
        <w:t>den temin edilerek doldurulan, staj bilgilerini gösteren dilekçe/form</w:t>
      </w:r>
      <w:r w:rsidR="004A30C9">
        <w:rPr>
          <w:rFonts w:ascii="Times New Roman" w:hAnsi="Times New Roman"/>
          <w:sz w:val="24"/>
          <w:szCs w:val="24"/>
        </w:rPr>
        <w:t>u</w:t>
      </w:r>
      <w:r w:rsidR="00347AF7">
        <w:rPr>
          <w:rFonts w:ascii="Times New Roman" w:hAnsi="Times New Roman"/>
          <w:sz w:val="24"/>
          <w:szCs w:val="24"/>
        </w:rPr>
        <w:t>,</w:t>
      </w:r>
    </w:p>
    <w:p w:rsidR="00176484" w:rsidRDefault="00176484" w:rsidP="00F04CED">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i) </w:t>
      </w:r>
      <w:r w:rsidRPr="009177AE">
        <w:rPr>
          <w:rFonts w:ascii="Times New Roman" w:hAnsi="Times New Roman"/>
          <w:sz w:val="24"/>
          <w:szCs w:val="24"/>
        </w:rPr>
        <w:t xml:space="preserve">Staj </w:t>
      </w:r>
      <w:r w:rsidR="008106EE">
        <w:rPr>
          <w:rFonts w:ascii="Times New Roman" w:hAnsi="Times New Roman"/>
          <w:sz w:val="24"/>
          <w:szCs w:val="24"/>
        </w:rPr>
        <w:t>Sicil</w:t>
      </w:r>
      <w:r w:rsidRPr="009177AE">
        <w:rPr>
          <w:rFonts w:ascii="Times New Roman" w:hAnsi="Times New Roman"/>
          <w:sz w:val="24"/>
          <w:szCs w:val="24"/>
        </w:rPr>
        <w:t xml:space="preserve"> Formu:</w:t>
      </w:r>
      <w:r w:rsidRPr="00913349">
        <w:rPr>
          <w:rFonts w:ascii="Times New Roman" w:hAnsi="Times New Roman"/>
          <w:b/>
          <w:sz w:val="24"/>
          <w:szCs w:val="24"/>
        </w:rPr>
        <w:t xml:space="preserve"> </w:t>
      </w:r>
      <w:r w:rsidRPr="00913349">
        <w:rPr>
          <w:rFonts w:ascii="Times New Roman" w:hAnsi="Times New Roman"/>
          <w:sz w:val="24"/>
          <w:szCs w:val="24"/>
        </w:rPr>
        <w:t>İşyeri staj sorumlusu tarafından her stajyer için staj süresince yaptığı uygulamaları</w:t>
      </w:r>
      <w:r>
        <w:rPr>
          <w:rFonts w:ascii="Times New Roman" w:hAnsi="Times New Roman"/>
          <w:sz w:val="24"/>
          <w:szCs w:val="24"/>
        </w:rPr>
        <w:t>n</w:t>
      </w:r>
      <w:r w:rsidRPr="00913349">
        <w:rPr>
          <w:rFonts w:ascii="Times New Roman" w:hAnsi="Times New Roman"/>
          <w:sz w:val="24"/>
          <w:szCs w:val="24"/>
        </w:rPr>
        <w:t xml:space="preserve"> değerlend</w:t>
      </w:r>
      <w:r>
        <w:rPr>
          <w:rFonts w:ascii="Times New Roman" w:hAnsi="Times New Roman"/>
          <w:sz w:val="24"/>
          <w:szCs w:val="24"/>
        </w:rPr>
        <w:t>irildiği belge</w:t>
      </w:r>
      <w:r w:rsidR="00347AF7">
        <w:rPr>
          <w:rFonts w:ascii="Times New Roman" w:hAnsi="Times New Roman"/>
          <w:sz w:val="24"/>
          <w:szCs w:val="24"/>
        </w:rPr>
        <w:t>yi,</w:t>
      </w:r>
    </w:p>
    <w:p w:rsidR="002531AD" w:rsidRDefault="002531AD" w:rsidP="002531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j) </w:t>
      </w:r>
      <w:r w:rsidRPr="009177AE">
        <w:rPr>
          <w:rFonts w:ascii="Times New Roman" w:hAnsi="Times New Roman"/>
          <w:sz w:val="24"/>
          <w:szCs w:val="24"/>
        </w:rPr>
        <w:t>Staj Raporu:</w:t>
      </w:r>
      <w:r w:rsidRPr="00913349">
        <w:rPr>
          <w:rFonts w:ascii="Times New Roman" w:hAnsi="Times New Roman"/>
          <w:sz w:val="24"/>
          <w:szCs w:val="24"/>
        </w:rPr>
        <w:t xml:space="preserve"> </w:t>
      </w:r>
      <w:r>
        <w:rPr>
          <w:rFonts w:ascii="Times New Roman" w:hAnsi="Times New Roman"/>
          <w:sz w:val="24"/>
          <w:szCs w:val="24"/>
        </w:rPr>
        <w:t>Ö</w:t>
      </w:r>
      <w:r w:rsidRPr="00913349">
        <w:rPr>
          <w:rFonts w:ascii="Times New Roman" w:hAnsi="Times New Roman"/>
          <w:sz w:val="24"/>
          <w:szCs w:val="24"/>
        </w:rPr>
        <w:t>ğrenci</w:t>
      </w:r>
      <w:r>
        <w:rPr>
          <w:rFonts w:ascii="Times New Roman" w:hAnsi="Times New Roman"/>
          <w:sz w:val="24"/>
          <w:szCs w:val="24"/>
        </w:rPr>
        <w:t xml:space="preserve">lerin staj çalışmaları </w:t>
      </w:r>
      <w:r w:rsidR="00B7226B">
        <w:rPr>
          <w:rFonts w:ascii="Times New Roman" w:hAnsi="Times New Roman"/>
          <w:sz w:val="24"/>
          <w:szCs w:val="24"/>
        </w:rPr>
        <w:t>hakkında bilgi içeren rapor</w:t>
      </w:r>
      <w:r w:rsidR="00347AF7">
        <w:rPr>
          <w:rFonts w:ascii="Times New Roman" w:hAnsi="Times New Roman"/>
          <w:sz w:val="24"/>
          <w:szCs w:val="24"/>
        </w:rPr>
        <w:t>u,</w:t>
      </w:r>
    </w:p>
    <w:p w:rsidR="00B7226B" w:rsidRPr="00913349" w:rsidRDefault="008A1740" w:rsidP="00B722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k) Stajyer</w:t>
      </w:r>
      <w:r w:rsidR="00B7226B">
        <w:rPr>
          <w:rFonts w:ascii="Times New Roman" w:hAnsi="Times New Roman"/>
          <w:sz w:val="24"/>
          <w:szCs w:val="24"/>
        </w:rPr>
        <w:t xml:space="preserve"> Provizyon Belgesi: Her stajyerin SGK </w:t>
      </w:r>
      <w:proofErr w:type="gramStart"/>
      <w:r w:rsidR="00B7226B">
        <w:rPr>
          <w:rFonts w:ascii="Times New Roman" w:hAnsi="Times New Roman"/>
          <w:sz w:val="24"/>
          <w:szCs w:val="24"/>
        </w:rPr>
        <w:t>provizyon</w:t>
      </w:r>
      <w:proofErr w:type="gramEnd"/>
      <w:r w:rsidR="00B7226B">
        <w:rPr>
          <w:rFonts w:ascii="Times New Roman" w:hAnsi="Times New Roman"/>
          <w:sz w:val="24"/>
          <w:szCs w:val="24"/>
        </w:rPr>
        <w:t xml:space="preserve"> bilgisinin yer aldığı belge</w:t>
      </w:r>
      <w:r w:rsidR="00347AF7">
        <w:rPr>
          <w:rFonts w:ascii="Times New Roman" w:hAnsi="Times New Roman"/>
          <w:sz w:val="24"/>
          <w:szCs w:val="24"/>
        </w:rPr>
        <w:t>yi,</w:t>
      </w:r>
    </w:p>
    <w:p w:rsidR="00D12281" w:rsidRDefault="00840276" w:rsidP="004C7DE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l</w:t>
      </w:r>
      <w:r w:rsidR="00E67255">
        <w:rPr>
          <w:rFonts w:ascii="Times New Roman" w:hAnsi="Times New Roman"/>
          <w:sz w:val="24"/>
          <w:szCs w:val="24"/>
        </w:rPr>
        <w:t>) Staj Değerlendirme Raporu: Bölüm Staj Komisyonunun</w:t>
      </w:r>
      <w:r w:rsidR="008A1740">
        <w:rPr>
          <w:rFonts w:ascii="Times New Roman" w:hAnsi="Times New Roman"/>
          <w:sz w:val="24"/>
          <w:szCs w:val="24"/>
        </w:rPr>
        <w:t>,</w:t>
      </w:r>
      <w:r w:rsidR="00E67255">
        <w:rPr>
          <w:rFonts w:ascii="Times New Roman" w:hAnsi="Times New Roman"/>
          <w:sz w:val="24"/>
          <w:szCs w:val="24"/>
        </w:rPr>
        <w:t xml:space="preserve"> öğrencilerin staj bitiminde başarılı olup olmadıklarını değerlendirdikleri nihai rapor</w:t>
      </w:r>
      <w:r w:rsidR="00347AF7">
        <w:rPr>
          <w:rFonts w:ascii="Times New Roman" w:hAnsi="Times New Roman"/>
          <w:sz w:val="24"/>
          <w:szCs w:val="24"/>
        </w:rPr>
        <w:t>u</w:t>
      </w:r>
      <w:r w:rsidR="00D12281">
        <w:rPr>
          <w:rFonts w:ascii="Times New Roman" w:hAnsi="Times New Roman"/>
          <w:sz w:val="24"/>
          <w:szCs w:val="24"/>
        </w:rPr>
        <w:t>,</w:t>
      </w:r>
    </w:p>
    <w:p w:rsidR="002531AD" w:rsidRPr="00F04CED" w:rsidRDefault="00347AF7" w:rsidP="004C7DE9">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ifade</w:t>
      </w:r>
      <w:proofErr w:type="gramEnd"/>
      <w:r>
        <w:rPr>
          <w:rFonts w:ascii="Times New Roman" w:hAnsi="Times New Roman"/>
          <w:sz w:val="24"/>
          <w:szCs w:val="24"/>
        </w:rPr>
        <w:t xml:space="preserve"> eder.</w:t>
      </w:r>
    </w:p>
    <w:p w:rsidR="00C11465" w:rsidRDefault="00C11465" w:rsidP="00913349">
      <w:pPr>
        <w:spacing w:after="0" w:line="240" w:lineRule="auto"/>
        <w:contextualSpacing/>
        <w:jc w:val="center"/>
        <w:rPr>
          <w:rFonts w:ascii="Times New Roman" w:hAnsi="Times New Roman"/>
          <w:b/>
          <w:bCs/>
          <w:sz w:val="24"/>
          <w:szCs w:val="24"/>
        </w:rPr>
      </w:pPr>
    </w:p>
    <w:p w:rsidR="00913349" w:rsidRPr="00913349" w:rsidRDefault="00913349" w:rsidP="00913349">
      <w:pPr>
        <w:spacing w:after="0" w:line="240" w:lineRule="auto"/>
        <w:contextualSpacing/>
        <w:jc w:val="center"/>
        <w:rPr>
          <w:rFonts w:ascii="Times New Roman" w:hAnsi="Times New Roman"/>
          <w:b/>
          <w:bCs/>
          <w:sz w:val="24"/>
          <w:szCs w:val="24"/>
        </w:rPr>
      </w:pPr>
      <w:r w:rsidRPr="00913349">
        <w:rPr>
          <w:rFonts w:ascii="Times New Roman" w:hAnsi="Times New Roman"/>
          <w:b/>
          <w:bCs/>
          <w:sz w:val="24"/>
          <w:szCs w:val="24"/>
        </w:rPr>
        <w:t>İKİNCİ BÖLÜM</w:t>
      </w:r>
    </w:p>
    <w:p w:rsidR="00913349" w:rsidRPr="00913349" w:rsidRDefault="00AF1197" w:rsidP="00AF1197">
      <w:pPr>
        <w:spacing w:after="0" w:line="240" w:lineRule="auto"/>
        <w:ind w:firstLine="708"/>
        <w:contextualSpacing/>
        <w:rPr>
          <w:rFonts w:ascii="Times New Roman" w:hAnsi="Times New Roman"/>
          <w:b/>
          <w:sz w:val="24"/>
          <w:szCs w:val="24"/>
        </w:rPr>
      </w:pPr>
      <w:r>
        <w:rPr>
          <w:rFonts w:ascii="Times New Roman" w:hAnsi="Times New Roman"/>
          <w:b/>
          <w:sz w:val="24"/>
          <w:szCs w:val="24"/>
        </w:rPr>
        <w:t xml:space="preserve">                                          Görev, Yetki ve Sorumluluklar</w:t>
      </w:r>
    </w:p>
    <w:p w:rsidR="00913349" w:rsidRPr="00913349" w:rsidRDefault="00913349" w:rsidP="00913349">
      <w:pPr>
        <w:pStyle w:val="NormalWeb"/>
        <w:spacing w:before="0" w:beforeAutospacing="0" w:after="0" w:afterAutospacing="0"/>
        <w:ind w:left="1069"/>
        <w:contextualSpacing/>
        <w:jc w:val="both"/>
      </w:pPr>
    </w:p>
    <w:p w:rsidR="00913349" w:rsidRPr="00913349" w:rsidRDefault="00913349" w:rsidP="00913349">
      <w:pPr>
        <w:pStyle w:val="NormalWeb"/>
        <w:tabs>
          <w:tab w:val="left" w:pos="709"/>
        </w:tabs>
        <w:spacing w:before="0" w:beforeAutospacing="0" w:after="0" w:afterAutospacing="0"/>
        <w:ind w:left="142" w:hanging="142"/>
        <w:contextualSpacing/>
        <w:jc w:val="both"/>
      </w:pPr>
      <w:r w:rsidRPr="00913349">
        <w:tab/>
      </w:r>
      <w:r w:rsidRPr="00913349">
        <w:rPr>
          <w:b/>
        </w:rPr>
        <w:tab/>
        <w:t>Bölüm Staj Komisyonu</w:t>
      </w:r>
    </w:p>
    <w:p w:rsidR="00913349" w:rsidRDefault="00913349" w:rsidP="00913349">
      <w:pPr>
        <w:tabs>
          <w:tab w:val="left" w:pos="709"/>
        </w:tabs>
        <w:spacing w:after="0" w:line="240" w:lineRule="auto"/>
        <w:contextualSpacing/>
        <w:jc w:val="both"/>
        <w:rPr>
          <w:rFonts w:ascii="Times New Roman" w:eastAsia="Times New Roman" w:hAnsi="Times New Roman"/>
          <w:sz w:val="24"/>
          <w:szCs w:val="24"/>
          <w:lang w:eastAsia="tr-TR"/>
        </w:rPr>
      </w:pPr>
      <w:r w:rsidRPr="00913349">
        <w:rPr>
          <w:rFonts w:ascii="Times New Roman" w:hAnsi="Times New Roman"/>
          <w:b/>
          <w:sz w:val="24"/>
          <w:szCs w:val="24"/>
        </w:rPr>
        <w:tab/>
      </w:r>
      <w:r w:rsidRPr="00913349">
        <w:rPr>
          <w:rStyle w:val="Gl"/>
          <w:rFonts w:ascii="Times New Roman" w:hAnsi="Times New Roman"/>
        </w:rPr>
        <w:t>MADDE</w:t>
      </w:r>
      <w:r w:rsidRPr="00913349">
        <w:rPr>
          <w:rFonts w:ascii="Times New Roman" w:hAnsi="Times New Roman"/>
          <w:b/>
          <w:sz w:val="24"/>
          <w:szCs w:val="24"/>
        </w:rPr>
        <w:t xml:space="preserve"> </w:t>
      </w:r>
      <w:r w:rsidR="00B1632B">
        <w:rPr>
          <w:rFonts w:ascii="Times New Roman" w:hAnsi="Times New Roman"/>
          <w:b/>
          <w:sz w:val="24"/>
          <w:szCs w:val="24"/>
        </w:rPr>
        <w:t>5</w:t>
      </w:r>
      <w:r>
        <w:rPr>
          <w:rFonts w:ascii="Times New Roman" w:hAnsi="Times New Roman"/>
          <w:b/>
          <w:sz w:val="24"/>
          <w:szCs w:val="24"/>
        </w:rPr>
        <w:t xml:space="preserve"> -</w:t>
      </w:r>
      <w:r w:rsidRPr="00913349">
        <w:rPr>
          <w:rFonts w:ascii="Times New Roman" w:hAnsi="Times New Roman"/>
          <w:sz w:val="24"/>
          <w:szCs w:val="24"/>
        </w:rPr>
        <w:t xml:space="preserve"> (1)</w:t>
      </w:r>
      <w:r w:rsidRPr="00913349">
        <w:rPr>
          <w:rFonts w:ascii="Times New Roman" w:hAnsi="Times New Roman"/>
          <w:b/>
          <w:sz w:val="24"/>
          <w:szCs w:val="24"/>
        </w:rPr>
        <w:t xml:space="preserve"> </w:t>
      </w:r>
      <w:r w:rsidRPr="00913349">
        <w:rPr>
          <w:rFonts w:ascii="Times New Roman" w:hAnsi="Times New Roman"/>
          <w:sz w:val="24"/>
          <w:szCs w:val="24"/>
        </w:rPr>
        <w:t>Bölüm Staj Komisyonları; Bölüm Başkanlıklarının da görüşü alınarak Fakülte Kurulunca görevlendirilen, en az biri öğretim üyesi</w:t>
      </w:r>
      <w:r w:rsidR="00C16143">
        <w:rPr>
          <w:rFonts w:ascii="Times New Roman" w:hAnsi="Times New Roman"/>
          <w:sz w:val="24"/>
          <w:szCs w:val="24"/>
        </w:rPr>
        <w:t xml:space="preserve"> olmak üzere bir başkan ve</w:t>
      </w:r>
      <w:r w:rsidR="00D070F0">
        <w:rPr>
          <w:rFonts w:ascii="Times New Roman" w:hAnsi="Times New Roman"/>
          <w:sz w:val="24"/>
          <w:szCs w:val="24"/>
        </w:rPr>
        <w:t xml:space="preserve"> en az</w:t>
      </w:r>
      <w:r w:rsidRPr="00913349">
        <w:rPr>
          <w:rFonts w:ascii="Times New Roman" w:hAnsi="Times New Roman"/>
          <w:sz w:val="24"/>
          <w:szCs w:val="24"/>
        </w:rPr>
        <w:t xml:space="preserve"> </w:t>
      </w:r>
      <w:r w:rsidR="00F748B9">
        <w:rPr>
          <w:rFonts w:ascii="Times New Roman" w:hAnsi="Times New Roman"/>
          <w:sz w:val="24"/>
          <w:szCs w:val="24"/>
        </w:rPr>
        <w:t>2</w:t>
      </w:r>
      <w:r w:rsidRPr="00913349">
        <w:rPr>
          <w:rFonts w:ascii="Times New Roman" w:hAnsi="Times New Roman"/>
          <w:sz w:val="24"/>
          <w:szCs w:val="24"/>
        </w:rPr>
        <w:t xml:space="preserve"> öğretim elemanından oluşur. Bölüm Staj Komisyonu Başkanı ve Üyelerinin görev süresi iki yıldır. Fakülte </w:t>
      </w:r>
      <w:r w:rsidRPr="00913349">
        <w:rPr>
          <w:rFonts w:ascii="Times New Roman" w:eastAsia="Times New Roman" w:hAnsi="Times New Roman"/>
          <w:sz w:val="24"/>
          <w:szCs w:val="24"/>
          <w:lang w:eastAsia="tr-TR"/>
        </w:rPr>
        <w:t>öğrencilerinin staj işlemlerini yürütmek ve değerlendirmek üzere her bölümde birer Bölüm Staj Komisyonu oluşturulur.</w:t>
      </w:r>
    </w:p>
    <w:p w:rsidR="00255351" w:rsidRPr="00913349" w:rsidRDefault="00255351" w:rsidP="00913349">
      <w:pPr>
        <w:tabs>
          <w:tab w:val="left" w:pos="709"/>
        </w:tabs>
        <w:spacing w:after="0" w:line="240" w:lineRule="auto"/>
        <w:contextualSpacing/>
        <w:jc w:val="both"/>
        <w:rPr>
          <w:rFonts w:ascii="Times New Roman" w:hAnsi="Times New Roman"/>
          <w:b/>
          <w:sz w:val="24"/>
          <w:szCs w:val="24"/>
        </w:rPr>
      </w:pPr>
    </w:p>
    <w:p w:rsidR="00913349" w:rsidRPr="00913349" w:rsidRDefault="00913349" w:rsidP="00913349">
      <w:pPr>
        <w:tabs>
          <w:tab w:val="left" w:pos="709"/>
        </w:tabs>
        <w:spacing w:after="0" w:line="240" w:lineRule="auto"/>
        <w:contextualSpacing/>
        <w:jc w:val="both"/>
        <w:rPr>
          <w:rFonts w:ascii="Times New Roman" w:hAnsi="Times New Roman"/>
          <w:sz w:val="24"/>
          <w:szCs w:val="24"/>
        </w:rPr>
      </w:pPr>
      <w:r w:rsidRPr="00913349">
        <w:rPr>
          <w:rFonts w:ascii="Times New Roman" w:hAnsi="Times New Roman"/>
          <w:b/>
          <w:sz w:val="24"/>
          <w:szCs w:val="24"/>
        </w:rPr>
        <w:tab/>
      </w:r>
      <w:r w:rsidR="008A1740" w:rsidRPr="008A1740">
        <w:rPr>
          <w:rFonts w:ascii="Times New Roman" w:eastAsia="Times New Roman" w:hAnsi="Times New Roman"/>
          <w:b/>
          <w:sz w:val="24"/>
          <w:szCs w:val="24"/>
          <w:lang w:eastAsia="tr-TR"/>
        </w:rPr>
        <w:t>Bölüm Staj Komisyonu</w:t>
      </w:r>
      <w:r w:rsidR="008A1740" w:rsidRPr="008A1740">
        <w:rPr>
          <w:rFonts w:ascii="Times New Roman" w:eastAsia="Times New Roman" w:hAnsi="Times New Roman"/>
          <w:b/>
          <w:sz w:val="24"/>
          <w:szCs w:val="24"/>
          <w:lang w:eastAsia="tr-TR"/>
        </w:rPr>
        <w:t xml:space="preserve">nun </w:t>
      </w:r>
      <w:r w:rsidRPr="008A1740">
        <w:rPr>
          <w:rFonts w:ascii="Times New Roman" w:eastAsia="Times New Roman" w:hAnsi="Times New Roman"/>
          <w:b/>
          <w:sz w:val="24"/>
          <w:szCs w:val="24"/>
          <w:lang w:eastAsia="tr-TR"/>
        </w:rPr>
        <w:t>Görevleri</w:t>
      </w:r>
      <w:r w:rsidRPr="00913349">
        <w:rPr>
          <w:rFonts w:ascii="Times New Roman" w:hAnsi="Times New Roman"/>
          <w:b/>
          <w:sz w:val="24"/>
          <w:szCs w:val="24"/>
        </w:rPr>
        <w:t xml:space="preserve"> </w:t>
      </w:r>
    </w:p>
    <w:p w:rsidR="00913349" w:rsidRPr="00913349" w:rsidRDefault="00913349" w:rsidP="00913349">
      <w:pPr>
        <w:numPr>
          <w:ilvl w:val="0"/>
          <w:numId w:val="32"/>
        </w:numPr>
        <w:tabs>
          <w:tab w:val="left" w:pos="709"/>
          <w:tab w:val="left" w:pos="993"/>
        </w:tabs>
        <w:spacing w:after="0" w:line="240" w:lineRule="auto"/>
        <w:ind w:left="0" w:firstLine="709"/>
        <w:contextualSpacing/>
        <w:jc w:val="both"/>
        <w:rPr>
          <w:rFonts w:ascii="Times New Roman" w:hAnsi="Times New Roman"/>
          <w:sz w:val="24"/>
          <w:szCs w:val="24"/>
        </w:rPr>
      </w:pPr>
      <w:r w:rsidRPr="00913349">
        <w:rPr>
          <w:rFonts w:ascii="Times New Roman" w:hAnsi="Times New Roman"/>
          <w:sz w:val="24"/>
          <w:szCs w:val="24"/>
        </w:rPr>
        <w:t xml:space="preserve">Fakültede öğretim gören öğrencilerin staj </w:t>
      </w:r>
      <w:r w:rsidRPr="00913349">
        <w:rPr>
          <w:rFonts w:ascii="Times New Roman" w:eastAsia="Times New Roman" w:hAnsi="Times New Roman"/>
          <w:sz w:val="24"/>
          <w:szCs w:val="24"/>
          <w:lang w:eastAsia="tr-TR"/>
        </w:rPr>
        <w:t xml:space="preserve">işlemlerini </w:t>
      </w:r>
      <w:r w:rsidRPr="00913349">
        <w:rPr>
          <w:rFonts w:ascii="Times New Roman" w:hAnsi="Times New Roman"/>
          <w:sz w:val="24"/>
          <w:szCs w:val="24"/>
        </w:rPr>
        <w:t xml:space="preserve">düzenlemek, </w:t>
      </w:r>
    </w:p>
    <w:p w:rsidR="00913349" w:rsidRPr="00913349" w:rsidRDefault="00903E1F" w:rsidP="008A1740">
      <w:pPr>
        <w:tabs>
          <w:tab w:val="left" w:pos="993"/>
        </w:tabs>
        <w:spacing w:after="0" w:line="240" w:lineRule="auto"/>
        <w:ind w:firstLine="709"/>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607522">
        <w:rPr>
          <w:rFonts w:ascii="Times New Roman" w:eastAsia="Times New Roman" w:hAnsi="Times New Roman"/>
          <w:sz w:val="24"/>
          <w:szCs w:val="24"/>
          <w:lang w:eastAsia="tr-TR"/>
        </w:rPr>
        <w:t xml:space="preserve">) </w:t>
      </w:r>
      <w:r w:rsidR="00913349" w:rsidRPr="00913349">
        <w:rPr>
          <w:rFonts w:ascii="Times New Roman" w:eastAsia="Times New Roman" w:hAnsi="Times New Roman"/>
          <w:sz w:val="24"/>
          <w:szCs w:val="24"/>
          <w:lang w:eastAsia="tr-TR"/>
        </w:rPr>
        <w:t>Öğrencilerin kendi buldukları staj yerlerinin uygunluğunu saptamak ve onay vermek,</w:t>
      </w:r>
    </w:p>
    <w:p w:rsidR="00607522" w:rsidRDefault="00903E1F" w:rsidP="00607522">
      <w:pPr>
        <w:tabs>
          <w:tab w:val="left" w:pos="993"/>
        </w:tabs>
        <w:spacing w:after="0" w:line="240" w:lineRule="auto"/>
        <w:ind w:firstLine="709"/>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913349" w:rsidRPr="00913349">
        <w:rPr>
          <w:rFonts w:ascii="Times New Roman" w:eastAsia="Times New Roman" w:hAnsi="Times New Roman"/>
          <w:sz w:val="24"/>
          <w:szCs w:val="24"/>
          <w:lang w:eastAsia="tr-TR"/>
        </w:rPr>
        <w:t xml:space="preserve">)  Staj öncesi kabul belgelerini incelemek ve </w:t>
      </w:r>
      <w:r w:rsidR="00607522">
        <w:rPr>
          <w:rFonts w:ascii="Times New Roman" w:eastAsia="Times New Roman" w:hAnsi="Times New Roman"/>
          <w:sz w:val="24"/>
          <w:szCs w:val="24"/>
          <w:lang w:eastAsia="tr-TR"/>
        </w:rPr>
        <w:t>değerlendirmek</w:t>
      </w:r>
    </w:p>
    <w:p w:rsidR="00607522" w:rsidRDefault="003D3BCD" w:rsidP="00607522">
      <w:pPr>
        <w:tabs>
          <w:tab w:val="left" w:pos="993"/>
        </w:tabs>
        <w:spacing w:after="0" w:line="240" w:lineRule="auto"/>
        <w:ind w:firstLine="709"/>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4D214E">
        <w:rPr>
          <w:rFonts w:ascii="Times New Roman" w:eastAsia="Times New Roman" w:hAnsi="Times New Roman"/>
          <w:sz w:val="24"/>
          <w:szCs w:val="24"/>
          <w:lang w:eastAsia="tr-TR"/>
        </w:rPr>
        <w:t>)</w:t>
      </w:r>
      <w:r w:rsidR="0053466A">
        <w:rPr>
          <w:rFonts w:ascii="Times New Roman" w:eastAsia="Times New Roman" w:hAnsi="Times New Roman"/>
          <w:sz w:val="24"/>
          <w:szCs w:val="24"/>
          <w:lang w:eastAsia="tr-TR"/>
        </w:rPr>
        <w:t xml:space="preserve"> </w:t>
      </w:r>
      <w:r w:rsidR="00913349" w:rsidRPr="000C7180">
        <w:rPr>
          <w:rFonts w:ascii="Times New Roman" w:eastAsia="Times New Roman" w:hAnsi="Times New Roman"/>
          <w:sz w:val="24"/>
          <w:szCs w:val="24"/>
          <w:lang w:eastAsia="tr-TR"/>
        </w:rPr>
        <w:t>Öğrencilerin staj çalışmalarını değerlendirmek üzere toplanmak ve dosyaları değerlendirip sonuçları F</w:t>
      </w:r>
      <w:r w:rsidR="000C7180">
        <w:rPr>
          <w:rFonts w:ascii="Times New Roman" w:eastAsia="Times New Roman" w:hAnsi="Times New Roman"/>
          <w:sz w:val="24"/>
          <w:szCs w:val="24"/>
          <w:lang w:eastAsia="tr-TR"/>
        </w:rPr>
        <w:t>akülte Dekanlığına teslim etmek,</w:t>
      </w:r>
    </w:p>
    <w:p w:rsidR="00607522" w:rsidRDefault="003D3BCD" w:rsidP="00607522">
      <w:pPr>
        <w:tabs>
          <w:tab w:val="left" w:pos="993"/>
        </w:tabs>
        <w:spacing w:after="0" w:line="240" w:lineRule="auto"/>
        <w:ind w:firstLine="709"/>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607522">
        <w:rPr>
          <w:rFonts w:ascii="Times New Roman" w:eastAsia="Times New Roman" w:hAnsi="Times New Roman"/>
          <w:sz w:val="24"/>
          <w:szCs w:val="24"/>
          <w:lang w:eastAsia="tr-TR"/>
        </w:rPr>
        <w:t xml:space="preserve">) </w:t>
      </w:r>
      <w:r w:rsidR="00CC2589">
        <w:rPr>
          <w:rFonts w:ascii="Times New Roman" w:eastAsia="Times New Roman" w:hAnsi="Times New Roman"/>
          <w:sz w:val="24"/>
          <w:szCs w:val="24"/>
          <w:lang w:eastAsia="tr-TR"/>
        </w:rPr>
        <w:t>S</w:t>
      </w:r>
      <w:r w:rsidR="00913349" w:rsidRPr="000C7180">
        <w:rPr>
          <w:rFonts w:ascii="Times New Roman" w:eastAsia="Times New Roman" w:hAnsi="Times New Roman"/>
          <w:sz w:val="24"/>
          <w:szCs w:val="24"/>
          <w:lang w:eastAsia="tr-TR"/>
        </w:rPr>
        <w:t>taj ile ilgili olarak mülakat ve uygulamalar düzenlemek.</w:t>
      </w:r>
    </w:p>
    <w:p w:rsidR="00C57315" w:rsidRPr="00607522" w:rsidRDefault="003D3BCD" w:rsidP="00607522">
      <w:pPr>
        <w:tabs>
          <w:tab w:val="left" w:pos="993"/>
        </w:tabs>
        <w:spacing w:after="0" w:line="240" w:lineRule="auto"/>
        <w:ind w:firstLine="709"/>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C57315">
        <w:rPr>
          <w:rFonts w:ascii="Times New Roman" w:eastAsia="Times New Roman" w:hAnsi="Times New Roman"/>
          <w:sz w:val="24"/>
          <w:szCs w:val="24"/>
          <w:lang w:eastAsia="tr-TR"/>
        </w:rPr>
        <w:t>) İşletmeler tarafından fakülteye gönderilen stajyer taleplerini duyurmak.</w:t>
      </w:r>
    </w:p>
    <w:p w:rsidR="00255351" w:rsidRDefault="00255351" w:rsidP="00901A1A">
      <w:pPr>
        <w:spacing w:after="0" w:line="240" w:lineRule="auto"/>
        <w:contextualSpacing/>
        <w:jc w:val="center"/>
        <w:rPr>
          <w:rFonts w:ascii="Times New Roman" w:hAnsi="Times New Roman"/>
          <w:b/>
          <w:bCs/>
          <w:sz w:val="24"/>
          <w:szCs w:val="24"/>
        </w:rPr>
      </w:pPr>
    </w:p>
    <w:p w:rsidR="00913349" w:rsidRPr="00913349" w:rsidRDefault="00913349" w:rsidP="00901A1A">
      <w:pPr>
        <w:spacing w:after="0" w:line="240" w:lineRule="auto"/>
        <w:contextualSpacing/>
        <w:jc w:val="center"/>
        <w:rPr>
          <w:rFonts w:ascii="Times New Roman" w:hAnsi="Times New Roman"/>
          <w:b/>
          <w:bCs/>
          <w:sz w:val="24"/>
          <w:szCs w:val="24"/>
        </w:rPr>
      </w:pPr>
      <w:r w:rsidRPr="00913349">
        <w:rPr>
          <w:rFonts w:ascii="Times New Roman" w:hAnsi="Times New Roman"/>
          <w:b/>
          <w:bCs/>
          <w:sz w:val="24"/>
          <w:szCs w:val="24"/>
        </w:rPr>
        <w:t>ÜÇÜNCÜ BÖLÜM</w:t>
      </w:r>
    </w:p>
    <w:p w:rsidR="00913349" w:rsidRPr="00913349" w:rsidRDefault="00913349" w:rsidP="00901A1A">
      <w:pPr>
        <w:spacing w:after="0" w:line="240" w:lineRule="auto"/>
        <w:contextualSpacing/>
        <w:jc w:val="center"/>
        <w:rPr>
          <w:rFonts w:ascii="Times New Roman" w:eastAsia="Times New Roman" w:hAnsi="Times New Roman"/>
          <w:b/>
          <w:sz w:val="24"/>
          <w:szCs w:val="24"/>
          <w:lang w:eastAsia="tr-TR"/>
        </w:rPr>
      </w:pPr>
      <w:r w:rsidRPr="00913349">
        <w:rPr>
          <w:rFonts w:ascii="Times New Roman" w:eastAsia="Times New Roman" w:hAnsi="Times New Roman"/>
          <w:b/>
          <w:sz w:val="24"/>
          <w:szCs w:val="24"/>
          <w:lang w:eastAsia="tr-TR"/>
        </w:rPr>
        <w:t>Stajın Uygulanması</w:t>
      </w:r>
    </w:p>
    <w:p w:rsidR="00913349" w:rsidRPr="00913349" w:rsidRDefault="00913349" w:rsidP="00913349">
      <w:pPr>
        <w:spacing w:after="0" w:line="240" w:lineRule="auto"/>
        <w:contextualSpacing/>
        <w:jc w:val="both"/>
        <w:rPr>
          <w:rFonts w:ascii="Times New Roman" w:eastAsia="Times New Roman" w:hAnsi="Times New Roman"/>
          <w:b/>
          <w:sz w:val="24"/>
          <w:szCs w:val="24"/>
          <w:lang w:eastAsia="tr-TR"/>
        </w:rPr>
      </w:pPr>
    </w:p>
    <w:p w:rsidR="00913349" w:rsidRPr="00913349" w:rsidRDefault="00913349" w:rsidP="00913349">
      <w:pPr>
        <w:pStyle w:val="NormalWeb"/>
        <w:spacing w:before="0" w:beforeAutospacing="0" w:after="0" w:afterAutospacing="0"/>
        <w:ind w:firstLine="709"/>
        <w:contextualSpacing/>
        <w:jc w:val="both"/>
        <w:rPr>
          <w:b/>
          <w:bCs/>
        </w:rPr>
      </w:pPr>
      <w:r w:rsidRPr="00913349">
        <w:rPr>
          <w:rStyle w:val="Gl"/>
        </w:rPr>
        <w:t>Staj Yapma Zorunluluğu</w:t>
      </w:r>
    </w:p>
    <w:p w:rsidR="00913349" w:rsidRPr="00913349" w:rsidRDefault="00901A1A" w:rsidP="00913349">
      <w:pPr>
        <w:pStyle w:val="NormalWeb"/>
        <w:spacing w:before="0" w:beforeAutospacing="0" w:after="0" w:afterAutospacing="0"/>
        <w:ind w:firstLine="709"/>
        <w:contextualSpacing/>
        <w:jc w:val="both"/>
      </w:pPr>
      <w:r>
        <w:rPr>
          <w:rStyle w:val="Gl"/>
        </w:rPr>
        <w:t>MADDE</w:t>
      </w:r>
      <w:r w:rsidR="00913349" w:rsidRPr="00913349">
        <w:rPr>
          <w:rStyle w:val="Gl"/>
        </w:rPr>
        <w:t xml:space="preserve"> </w:t>
      </w:r>
      <w:r w:rsidR="00B1632B">
        <w:rPr>
          <w:rStyle w:val="Gl"/>
        </w:rPr>
        <w:t>6</w:t>
      </w:r>
      <w:r>
        <w:rPr>
          <w:rStyle w:val="Gl"/>
        </w:rPr>
        <w:t xml:space="preserve"> </w:t>
      </w:r>
      <w:r w:rsidR="00DB144B">
        <w:rPr>
          <w:rStyle w:val="Gl"/>
        </w:rPr>
        <w:t>-</w:t>
      </w:r>
      <w:r w:rsidR="00E71E26">
        <w:rPr>
          <w:rStyle w:val="Gl"/>
        </w:rPr>
        <w:t xml:space="preserve"> </w:t>
      </w:r>
      <w:r w:rsidR="00E71E26" w:rsidRPr="00E71E26">
        <w:rPr>
          <w:rStyle w:val="Gl"/>
          <w:b w:val="0"/>
        </w:rPr>
        <w:t>(1)</w:t>
      </w:r>
      <w:r w:rsidR="003F5B11">
        <w:rPr>
          <w:rStyle w:val="Gl"/>
        </w:rPr>
        <w:t xml:space="preserve"> </w:t>
      </w:r>
      <w:r w:rsidR="00913349" w:rsidRPr="00913349">
        <w:t>Turizm Fakültesi’nde ö</w:t>
      </w:r>
      <w:r w:rsidR="00545E3D">
        <w:t>ğre</w:t>
      </w:r>
      <w:r w:rsidR="00EB6D86">
        <w:t>ni</w:t>
      </w:r>
      <w:r w:rsidR="00545E3D">
        <w:t xml:space="preserve">m gören bütün öğrencilerin </w:t>
      </w:r>
      <w:r w:rsidR="00913349" w:rsidRPr="00913349">
        <w:t xml:space="preserve">ilgili işyerlerinde </w:t>
      </w:r>
      <w:r w:rsidR="00753191">
        <w:t xml:space="preserve">toplam </w:t>
      </w:r>
      <w:r w:rsidR="00913349" w:rsidRPr="00901A1A">
        <w:t>80</w:t>
      </w:r>
      <w:r w:rsidR="00913349" w:rsidRPr="00913349">
        <w:t xml:space="preserve"> iş</w:t>
      </w:r>
      <w:r w:rsidR="007678F7">
        <w:t xml:space="preserve"> </w:t>
      </w:r>
      <w:r w:rsidR="00913349" w:rsidRPr="00913349">
        <w:t xml:space="preserve">günü staj yapmaları ve başarı ile tamamlamaları zorunludur. Stajlar sınav ve derslerin olmadığı dönemlerde yapılır. </w:t>
      </w:r>
    </w:p>
    <w:p w:rsidR="00913349" w:rsidRPr="00913349" w:rsidRDefault="00913349" w:rsidP="00913349">
      <w:pPr>
        <w:pStyle w:val="NormalWeb"/>
        <w:spacing w:before="0" w:beforeAutospacing="0" w:after="0" w:afterAutospacing="0"/>
        <w:contextualSpacing/>
        <w:jc w:val="both"/>
      </w:pPr>
    </w:p>
    <w:p w:rsidR="00913349" w:rsidRPr="00913349" w:rsidRDefault="00901A1A" w:rsidP="00913349">
      <w:pPr>
        <w:pStyle w:val="NormalWeb"/>
        <w:spacing w:before="0" w:beforeAutospacing="0" w:after="0" w:afterAutospacing="0"/>
        <w:ind w:firstLine="709"/>
        <w:contextualSpacing/>
        <w:jc w:val="both"/>
        <w:rPr>
          <w:rStyle w:val="Gl"/>
        </w:rPr>
      </w:pPr>
      <w:r>
        <w:rPr>
          <w:rStyle w:val="Gl"/>
        </w:rPr>
        <w:t>Staj</w:t>
      </w:r>
      <w:r w:rsidR="00913349" w:rsidRPr="00913349">
        <w:rPr>
          <w:rStyle w:val="Gl"/>
        </w:rPr>
        <w:t xml:space="preserve"> Süresi ve Dönemleri</w:t>
      </w:r>
    </w:p>
    <w:p w:rsidR="00913349" w:rsidRPr="00913349" w:rsidRDefault="00901A1A" w:rsidP="001934CC">
      <w:pPr>
        <w:autoSpaceDE w:val="0"/>
        <w:autoSpaceDN w:val="0"/>
        <w:adjustRightInd w:val="0"/>
        <w:spacing w:after="0" w:line="240" w:lineRule="auto"/>
        <w:ind w:firstLine="709"/>
        <w:contextualSpacing/>
        <w:jc w:val="both"/>
        <w:rPr>
          <w:rStyle w:val="Gl"/>
          <w:rFonts w:ascii="Times New Roman" w:hAnsi="Times New Roman"/>
          <w:b w:val="0"/>
          <w:sz w:val="24"/>
          <w:szCs w:val="24"/>
        </w:rPr>
      </w:pPr>
      <w:r w:rsidRPr="00901A1A">
        <w:rPr>
          <w:rStyle w:val="Gl"/>
          <w:rFonts w:ascii="Times New Roman" w:hAnsi="Times New Roman"/>
        </w:rPr>
        <w:t>MADDE</w:t>
      </w:r>
      <w:r w:rsidR="00913349" w:rsidRPr="00901A1A">
        <w:rPr>
          <w:rFonts w:ascii="Times New Roman" w:hAnsi="Times New Roman"/>
          <w:b/>
          <w:sz w:val="24"/>
          <w:szCs w:val="24"/>
        </w:rPr>
        <w:t xml:space="preserve"> </w:t>
      </w:r>
      <w:r w:rsidR="00B1632B">
        <w:rPr>
          <w:rFonts w:ascii="Times New Roman" w:hAnsi="Times New Roman"/>
          <w:b/>
          <w:sz w:val="24"/>
          <w:szCs w:val="24"/>
        </w:rPr>
        <w:t>7</w:t>
      </w:r>
      <w:r>
        <w:rPr>
          <w:rFonts w:ascii="Times New Roman" w:hAnsi="Times New Roman"/>
          <w:b/>
          <w:sz w:val="24"/>
          <w:szCs w:val="24"/>
        </w:rPr>
        <w:t xml:space="preserve"> </w:t>
      </w:r>
      <w:r w:rsidR="00F26818">
        <w:rPr>
          <w:rFonts w:ascii="Times New Roman" w:hAnsi="Times New Roman"/>
          <w:b/>
          <w:sz w:val="24"/>
          <w:szCs w:val="24"/>
        </w:rPr>
        <w:t>-</w:t>
      </w:r>
      <w:r w:rsidR="00913349" w:rsidRPr="00913349">
        <w:rPr>
          <w:rStyle w:val="Gl"/>
          <w:rFonts w:ascii="Times New Roman" w:hAnsi="Times New Roman"/>
          <w:sz w:val="24"/>
          <w:szCs w:val="24"/>
        </w:rPr>
        <w:t xml:space="preserve"> </w:t>
      </w:r>
      <w:r w:rsidR="00BE64FA">
        <w:rPr>
          <w:rStyle w:val="Gl"/>
          <w:rFonts w:ascii="Times New Roman" w:hAnsi="Times New Roman"/>
          <w:b w:val="0"/>
          <w:sz w:val="24"/>
          <w:szCs w:val="24"/>
        </w:rPr>
        <w:t xml:space="preserve">(1) </w:t>
      </w:r>
      <w:r w:rsidR="001934CC" w:rsidRPr="001934CC">
        <w:rPr>
          <w:rFonts w:ascii="Times New Roman" w:hAnsi="Times New Roman"/>
          <w:sz w:val="24"/>
          <w:szCs w:val="24"/>
        </w:rPr>
        <w:t>Ö</w:t>
      </w:r>
      <w:r w:rsidR="001934CC" w:rsidRPr="001934CC">
        <w:rPr>
          <w:rFonts w:ascii="Times New Roman" w:hAnsi="Times New Roman"/>
          <w:bCs/>
          <w:sz w:val="24"/>
          <w:szCs w:val="24"/>
        </w:rPr>
        <w:t>ğreniminin 4. yarıyılını (2.</w:t>
      </w:r>
      <w:r w:rsidR="00B82A99">
        <w:rPr>
          <w:rFonts w:ascii="Times New Roman" w:hAnsi="Times New Roman"/>
          <w:bCs/>
          <w:sz w:val="24"/>
          <w:szCs w:val="24"/>
        </w:rPr>
        <w:t xml:space="preserve"> </w:t>
      </w:r>
      <w:r w:rsidR="001934CC" w:rsidRPr="001934CC">
        <w:rPr>
          <w:rFonts w:ascii="Times New Roman" w:hAnsi="Times New Roman"/>
          <w:bCs/>
          <w:sz w:val="24"/>
          <w:szCs w:val="24"/>
        </w:rPr>
        <w:t xml:space="preserve">sınıfı) tamamlayan her öğrenci başarı durumuna bakılmaksızın söz konusu dönemi takip eden yaz dönemi için staj başvuru işlemlerini başlatabilir ve mezuniyet aşamasına kadar </w:t>
      </w:r>
      <w:r w:rsidR="009630F5">
        <w:rPr>
          <w:rFonts w:ascii="Times New Roman" w:hAnsi="Times New Roman"/>
          <w:sz w:val="24"/>
          <w:szCs w:val="24"/>
        </w:rPr>
        <w:t xml:space="preserve">Bölüm Staj Komisyonunun önerisi </w:t>
      </w:r>
      <w:r w:rsidR="001934CC" w:rsidRPr="001934CC">
        <w:rPr>
          <w:rFonts w:ascii="Times New Roman" w:hAnsi="Times New Roman"/>
          <w:sz w:val="24"/>
          <w:szCs w:val="24"/>
        </w:rPr>
        <w:t>ile 4</w:t>
      </w:r>
      <w:r w:rsidR="001934CC" w:rsidRPr="001934CC">
        <w:rPr>
          <w:rFonts w:ascii="Times New Roman" w:hAnsi="Times New Roman"/>
          <w:bCs/>
          <w:sz w:val="24"/>
          <w:szCs w:val="24"/>
        </w:rPr>
        <w:t>0 gün</w:t>
      </w:r>
      <w:r w:rsidR="00386FCB">
        <w:rPr>
          <w:rFonts w:ascii="Times New Roman" w:hAnsi="Times New Roman"/>
          <w:bCs/>
          <w:sz w:val="24"/>
          <w:szCs w:val="24"/>
        </w:rPr>
        <w:t>den</w:t>
      </w:r>
      <w:r w:rsidR="001934CC" w:rsidRPr="001934CC">
        <w:rPr>
          <w:rFonts w:ascii="Times New Roman" w:hAnsi="Times New Roman"/>
          <w:bCs/>
          <w:sz w:val="24"/>
          <w:szCs w:val="24"/>
        </w:rPr>
        <w:t xml:space="preserve"> az olmamak koşuluyla 2. sınıfın sonunda </w:t>
      </w:r>
      <w:r w:rsidR="001934CC" w:rsidRPr="001934CC">
        <w:rPr>
          <w:rFonts w:ascii="Times New Roman" w:hAnsi="Times New Roman"/>
          <w:sz w:val="24"/>
          <w:szCs w:val="24"/>
        </w:rPr>
        <w:t>4</w:t>
      </w:r>
      <w:r w:rsidR="001934CC" w:rsidRPr="001934CC">
        <w:rPr>
          <w:rFonts w:ascii="Times New Roman" w:hAnsi="Times New Roman"/>
          <w:bCs/>
          <w:sz w:val="24"/>
          <w:szCs w:val="24"/>
        </w:rPr>
        <w:t>0, 3. sınıfın sonunda 40 ya da tüm derslerinden başarılı olmak kaydıyla 4. sınıfın sonunda tek seferde 80</w:t>
      </w:r>
      <w:r w:rsidR="00386FCB">
        <w:rPr>
          <w:rFonts w:ascii="Times New Roman" w:hAnsi="Times New Roman"/>
          <w:bCs/>
          <w:sz w:val="24"/>
          <w:szCs w:val="24"/>
        </w:rPr>
        <w:t xml:space="preserve"> gün</w:t>
      </w:r>
      <w:r w:rsidR="001934CC" w:rsidRPr="001934CC">
        <w:rPr>
          <w:rFonts w:ascii="Times New Roman" w:hAnsi="Times New Roman"/>
          <w:bCs/>
          <w:sz w:val="24"/>
          <w:szCs w:val="24"/>
        </w:rPr>
        <w:t xml:space="preserve"> staj yapabilir.</w:t>
      </w:r>
    </w:p>
    <w:p w:rsidR="00913349" w:rsidRPr="009630F5" w:rsidRDefault="00913349" w:rsidP="009630F5">
      <w:pPr>
        <w:tabs>
          <w:tab w:val="left" w:pos="709"/>
        </w:tabs>
        <w:spacing w:after="0" w:line="240" w:lineRule="auto"/>
        <w:contextualSpacing/>
        <w:jc w:val="both"/>
        <w:rPr>
          <w:rStyle w:val="Gl"/>
          <w:rFonts w:ascii="Times New Roman" w:hAnsi="Times New Roman"/>
          <w:b w:val="0"/>
          <w:sz w:val="24"/>
          <w:szCs w:val="24"/>
        </w:rPr>
      </w:pPr>
      <w:r w:rsidRPr="00913349">
        <w:rPr>
          <w:rStyle w:val="Gl"/>
          <w:rFonts w:ascii="Times New Roman" w:hAnsi="Times New Roman"/>
          <w:b w:val="0"/>
          <w:sz w:val="24"/>
          <w:szCs w:val="24"/>
        </w:rPr>
        <w:tab/>
        <w:t xml:space="preserve">(2) </w:t>
      </w:r>
      <w:r w:rsidRPr="00913349">
        <w:rPr>
          <w:rFonts w:ascii="Times New Roman" w:eastAsia="Times New Roman" w:hAnsi="Times New Roman"/>
          <w:sz w:val="24"/>
          <w:szCs w:val="24"/>
          <w:lang w:eastAsia="tr-TR"/>
        </w:rPr>
        <w:t>Staj uygulaması Bahar yarıyılını izleyen yaz tatillerinde</w:t>
      </w:r>
      <w:r w:rsidRPr="00913349">
        <w:rPr>
          <w:rStyle w:val="Gl"/>
          <w:rFonts w:ascii="Times New Roman" w:hAnsi="Times New Roman"/>
          <w:b w:val="0"/>
          <w:sz w:val="24"/>
          <w:szCs w:val="24"/>
        </w:rPr>
        <w:t xml:space="preserve"> yapılır. Derslerini tamamlamış ve mezuniyet için sadece staj eksiği kalmış öğrenciler veya derslerini tamamlamamış ancak hiçbir derse devam mecburiyeti olmayan öğrenciler</w:t>
      </w:r>
      <w:r w:rsidR="008A1740">
        <w:rPr>
          <w:rStyle w:val="Gl"/>
          <w:rFonts w:ascii="Times New Roman" w:hAnsi="Times New Roman"/>
          <w:b w:val="0"/>
          <w:sz w:val="24"/>
          <w:szCs w:val="24"/>
        </w:rPr>
        <w:t>,</w:t>
      </w:r>
      <w:r w:rsidRPr="00913349">
        <w:rPr>
          <w:rStyle w:val="Gl"/>
          <w:rFonts w:ascii="Times New Roman" w:hAnsi="Times New Roman"/>
          <w:b w:val="0"/>
          <w:sz w:val="24"/>
          <w:szCs w:val="24"/>
        </w:rPr>
        <w:t xml:space="preserve"> katılmak zorunda olduğu sınav günleri haricinde öğre</w:t>
      </w:r>
      <w:r w:rsidR="00617636">
        <w:rPr>
          <w:rStyle w:val="Gl"/>
          <w:rFonts w:ascii="Times New Roman" w:hAnsi="Times New Roman"/>
          <w:b w:val="0"/>
          <w:sz w:val="24"/>
          <w:szCs w:val="24"/>
        </w:rPr>
        <w:t>n</w:t>
      </w:r>
      <w:r w:rsidRPr="00913349">
        <w:rPr>
          <w:rStyle w:val="Gl"/>
          <w:rFonts w:ascii="Times New Roman" w:hAnsi="Times New Roman"/>
          <w:b w:val="0"/>
          <w:sz w:val="24"/>
          <w:szCs w:val="24"/>
        </w:rPr>
        <w:t xml:space="preserve">im dönemlerinde </w:t>
      </w:r>
      <w:r w:rsidR="00901A1A">
        <w:rPr>
          <w:rFonts w:ascii="Times New Roman" w:eastAsia="Times New Roman" w:hAnsi="Times New Roman"/>
          <w:sz w:val="24"/>
          <w:szCs w:val="24"/>
          <w:lang w:eastAsia="tr-TR"/>
        </w:rPr>
        <w:t>ve Bölüm Staj</w:t>
      </w:r>
      <w:r w:rsidR="00D553B2">
        <w:rPr>
          <w:rFonts w:ascii="Times New Roman" w:eastAsia="Times New Roman" w:hAnsi="Times New Roman"/>
          <w:sz w:val="24"/>
          <w:szCs w:val="24"/>
          <w:lang w:eastAsia="tr-TR"/>
        </w:rPr>
        <w:t xml:space="preserve"> Komisyonu</w:t>
      </w:r>
      <w:r w:rsidRPr="00913349">
        <w:rPr>
          <w:rFonts w:ascii="Times New Roman" w:eastAsia="Times New Roman" w:hAnsi="Times New Roman"/>
          <w:sz w:val="24"/>
          <w:szCs w:val="24"/>
          <w:lang w:eastAsia="tr-TR"/>
        </w:rPr>
        <w:t xml:space="preserve">nun uygun </w:t>
      </w:r>
      <w:r w:rsidR="00E54BD7">
        <w:rPr>
          <w:rFonts w:ascii="Times New Roman" w:eastAsia="Times New Roman" w:hAnsi="Times New Roman"/>
          <w:sz w:val="24"/>
          <w:szCs w:val="24"/>
          <w:lang w:eastAsia="tr-TR"/>
        </w:rPr>
        <w:t>gördüğü tarihle</w:t>
      </w:r>
      <w:r w:rsidR="00617636">
        <w:rPr>
          <w:rFonts w:ascii="Times New Roman" w:eastAsia="Times New Roman" w:hAnsi="Times New Roman"/>
          <w:sz w:val="24"/>
          <w:szCs w:val="24"/>
          <w:lang w:eastAsia="tr-TR"/>
        </w:rPr>
        <w:t>r arasında</w:t>
      </w:r>
      <w:r w:rsidR="00E54BD7">
        <w:rPr>
          <w:rFonts w:ascii="Times New Roman" w:eastAsia="Times New Roman" w:hAnsi="Times New Roman"/>
          <w:sz w:val="24"/>
          <w:szCs w:val="24"/>
          <w:lang w:eastAsia="tr-TR"/>
        </w:rPr>
        <w:t xml:space="preserve"> staj yapabilirler.</w:t>
      </w:r>
    </w:p>
    <w:p w:rsidR="00913349" w:rsidRPr="006935F6" w:rsidRDefault="00913349" w:rsidP="00913349">
      <w:pPr>
        <w:pStyle w:val="NormalWeb"/>
        <w:spacing w:before="0" w:beforeAutospacing="0" w:after="0" w:afterAutospacing="0"/>
        <w:ind w:firstLine="709"/>
        <w:contextualSpacing/>
        <w:jc w:val="both"/>
        <w:rPr>
          <w:rStyle w:val="Gl"/>
          <w:b w:val="0"/>
          <w:bCs w:val="0"/>
        </w:rPr>
      </w:pPr>
      <w:r w:rsidRPr="00913349">
        <w:t>(</w:t>
      </w:r>
      <w:r w:rsidR="009630F5">
        <w:t>3</w:t>
      </w:r>
      <w:r w:rsidRPr="00913349">
        <w:t xml:space="preserve">) Bir haftadaki staj günü sayısı </w:t>
      </w:r>
      <w:r w:rsidR="00072773">
        <w:t>6</w:t>
      </w:r>
      <w:r w:rsidRPr="00913349">
        <w:t xml:space="preserve"> gündür. </w:t>
      </w:r>
      <w:r w:rsidR="006935F6">
        <w:t>K</w:t>
      </w:r>
      <w:r w:rsidRPr="00913349">
        <w:t>urum</w:t>
      </w:r>
      <w:r w:rsidR="00617636">
        <w:t xml:space="preserve"> ve işletmelerde</w:t>
      </w:r>
      <w:r w:rsidRPr="00913349">
        <w:t xml:space="preserve"> resmi tatil </w:t>
      </w:r>
      <w:r w:rsidR="006935F6">
        <w:t>ve bayram tatil</w:t>
      </w:r>
      <w:r w:rsidR="008A1740">
        <w:t>l</w:t>
      </w:r>
      <w:r w:rsidR="006935F6">
        <w:t xml:space="preserve">erinde çalışılıyorsa bu günler staj gününden sayılır. </w:t>
      </w:r>
      <w:r w:rsidRPr="00913349">
        <w:rPr>
          <w:rStyle w:val="Gl"/>
          <w:b w:val="0"/>
        </w:rPr>
        <w:t>Stajyer öğrencinin haftada 4</w:t>
      </w:r>
      <w:r w:rsidR="000E76E1">
        <w:rPr>
          <w:rStyle w:val="Gl"/>
          <w:b w:val="0"/>
        </w:rPr>
        <w:t>5</w:t>
      </w:r>
      <w:r w:rsidRPr="00913349">
        <w:rPr>
          <w:rStyle w:val="Gl"/>
          <w:b w:val="0"/>
        </w:rPr>
        <w:t xml:space="preserve"> saatten fazla çalışması, fazla mesai yapması veya gece vardiyalarında çalışması ek staj gününden sayılmaz.</w:t>
      </w:r>
    </w:p>
    <w:p w:rsidR="00913349" w:rsidRDefault="00913349" w:rsidP="009630F5">
      <w:pPr>
        <w:tabs>
          <w:tab w:val="left" w:pos="709"/>
        </w:tabs>
        <w:spacing w:after="0" w:line="240" w:lineRule="auto"/>
        <w:contextualSpacing/>
        <w:jc w:val="both"/>
        <w:rPr>
          <w:rFonts w:ascii="Times New Roman" w:hAnsi="Times New Roman"/>
          <w:sz w:val="24"/>
          <w:szCs w:val="24"/>
        </w:rPr>
      </w:pPr>
    </w:p>
    <w:p w:rsidR="00913349" w:rsidRPr="00913349" w:rsidRDefault="00913349" w:rsidP="00913349">
      <w:pPr>
        <w:spacing w:after="0" w:line="240" w:lineRule="auto"/>
        <w:ind w:firstLine="709"/>
        <w:contextualSpacing/>
        <w:jc w:val="both"/>
        <w:rPr>
          <w:rStyle w:val="Gl"/>
          <w:rFonts w:ascii="Times New Roman" w:hAnsi="Times New Roman"/>
          <w:sz w:val="24"/>
          <w:szCs w:val="24"/>
        </w:rPr>
      </w:pPr>
      <w:r w:rsidRPr="00913349">
        <w:rPr>
          <w:rStyle w:val="Gl"/>
          <w:rFonts w:ascii="Times New Roman" w:hAnsi="Times New Roman"/>
          <w:sz w:val="24"/>
          <w:szCs w:val="24"/>
        </w:rPr>
        <w:lastRenderedPageBreak/>
        <w:t>Staj Yerleri</w:t>
      </w:r>
    </w:p>
    <w:p w:rsidR="00913349" w:rsidRDefault="00D553B2" w:rsidP="00D553B2">
      <w:pPr>
        <w:spacing w:after="0" w:line="240" w:lineRule="auto"/>
        <w:ind w:firstLine="709"/>
        <w:contextualSpacing/>
        <w:jc w:val="both"/>
        <w:rPr>
          <w:rFonts w:ascii="Times New Roman" w:hAnsi="Times New Roman"/>
          <w:sz w:val="24"/>
          <w:szCs w:val="24"/>
        </w:rPr>
      </w:pPr>
      <w:proofErr w:type="gramStart"/>
      <w:r w:rsidRPr="00901A1A">
        <w:rPr>
          <w:rStyle w:val="Gl"/>
          <w:rFonts w:ascii="Times New Roman" w:hAnsi="Times New Roman"/>
        </w:rPr>
        <w:t>MADDE</w:t>
      </w:r>
      <w:r w:rsidR="00913349" w:rsidRPr="00913349">
        <w:rPr>
          <w:rStyle w:val="Gl"/>
          <w:rFonts w:ascii="Times New Roman" w:hAnsi="Times New Roman"/>
          <w:sz w:val="24"/>
          <w:szCs w:val="24"/>
        </w:rPr>
        <w:t xml:space="preserve"> </w:t>
      </w:r>
      <w:r w:rsidR="001A57DB">
        <w:rPr>
          <w:rStyle w:val="Gl"/>
          <w:rFonts w:ascii="Times New Roman" w:hAnsi="Times New Roman"/>
          <w:sz w:val="24"/>
          <w:szCs w:val="24"/>
        </w:rPr>
        <w:t>8</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(1)</w:t>
      </w:r>
      <w:r w:rsidR="00913349" w:rsidRPr="00913349">
        <w:rPr>
          <w:rStyle w:val="Gl"/>
          <w:rFonts w:ascii="Times New Roman" w:hAnsi="Times New Roman"/>
          <w:sz w:val="24"/>
          <w:szCs w:val="24"/>
        </w:rPr>
        <w:t xml:space="preserve"> </w:t>
      </w:r>
      <w:r w:rsidR="00445F9F" w:rsidRPr="00445F9F">
        <w:rPr>
          <w:rStyle w:val="Gl"/>
          <w:rFonts w:ascii="Times New Roman" w:hAnsi="Times New Roman"/>
          <w:b w:val="0"/>
          <w:sz w:val="24"/>
          <w:szCs w:val="24"/>
        </w:rPr>
        <w:t>Ö</w:t>
      </w:r>
      <w:r w:rsidR="00913349" w:rsidRPr="00913349">
        <w:rPr>
          <w:rStyle w:val="Gl"/>
          <w:rFonts w:ascii="Times New Roman" w:hAnsi="Times New Roman"/>
          <w:b w:val="0"/>
          <w:sz w:val="24"/>
          <w:szCs w:val="24"/>
        </w:rPr>
        <w:t>ğrencilerin bölümler itibari ile staj yapabilecekleri işletmeler;</w:t>
      </w:r>
      <w:r w:rsidR="00913349" w:rsidRPr="00913349">
        <w:rPr>
          <w:rStyle w:val="Gl"/>
          <w:rFonts w:ascii="Times New Roman" w:hAnsi="Times New Roman"/>
          <w:sz w:val="24"/>
          <w:szCs w:val="24"/>
        </w:rPr>
        <w:t xml:space="preserve"> </w:t>
      </w:r>
      <w:r w:rsidR="00913349" w:rsidRPr="00913349">
        <w:rPr>
          <w:rFonts w:ascii="Times New Roman" w:hAnsi="Times New Roman"/>
          <w:sz w:val="24"/>
          <w:szCs w:val="24"/>
        </w:rPr>
        <w:t xml:space="preserve">Turizm İşletmeciliği Bölümü’nde öğrenim gören öğrenciler için bu </w:t>
      </w:r>
      <w:r w:rsidR="00913349" w:rsidRPr="00D553B2">
        <w:rPr>
          <w:rFonts w:ascii="Times New Roman" w:hAnsi="Times New Roman"/>
          <w:sz w:val="24"/>
          <w:szCs w:val="24"/>
        </w:rPr>
        <w:t xml:space="preserve">maddenin (a) bendinde, Turizm Rehberliği Bölümü’nde öğrenim gören öğrenciler için (b) bendinde, </w:t>
      </w:r>
      <w:r w:rsidR="005A10B4" w:rsidRPr="00D553B2">
        <w:rPr>
          <w:rFonts w:ascii="Times New Roman" w:hAnsi="Times New Roman"/>
          <w:sz w:val="24"/>
          <w:szCs w:val="24"/>
        </w:rPr>
        <w:t xml:space="preserve">Rekreasyon Yönetimi </w:t>
      </w:r>
      <w:r w:rsidR="00913349" w:rsidRPr="00D553B2">
        <w:rPr>
          <w:rFonts w:ascii="Times New Roman" w:hAnsi="Times New Roman"/>
          <w:sz w:val="24"/>
          <w:szCs w:val="24"/>
        </w:rPr>
        <w:t xml:space="preserve">Bölümü’nde öğrenim gören öğrenciler için (c) bendinde, </w:t>
      </w:r>
      <w:r w:rsidR="005A10B4" w:rsidRPr="00D553B2">
        <w:rPr>
          <w:rFonts w:ascii="Times New Roman" w:hAnsi="Times New Roman"/>
          <w:sz w:val="24"/>
          <w:szCs w:val="24"/>
        </w:rPr>
        <w:t xml:space="preserve">Gastronomi ve Mutfak Sanatları </w:t>
      </w:r>
      <w:r w:rsidR="00913349" w:rsidRPr="00D553B2">
        <w:rPr>
          <w:rFonts w:ascii="Times New Roman" w:hAnsi="Times New Roman"/>
          <w:sz w:val="24"/>
          <w:szCs w:val="24"/>
        </w:rPr>
        <w:t xml:space="preserve">Bölümü’nde </w:t>
      </w:r>
      <w:r w:rsidR="003D3BCD">
        <w:rPr>
          <w:rFonts w:ascii="Times New Roman" w:hAnsi="Times New Roman"/>
          <w:sz w:val="24"/>
          <w:szCs w:val="24"/>
        </w:rPr>
        <w:t>öğrenim gören öğrenciler için (ç</w:t>
      </w:r>
      <w:r w:rsidR="00913349" w:rsidRPr="00D553B2">
        <w:rPr>
          <w:rFonts w:ascii="Times New Roman" w:hAnsi="Times New Roman"/>
          <w:sz w:val="24"/>
          <w:szCs w:val="24"/>
        </w:rPr>
        <w:t>) bendinde belirtilen şekildedir</w:t>
      </w:r>
      <w:r w:rsidR="00913349" w:rsidRPr="00913349">
        <w:rPr>
          <w:rFonts w:ascii="Times New Roman" w:hAnsi="Times New Roman"/>
          <w:sz w:val="24"/>
          <w:szCs w:val="24"/>
        </w:rPr>
        <w:t xml:space="preserve">. </w:t>
      </w:r>
      <w:proofErr w:type="gramEnd"/>
    </w:p>
    <w:p w:rsidR="00DD5BA3" w:rsidRPr="00D553B2" w:rsidRDefault="00DD5BA3" w:rsidP="00D553B2">
      <w:pPr>
        <w:spacing w:after="0" w:line="240" w:lineRule="auto"/>
        <w:ind w:firstLine="709"/>
        <w:contextualSpacing/>
        <w:jc w:val="both"/>
        <w:rPr>
          <w:rFonts w:ascii="Times New Roman" w:hAnsi="Times New Roman"/>
          <w:sz w:val="24"/>
          <w:szCs w:val="24"/>
        </w:rPr>
      </w:pPr>
    </w:p>
    <w:p w:rsidR="00913349" w:rsidRPr="00913349" w:rsidRDefault="00913349" w:rsidP="00913349">
      <w:pPr>
        <w:spacing w:after="0" w:line="240" w:lineRule="auto"/>
        <w:ind w:firstLine="709"/>
        <w:contextualSpacing/>
        <w:jc w:val="both"/>
        <w:rPr>
          <w:rFonts w:ascii="Times New Roman" w:hAnsi="Times New Roman"/>
          <w:sz w:val="24"/>
          <w:szCs w:val="24"/>
        </w:rPr>
      </w:pPr>
      <w:r w:rsidRPr="00913349">
        <w:rPr>
          <w:rFonts w:ascii="Times New Roman" w:hAnsi="Times New Roman"/>
          <w:b/>
          <w:sz w:val="24"/>
          <w:szCs w:val="24"/>
        </w:rPr>
        <w:t>(a) Turizm İşletmeciliği Bölümü</w:t>
      </w:r>
      <w:r w:rsidRPr="00913349">
        <w:rPr>
          <w:rFonts w:ascii="Times New Roman" w:hAnsi="Times New Roman"/>
          <w:sz w:val="24"/>
          <w:szCs w:val="24"/>
        </w:rPr>
        <w:t xml:space="preserve"> </w:t>
      </w:r>
      <w:r w:rsidR="00B85B3C">
        <w:rPr>
          <w:rFonts w:ascii="Times New Roman" w:hAnsi="Times New Roman"/>
          <w:sz w:val="24"/>
          <w:szCs w:val="24"/>
        </w:rPr>
        <w:t>ö</w:t>
      </w:r>
      <w:r w:rsidR="00D553B2">
        <w:rPr>
          <w:rFonts w:ascii="Times New Roman" w:hAnsi="Times New Roman"/>
          <w:sz w:val="24"/>
          <w:szCs w:val="24"/>
        </w:rPr>
        <w:t>ğrenciler</w:t>
      </w:r>
      <w:r w:rsidR="00B85B3C">
        <w:rPr>
          <w:rFonts w:ascii="Times New Roman" w:hAnsi="Times New Roman"/>
          <w:sz w:val="24"/>
          <w:szCs w:val="24"/>
        </w:rPr>
        <w:t>i</w:t>
      </w:r>
      <w:r w:rsidR="00D553B2">
        <w:rPr>
          <w:rFonts w:ascii="Times New Roman" w:hAnsi="Times New Roman"/>
          <w:sz w:val="24"/>
          <w:szCs w:val="24"/>
        </w:rPr>
        <w:t>,</w:t>
      </w:r>
      <w:r w:rsidRPr="00913349">
        <w:rPr>
          <w:rFonts w:ascii="Times New Roman" w:hAnsi="Times New Roman"/>
          <w:sz w:val="24"/>
          <w:szCs w:val="24"/>
        </w:rPr>
        <w:t xml:space="preserve"> aşağıda belirtilen kur</w:t>
      </w:r>
      <w:r w:rsidR="003D05A3">
        <w:rPr>
          <w:rFonts w:ascii="Times New Roman" w:hAnsi="Times New Roman"/>
          <w:sz w:val="24"/>
          <w:szCs w:val="24"/>
        </w:rPr>
        <w:t>um ve işletmelerin</w:t>
      </w:r>
      <w:r w:rsidRPr="00913349">
        <w:rPr>
          <w:rFonts w:ascii="Times New Roman" w:hAnsi="Times New Roman"/>
          <w:sz w:val="24"/>
          <w:szCs w:val="24"/>
        </w:rPr>
        <w:t xml:space="preserve"> herhangi birinde stajlarını </w:t>
      </w:r>
      <w:r w:rsidR="003D05A3">
        <w:rPr>
          <w:rFonts w:ascii="Times New Roman" w:hAnsi="Times New Roman"/>
          <w:sz w:val="24"/>
          <w:szCs w:val="24"/>
        </w:rPr>
        <w:t>yapabilirler</w:t>
      </w:r>
      <w:r w:rsidRPr="00913349">
        <w:rPr>
          <w:rFonts w:ascii="Times New Roman" w:hAnsi="Times New Roman"/>
          <w:sz w:val="24"/>
          <w:szCs w:val="24"/>
        </w:rPr>
        <w:t>:</w:t>
      </w:r>
    </w:p>
    <w:p w:rsidR="0005715B" w:rsidRDefault="00C8392B" w:rsidP="00913349">
      <w:pPr>
        <w:pStyle w:val="NormalWeb"/>
        <w:tabs>
          <w:tab w:val="left" w:pos="142"/>
        </w:tabs>
        <w:spacing w:before="0" w:beforeAutospacing="0" w:after="0" w:afterAutospacing="0"/>
        <w:contextualSpacing/>
        <w:jc w:val="both"/>
      </w:pPr>
      <w:r>
        <w:tab/>
      </w:r>
      <w:r>
        <w:tab/>
        <w:t>(</w:t>
      </w:r>
      <w:r w:rsidR="00913349" w:rsidRPr="00913349">
        <w:t xml:space="preserve">1) Turizm İşletmesi </w:t>
      </w:r>
      <w:r w:rsidR="00B85B3C">
        <w:t>belgeli 4 ve 5 yıldızlı oteller ve</w:t>
      </w:r>
      <w:r w:rsidR="00913349" w:rsidRPr="00913349">
        <w:t xml:space="preserve"> tatil köyleri,</w:t>
      </w:r>
    </w:p>
    <w:p w:rsidR="000A59C2" w:rsidRPr="00913349" w:rsidRDefault="00C8392B" w:rsidP="00913349">
      <w:pPr>
        <w:pStyle w:val="NormalWeb"/>
        <w:tabs>
          <w:tab w:val="left" w:pos="142"/>
        </w:tabs>
        <w:spacing w:before="0" w:beforeAutospacing="0" w:after="0" w:afterAutospacing="0"/>
        <w:contextualSpacing/>
        <w:jc w:val="both"/>
      </w:pPr>
      <w:r>
        <w:tab/>
      </w:r>
      <w:r>
        <w:tab/>
        <w:t>(</w:t>
      </w:r>
      <w:r w:rsidR="000A59C2">
        <w:t xml:space="preserve">2) Kültür ve Turizm </w:t>
      </w:r>
      <w:r w:rsidR="00BF3047">
        <w:t>Bakanlığı’ndan alınmış ö</w:t>
      </w:r>
      <w:r w:rsidR="000A59C2">
        <w:t>zel belgeli İşletmeler,</w:t>
      </w:r>
    </w:p>
    <w:p w:rsidR="00913349" w:rsidRDefault="00C8392B" w:rsidP="00913349">
      <w:pPr>
        <w:pStyle w:val="NormalWeb"/>
        <w:tabs>
          <w:tab w:val="left" w:pos="142"/>
        </w:tabs>
        <w:spacing w:before="0" w:beforeAutospacing="0" w:after="0" w:afterAutospacing="0"/>
        <w:ind w:left="142"/>
        <w:contextualSpacing/>
        <w:jc w:val="both"/>
      </w:pPr>
      <w:r>
        <w:tab/>
        <w:t>(</w:t>
      </w:r>
      <w:r w:rsidR="00884090">
        <w:t>3</w:t>
      </w:r>
      <w:r w:rsidR="00F24D5B">
        <w:t>) Seyahat acenteleri</w:t>
      </w:r>
      <w:r w:rsidR="00913349" w:rsidRPr="00913349">
        <w:t>,</w:t>
      </w:r>
    </w:p>
    <w:p w:rsidR="00913349" w:rsidRPr="00913349" w:rsidRDefault="00884090" w:rsidP="00913349">
      <w:pPr>
        <w:pStyle w:val="NormalWeb"/>
        <w:tabs>
          <w:tab w:val="left" w:pos="142"/>
        </w:tabs>
        <w:spacing w:before="0" w:beforeAutospacing="0" w:after="0" w:afterAutospacing="0"/>
        <w:ind w:left="142"/>
        <w:contextualSpacing/>
        <w:jc w:val="both"/>
      </w:pPr>
      <w:r>
        <w:tab/>
      </w:r>
      <w:r w:rsidR="00C8392B">
        <w:t>(</w:t>
      </w:r>
      <w:r w:rsidR="00817BDA">
        <w:t>4</w:t>
      </w:r>
      <w:r w:rsidR="00913349" w:rsidRPr="00913349">
        <w:t>) Ulusal ve uluslararası hava yolu işletmeleri,</w:t>
      </w:r>
    </w:p>
    <w:p w:rsidR="00913349" w:rsidRPr="00913349" w:rsidRDefault="00C8392B" w:rsidP="00913349">
      <w:pPr>
        <w:pStyle w:val="NormalWeb"/>
        <w:tabs>
          <w:tab w:val="left" w:pos="142"/>
        </w:tabs>
        <w:spacing w:before="0" w:beforeAutospacing="0" w:after="0" w:afterAutospacing="0"/>
        <w:ind w:left="142"/>
        <w:contextualSpacing/>
        <w:jc w:val="both"/>
      </w:pPr>
      <w:r>
        <w:tab/>
        <w:t>(</w:t>
      </w:r>
      <w:r w:rsidR="00817BDA">
        <w:t>5</w:t>
      </w:r>
      <w:r w:rsidR="00913349" w:rsidRPr="00913349">
        <w:t>) Turizm İşletmesi belgeli yiyecek- içecek işletmeleri,</w:t>
      </w:r>
    </w:p>
    <w:p w:rsidR="00913349" w:rsidRPr="00913349" w:rsidRDefault="00C8392B" w:rsidP="00913349">
      <w:pPr>
        <w:pStyle w:val="NormalWeb"/>
        <w:tabs>
          <w:tab w:val="left" w:pos="142"/>
        </w:tabs>
        <w:spacing w:before="0" w:beforeAutospacing="0" w:after="0" w:afterAutospacing="0"/>
        <w:ind w:left="142"/>
        <w:contextualSpacing/>
        <w:jc w:val="both"/>
      </w:pPr>
      <w:r>
        <w:tab/>
        <w:t>(</w:t>
      </w:r>
      <w:r w:rsidR="00817BDA">
        <w:t>6</w:t>
      </w:r>
      <w:r w:rsidR="00BF3047">
        <w:t>) Mavi Bayraklı Marina</w:t>
      </w:r>
      <w:r w:rsidR="00913349" w:rsidRPr="00913349">
        <w:t>-Yat İşletmeleri</w:t>
      </w:r>
      <w:r w:rsidR="00D553B2">
        <w:t>,</w:t>
      </w:r>
    </w:p>
    <w:p w:rsidR="00445F9F" w:rsidRDefault="00C8392B" w:rsidP="00D553B2">
      <w:pPr>
        <w:pStyle w:val="NormalWeb"/>
        <w:tabs>
          <w:tab w:val="left" w:pos="142"/>
        </w:tabs>
        <w:spacing w:before="0" w:beforeAutospacing="0" w:after="0" w:afterAutospacing="0"/>
        <w:ind w:firstLine="709"/>
        <w:contextualSpacing/>
        <w:jc w:val="both"/>
      </w:pPr>
      <w:r>
        <w:t>(</w:t>
      </w:r>
      <w:r w:rsidR="00817BDA">
        <w:t>7</w:t>
      </w:r>
      <w:r w:rsidR="00445F9F">
        <w:t xml:space="preserve">) </w:t>
      </w:r>
      <w:r w:rsidR="00362012">
        <w:t xml:space="preserve">Kültür ve Turizm Bakanlığı, </w:t>
      </w:r>
      <w:r w:rsidR="00445F9F">
        <w:t>İ</w:t>
      </w:r>
      <w:r w:rsidR="00F24D5B">
        <w:t>l Kültür ve Turizm Müdürlükleri,</w:t>
      </w:r>
    </w:p>
    <w:p w:rsidR="00884090" w:rsidRDefault="00C8392B" w:rsidP="00D553B2">
      <w:pPr>
        <w:pStyle w:val="NormalWeb"/>
        <w:tabs>
          <w:tab w:val="left" w:pos="142"/>
        </w:tabs>
        <w:spacing w:before="0" w:beforeAutospacing="0" w:after="0" w:afterAutospacing="0"/>
        <w:ind w:firstLine="709"/>
        <w:contextualSpacing/>
        <w:jc w:val="both"/>
      </w:pPr>
      <w:r>
        <w:t>(</w:t>
      </w:r>
      <w:r w:rsidR="00817BDA">
        <w:t>8</w:t>
      </w:r>
      <w:r w:rsidR="00884090">
        <w:t>) Staj Komisyonu tarafından uygun görülen kamu ve özel sektöre ait</w:t>
      </w:r>
      <w:r w:rsidR="004C5CC5">
        <w:t xml:space="preserve"> diğer</w:t>
      </w:r>
      <w:r w:rsidR="00884090">
        <w:t xml:space="preserve"> işletmeler</w:t>
      </w:r>
      <w:r w:rsidR="00CF1BA7">
        <w:t>.</w:t>
      </w:r>
    </w:p>
    <w:p w:rsidR="001401BE" w:rsidRPr="00913349" w:rsidRDefault="001401BE" w:rsidP="00D553B2">
      <w:pPr>
        <w:pStyle w:val="NormalWeb"/>
        <w:tabs>
          <w:tab w:val="left" w:pos="142"/>
        </w:tabs>
        <w:spacing w:before="0" w:beforeAutospacing="0" w:after="0" w:afterAutospacing="0"/>
        <w:ind w:firstLine="709"/>
        <w:contextualSpacing/>
        <w:jc w:val="both"/>
      </w:pPr>
    </w:p>
    <w:p w:rsidR="00B85B3C" w:rsidRDefault="00913349" w:rsidP="00B85B3C">
      <w:pPr>
        <w:pStyle w:val="NormalWeb"/>
        <w:spacing w:after="0"/>
        <w:ind w:firstLine="709"/>
        <w:contextualSpacing/>
        <w:jc w:val="both"/>
      </w:pPr>
      <w:r w:rsidRPr="00913349">
        <w:rPr>
          <w:rStyle w:val="Gl"/>
        </w:rPr>
        <w:t>(b)</w:t>
      </w:r>
      <w:r w:rsidR="00817BDA">
        <w:rPr>
          <w:rStyle w:val="Gl"/>
        </w:rPr>
        <w:t xml:space="preserve"> </w:t>
      </w:r>
      <w:r w:rsidRPr="00913349">
        <w:rPr>
          <w:b/>
        </w:rPr>
        <w:t>Turizm Rehberliği Bölümü</w:t>
      </w:r>
      <w:r w:rsidRPr="00913349">
        <w:t xml:space="preserve"> </w:t>
      </w:r>
      <w:r w:rsidR="00B85B3C">
        <w:t>öğrencileri, aşağıda belirtilen kuruluşların herhangi birinde stajlarını tamamlayabilirler:</w:t>
      </w:r>
    </w:p>
    <w:p w:rsidR="005A10B4" w:rsidRDefault="00C8392B" w:rsidP="00B85B3C">
      <w:pPr>
        <w:pStyle w:val="NormalWeb"/>
        <w:spacing w:before="0" w:beforeAutospacing="0" w:after="0" w:afterAutospacing="0"/>
        <w:ind w:firstLine="709"/>
        <w:contextualSpacing/>
        <w:jc w:val="both"/>
      </w:pPr>
      <w:r>
        <w:t>(</w:t>
      </w:r>
      <w:r w:rsidR="00B85B3C">
        <w:t>1) Turizm İşletmesi belgeli 4 ve 5 yıldızlı oteller ve tatil köyleri</w:t>
      </w:r>
      <w:r w:rsidR="0066532A">
        <w:t>nin</w:t>
      </w:r>
      <w:r w:rsidR="00CC4039">
        <w:t xml:space="preserve"> </w:t>
      </w:r>
      <w:r w:rsidR="00B85B3C">
        <w:t>içerisindeki 3 yıldızlı oteller</w:t>
      </w:r>
      <w:r w:rsidR="0066532A">
        <w:t>in Ön</w:t>
      </w:r>
      <w:r>
        <w:t xml:space="preserve"> B</w:t>
      </w:r>
      <w:r w:rsidR="0066532A">
        <w:t>üro, Halkla İlişkiler ve Konsiyerj (Danışma) birimleri</w:t>
      </w:r>
      <w:r w:rsidR="00781439">
        <w:t>,</w:t>
      </w:r>
      <w:r w:rsidR="00B85B3C" w:rsidRPr="00913349">
        <w:t xml:space="preserve"> </w:t>
      </w:r>
    </w:p>
    <w:p w:rsidR="00913349" w:rsidRPr="00913349" w:rsidRDefault="00C8392B" w:rsidP="00B85B3C">
      <w:pPr>
        <w:pStyle w:val="NormalWeb"/>
        <w:spacing w:before="0" w:beforeAutospacing="0" w:after="0" w:afterAutospacing="0"/>
        <w:ind w:firstLine="709"/>
        <w:contextualSpacing/>
        <w:jc w:val="both"/>
      </w:pPr>
      <w:r>
        <w:t>(</w:t>
      </w:r>
      <w:r w:rsidR="005A10B4">
        <w:t>2</w:t>
      </w:r>
      <w:r w:rsidR="00913349" w:rsidRPr="00913349">
        <w:t xml:space="preserve">) </w:t>
      </w:r>
      <w:r w:rsidR="00626A44">
        <w:t xml:space="preserve">Tüm </w:t>
      </w:r>
      <w:r w:rsidR="00F24D5B">
        <w:t>seyahat acente</w:t>
      </w:r>
      <w:r w:rsidR="00913349" w:rsidRPr="00913349">
        <w:t>l</w:t>
      </w:r>
      <w:r w:rsidR="00F24D5B">
        <w:t>eri</w:t>
      </w:r>
      <w:r w:rsidR="00D553B2">
        <w:t>,</w:t>
      </w:r>
    </w:p>
    <w:p w:rsidR="00913349" w:rsidRPr="00913349" w:rsidRDefault="00C8392B" w:rsidP="00913349">
      <w:pPr>
        <w:pStyle w:val="NormalWeb"/>
        <w:tabs>
          <w:tab w:val="left" w:pos="709"/>
        </w:tabs>
        <w:spacing w:before="0" w:beforeAutospacing="0" w:after="0" w:afterAutospacing="0"/>
        <w:ind w:left="709"/>
        <w:contextualSpacing/>
        <w:jc w:val="both"/>
      </w:pPr>
      <w:r>
        <w:t>(</w:t>
      </w:r>
      <w:r w:rsidR="005A10B4">
        <w:t>3</w:t>
      </w:r>
      <w:r w:rsidR="00913349" w:rsidRPr="00913349">
        <w:t>) Ulusal ve uluslararası havayolu işletmeleri,</w:t>
      </w:r>
    </w:p>
    <w:p w:rsidR="00913349" w:rsidRPr="00913349" w:rsidRDefault="00C8392B" w:rsidP="00913349">
      <w:pPr>
        <w:pStyle w:val="NormalWeb"/>
        <w:tabs>
          <w:tab w:val="left" w:pos="709"/>
        </w:tabs>
        <w:spacing w:before="0" w:beforeAutospacing="0" w:after="0" w:afterAutospacing="0"/>
        <w:ind w:left="709"/>
        <w:contextualSpacing/>
        <w:jc w:val="both"/>
      </w:pPr>
      <w:r>
        <w:t>(</w:t>
      </w:r>
      <w:r w:rsidR="005A10B4">
        <w:t>4</w:t>
      </w:r>
      <w:r w:rsidR="00913349" w:rsidRPr="00913349">
        <w:t>) Mavi Bayraklı Mar</w:t>
      </w:r>
      <w:r w:rsidR="00BF3047">
        <w:t>ina</w:t>
      </w:r>
      <w:r w:rsidR="00913349" w:rsidRPr="00913349">
        <w:t>-Yat İşletmeleri</w:t>
      </w:r>
      <w:r w:rsidR="00D553B2">
        <w:t>,</w:t>
      </w:r>
    </w:p>
    <w:p w:rsidR="00913349" w:rsidRPr="00913349" w:rsidRDefault="00C8392B" w:rsidP="00913349">
      <w:pPr>
        <w:pStyle w:val="NormalWeb"/>
        <w:tabs>
          <w:tab w:val="left" w:pos="709"/>
        </w:tabs>
        <w:spacing w:before="0" w:beforeAutospacing="0" w:after="0" w:afterAutospacing="0"/>
        <w:ind w:left="709"/>
        <w:contextualSpacing/>
        <w:jc w:val="both"/>
      </w:pPr>
      <w:r>
        <w:t>(</w:t>
      </w:r>
      <w:r w:rsidR="005A10B4">
        <w:t>5</w:t>
      </w:r>
      <w:r w:rsidR="00913349" w:rsidRPr="00913349">
        <w:t>) Kapalı veya açık müzeler ve ören yerleri,</w:t>
      </w:r>
    </w:p>
    <w:p w:rsidR="00362012" w:rsidRDefault="00C57315" w:rsidP="00362012">
      <w:pPr>
        <w:pStyle w:val="NormalWeb"/>
        <w:tabs>
          <w:tab w:val="left" w:pos="142"/>
        </w:tabs>
        <w:spacing w:before="0" w:beforeAutospacing="0" w:after="0" w:afterAutospacing="0"/>
        <w:contextualSpacing/>
        <w:jc w:val="both"/>
      </w:pPr>
      <w:r>
        <w:tab/>
      </w:r>
      <w:r>
        <w:tab/>
      </w:r>
      <w:r w:rsidR="00C8392B">
        <w:t>(</w:t>
      </w:r>
      <w:r w:rsidR="00CF1BA7">
        <w:t>6) Ulusal ve uluslararası turizm enformasyon büroları,</w:t>
      </w:r>
    </w:p>
    <w:p w:rsidR="00CF1BA7" w:rsidRDefault="00C8392B" w:rsidP="00362012">
      <w:pPr>
        <w:pStyle w:val="NormalWeb"/>
        <w:tabs>
          <w:tab w:val="left" w:pos="142"/>
        </w:tabs>
        <w:spacing w:before="0" w:beforeAutospacing="0" w:after="0" w:afterAutospacing="0"/>
        <w:contextualSpacing/>
        <w:jc w:val="both"/>
      </w:pPr>
      <w:r>
        <w:tab/>
      </w:r>
      <w:r>
        <w:tab/>
        <w:t>(</w:t>
      </w:r>
      <w:r w:rsidR="00CF1BA7">
        <w:t>7) Turizm rehberliği ile ilgili odalar ve birlikler</w:t>
      </w:r>
      <w:r w:rsidR="00F24D5B">
        <w:t>,</w:t>
      </w:r>
    </w:p>
    <w:p w:rsidR="00CF1BA7" w:rsidRDefault="00C8392B" w:rsidP="00362012">
      <w:pPr>
        <w:pStyle w:val="NormalWeb"/>
        <w:tabs>
          <w:tab w:val="left" w:pos="142"/>
        </w:tabs>
        <w:spacing w:before="0" w:beforeAutospacing="0" w:after="0" w:afterAutospacing="0"/>
        <w:contextualSpacing/>
        <w:jc w:val="both"/>
      </w:pPr>
      <w:r>
        <w:tab/>
      </w:r>
      <w:r>
        <w:tab/>
        <w:t>(</w:t>
      </w:r>
      <w:r w:rsidR="00CF1BA7">
        <w:t>8) Staj Komisyonu tarafından uygun görülen kamu ve özel sektöre ait işletmeler</w:t>
      </w:r>
      <w:r w:rsidR="00231B1A">
        <w:t>.</w:t>
      </w:r>
    </w:p>
    <w:p w:rsidR="001401BE" w:rsidRPr="00913349" w:rsidRDefault="001401BE" w:rsidP="00362012">
      <w:pPr>
        <w:pStyle w:val="NormalWeb"/>
        <w:tabs>
          <w:tab w:val="left" w:pos="142"/>
        </w:tabs>
        <w:spacing w:before="0" w:beforeAutospacing="0" w:after="0" w:afterAutospacing="0"/>
        <w:contextualSpacing/>
        <w:jc w:val="both"/>
      </w:pPr>
    </w:p>
    <w:p w:rsidR="00B85B3C" w:rsidRDefault="00913349" w:rsidP="00B85B3C">
      <w:pPr>
        <w:pStyle w:val="NormalWeb"/>
        <w:spacing w:after="0"/>
        <w:ind w:left="-142" w:firstLine="851"/>
        <w:contextualSpacing/>
        <w:jc w:val="both"/>
      </w:pPr>
      <w:r w:rsidRPr="00913349">
        <w:rPr>
          <w:rStyle w:val="Gl"/>
        </w:rPr>
        <w:t>(</w:t>
      </w:r>
      <w:r w:rsidR="005A10B4">
        <w:rPr>
          <w:rStyle w:val="Gl"/>
        </w:rPr>
        <w:t>c</w:t>
      </w:r>
      <w:r w:rsidRPr="00913349">
        <w:rPr>
          <w:rStyle w:val="Gl"/>
        </w:rPr>
        <w:t>)</w:t>
      </w:r>
      <w:r w:rsidRPr="00913349">
        <w:t xml:space="preserve"> </w:t>
      </w:r>
      <w:r w:rsidRPr="00913349">
        <w:rPr>
          <w:b/>
        </w:rPr>
        <w:t>Rekreasyon Yönetimi Bölümü</w:t>
      </w:r>
      <w:r w:rsidRPr="00913349">
        <w:t xml:space="preserve"> </w:t>
      </w:r>
      <w:r w:rsidR="00B85B3C">
        <w:t>öğrencileri, aşağıda belirtilen kuruluşların herhangi birinde stajlarını tamamlayabilirler:</w:t>
      </w:r>
    </w:p>
    <w:p w:rsidR="00913349" w:rsidRPr="00913349" w:rsidRDefault="00B85B3C" w:rsidP="00B85B3C">
      <w:pPr>
        <w:pStyle w:val="NormalWeb"/>
        <w:spacing w:before="0" w:beforeAutospacing="0" w:after="0" w:afterAutospacing="0"/>
        <w:ind w:left="-142" w:firstLine="851"/>
        <w:contextualSpacing/>
        <w:jc w:val="both"/>
      </w:pPr>
      <w:r>
        <w:t xml:space="preserve">(1) Turizm İşletmesi belgeli 4 ve 5 yıldızlı oteller ve tatil köyleri, </w:t>
      </w:r>
    </w:p>
    <w:p w:rsidR="00913349" w:rsidRPr="00913349" w:rsidRDefault="00913349" w:rsidP="00913349">
      <w:pPr>
        <w:pStyle w:val="NormalWeb"/>
        <w:spacing w:before="0" w:beforeAutospacing="0" w:after="0" w:afterAutospacing="0"/>
        <w:ind w:left="709"/>
        <w:contextualSpacing/>
        <w:jc w:val="both"/>
      </w:pPr>
      <w:r w:rsidRPr="00913349">
        <w:t>(2) Valilikler bünyesinde hizmet veren İl Planlama ve Koordinasyon Müdürlükleri,</w:t>
      </w:r>
    </w:p>
    <w:p w:rsidR="00913349" w:rsidRPr="00913349" w:rsidRDefault="00913349" w:rsidP="00D553B2">
      <w:pPr>
        <w:pStyle w:val="NormalWeb"/>
        <w:spacing w:before="0" w:beforeAutospacing="0" w:after="0" w:afterAutospacing="0"/>
        <w:ind w:firstLine="709"/>
        <w:contextualSpacing/>
        <w:jc w:val="both"/>
      </w:pPr>
      <w:r w:rsidRPr="00913349">
        <w:t>(3) Yerel yönetim birimleri olan Belediyeler bünyes</w:t>
      </w:r>
      <w:r w:rsidR="00D553B2">
        <w:t xml:space="preserve">inde hizmet veren Kent Estetiği </w:t>
      </w:r>
      <w:r w:rsidR="00AF7934">
        <w:t>Daire</w:t>
      </w:r>
      <w:r w:rsidRPr="00913349">
        <w:t xml:space="preserve"> Başkanlığı,</w:t>
      </w:r>
      <w:r w:rsidR="00AF7934">
        <w:t xml:space="preserve"> Çevre Koruma ve Kontrol Daire</w:t>
      </w:r>
      <w:r w:rsidRPr="00913349">
        <w:t xml:space="preserve"> B</w:t>
      </w:r>
      <w:r w:rsidR="00D553B2">
        <w:t xml:space="preserve">aşkanlığı veya Park ve Bahçeler </w:t>
      </w:r>
      <w:r w:rsidRPr="00913349">
        <w:t>Müdürlükler</w:t>
      </w:r>
      <w:r w:rsidR="002309D5">
        <w:t>inin Rekreasyon birimleri,</w:t>
      </w:r>
    </w:p>
    <w:p w:rsidR="00913349" w:rsidRPr="00913349" w:rsidRDefault="00913349" w:rsidP="00D553B2">
      <w:pPr>
        <w:pStyle w:val="NormalWeb"/>
        <w:spacing w:before="0" w:beforeAutospacing="0" w:after="0" w:afterAutospacing="0"/>
        <w:ind w:firstLine="709"/>
        <w:contextualSpacing/>
        <w:jc w:val="both"/>
      </w:pPr>
      <w:r w:rsidRPr="00913349">
        <w:t>(4) Devlet veya vakıf üniversitelerinde bulu</w:t>
      </w:r>
      <w:r w:rsidR="00D553B2">
        <w:t>nan Sağlık</w:t>
      </w:r>
      <w:r w:rsidR="00AF7934">
        <w:t>,</w:t>
      </w:r>
      <w:r w:rsidR="00D553B2">
        <w:t xml:space="preserve"> Kültür ve Spor Daire </w:t>
      </w:r>
      <w:r w:rsidRPr="00913349">
        <w:t>Başkanlıkları,</w:t>
      </w:r>
    </w:p>
    <w:p w:rsidR="00913349" w:rsidRPr="00913349" w:rsidRDefault="00913349" w:rsidP="00D553B2">
      <w:pPr>
        <w:pStyle w:val="NormalWeb"/>
        <w:spacing w:before="0" w:beforeAutospacing="0" w:after="0" w:afterAutospacing="0"/>
        <w:ind w:firstLine="709"/>
        <w:contextualSpacing/>
        <w:jc w:val="both"/>
      </w:pPr>
      <w:r w:rsidRPr="00913349">
        <w:t xml:space="preserve">(5) Turizm sektörünün gelişiminde rol oynayan sivil </w:t>
      </w:r>
      <w:r w:rsidR="00D553B2">
        <w:t xml:space="preserve">toplum kuruluşları, vakıflar ve </w:t>
      </w:r>
      <w:r w:rsidR="00AF7934">
        <w:t>d</w:t>
      </w:r>
      <w:r w:rsidRPr="00913349">
        <w:t>ernekler,</w:t>
      </w:r>
    </w:p>
    <w:p w:rsidR="00913349" w:rsidRPr="00913349" w:rsidRDefault="00913349" w:rsidP="00913349">
      <w:pPr>
        <w:pStyle w:val="NormalWeb"/>
        <w:spacing w:before="0" w:beforeAutospacing="0" w:after="0" w:afterAutospacing="0"/>
        <w:ind w:left="709"/>
        <w:contextualSpacing/>
        <w:jc w:val="both"/>
      </w:pPr>
      <w:r w:rsidRPr="00913349">
        <w:t>(6) Kültür ve Turizm Bakanlığı ve İl Kültür Turizm Müdürlükleri,</w:t>
      </w:r>
    </w:p>
    <w:p w:rsidR="00362012" w:rsidRDefault="00362012" w:rsidP="00362012">
      <w:pPr>
        <w:pStyle w:val="NormalWeb"/>
        <w:tabs>
          <w:tab w:val="left" w:pos="142"/>
        </w:tabs>
        <w:spacing w:before="0" w:beforeAutospacing="0" w:after="0" w:afterAutospacing="0"/>
        <w:contextualSpacing/>
        <w:jc w:val="both"/>
      </w:pPr>
      <w:r>
        <w:tab/>
      </w:r>
      <w:r>
        <w:tab/>
      </w:r>
      <w:r w:rsidR="00913349" w:rsidRPr="00913349">
        <w:t>(7) </w:t>
      </w:r>
      <w:r>
        <w:t>Staj Komisyonu tarafından uygun görülen kamu ve özel sektöre ait işletmeler</w:t>
      </w:r>
      <w:r w:rsidR="00CF1BA7">
        <w:t>.</w:t>
      </w:r>
    </w:p>
    <w:p w:rsidR="001401BE" w:rsidRPr="00913349" w:rsidRDefault="001401BE" w:rsidP="00362012">
      <w:pPr>
        <w:pStyle w:val="NormalWeb"/>
        <w:tabs>
          <w:tab w:val="left" w:pos="142"/>
        </w:tabs>
        <w:spacing w:before="0" w:beforeAutospacing="0" w:after="0" w:afterAutospacing="0"/>
        <w:contextualSpacing/>
        <w:jc w:val="both"/>
      </w:pPr>
    </w:p>
    <w:p w:rsidR="005A10B4" w:rsidRDefault="005A10B4" w:rsidP="005A10B4">
      <w:pPr>
        <w:pStyle w:val="NormalWeb"/>
        <w:spacing w:after="0"/>
        <w:ind w:firstLine="709"/>
        <w:contextualSpacing/>
        <w:jc w:val="both"/>
      </w:pPr>
      <w:r w:rsidRPr="00913349">
        <w:rPr>
          <w:rStyle w:val="Gl"/>
        </w:rPr>
        <w:t>(</w:t>
      </w:r>
      <w:r w:rsidR="00AF7934">
        <w:rPr>
          <w:rStyle w:val="Gl"/>
        </w:rPr>
        <w:t>ç</w:t>
      </w:r>
      <w:r w:rsidRPr="00913349">
        <w:rPr>
          <w:rStyle w:val="Gl"/>
        </w:rPr>
        <w:t>)</w:t>
      </w:r>
      <w:r>
        <w:t> </w:t>
      </w:r>
      <w:r w:rsidRPr="00913349">
        <w:rPr>
          <w:b/>
        </w:rPr>
        <w:t>Gastronomi ve Mutfak Sanatları Bölümü</w:t>
      </w:r>
      <w:r w:rsidRPr="00913349">
        <w:t xml:space="preserve"> </w:t>
      </w:r>
      <w:r>
        <w:t>öğrencileri, aşağıda belirtilen kuruluşların herhangi birinde stajlarını tamamlayabilirler:</w:t>
      </w:r>
    </w:p>
    <w:p w:rsidR="005A10B4" w:rsidRDefault="00C8392B" w:rsidP="005A10B4">
      <w:pPr>
        <w:pStyle w:val="NormalWeb"/>
        <w:spacing w:before="0" w:beforeAutospacing="0" w:after="0" w:afterAutospacing="0"/>
        <w:ind w:firstLine="709"/>
        <w:contextualSpacing/>
        <w:jc w:val="both"/>
      </w:pPr>
      <w:r>
        <w:t>(</w:t>
      </w:r>
      <w:r w:rsidR="005A10B4">
        <w:t>1) Turizm İşletmesi belgeli 4 ve 5 yıldızlı oteller ve tatil köyleri</w:t>
      </w:r>
      <w:r w:rsidR="00CC4039">
        <w:t>nin yiyecek- içecek birimleri</w:t>
      </w:r>
      <w:r w:rsidR="005A10B4">
        <w:t>,</w:t>
      </w:r>
      <w:r w:rsidR="005A10B4" w:rsidRPr="00913349">
        <w:t xml:space="preserve"> </w:t>
      </w:r>
    </w:p>
    <w:p w:rsidR="005A10B4" w:rsidRPr="00913349" w:rsidRDefault="005A10B4" w:rsidP="005A10B4">
      <w:pPr>
        <w:pStyle w:val="NormalWeb"/>
        <w:spacing w:before="0" w:beforeAutospacing="0" w:after="0" w:afterAutospacing="0"/>
        <w:ind w:firstLine="709"/>
        <w:contextualSpacing/>
        <w:jc w:val="both"/>
      </w:pPr>
      <w:r w:rsidRPr="00913349">
        <w:t>(2) Ulusal ve uluslararası yolcu gemilerinin mutfak bölümleri,</w:t>
      </w:r>
    </w:p>
    <w:p w:rsidR="005A10B4" w:rsidRDefault="005A10B4" w:rsidP="005A10B4">
      <w:pPr>
        <w:pStyle w:val="NormalWeb"/>
        <w:tabs>
          <w:tab w:val="left" w:pos="709"/>
        </w:tabs>
        <w:spacing w:before="0" w:beforeAutospacing="0" w:after="0" w:afterAutospacing="0"/>
        <w:ind w:left="709"/>
        <w:contextualSpacing/>
        <w:jc w:val="both"/>
      </w:pPr>
      <w:r w:rsidRPr="00913349">
        <w:lastRenderedPageBreak/>
        <w:t>(3) Tu</w:t>
      </w:r>
      <w:r w:rsidR="00AF7934">
        <w:t>rizm İşletmesi belgeli yiyecek-</w:t>
      </w:r>
      <w:r w:rsidRPr="00913349">
        <w:t>içecek işletmelerinin mutfak bölümleri,</w:t>
      </w:r>
    </w:p>
    <w:p w:rsidR="005A10B4" w:rsidRPr="00913349" w:rsidRDefault="00C8392B" w:rsidP="005A10B4">
      <w:pPr>
        <w:pStyle w:val="NormalWeb"/>
        <w:tabs>
          <w:tab w:val="left" w:pos="142"/>
        </w:tabs>
        <w:spacing w:before="0" w:beforeAutospacing="0" w:after="0" w:afterAutospacing="0"/>
        <w:contextualSpacing/>
        <w:jc w:val="both"/>
      </w:pPr>
      <w:r>
        <w:tab/>
      </w:r>
      <w:r>
        <w:tab/>
        <w:t>(</w:t>
      </w:r>
      <w:r w:rsidR="005A10B4">
        <w:t>4) Staj Komisyonu tarafından uygun görülen kamu ve özel sektöre ait işletmeler.</w:t>
      </w:r>
    </w:p>
    <w:p w:rsidR="005A10B4" w:rsidRDefault="005A10B4" w:rsidP="009D7D72">
      <w:pPr>
        <w:spacing w:after="0" w:line="240" w:lineRule="auto"/>
        <w:ind w:firstLine="708"/>
        <w:contextualSpacing/>
        <w:jc w:val="both"/>
        <w:textAlignment w:val="baseline"/>
        <w:rPr>
          <w:rFonts w:ascii="Times New Roman" w:eastAsia="Times New Roman" w:hAnsi="Times New Roman"/>
          <w:sz w:val="24"/>
          <w:szCs w:val="24"/>
          <w:lang w:eastAsia="tr-TR"/>
        </w:rPr>
      </w:pPr>
    </w:p>
    <w:p w:rsidR="00DD5BA3" w:rsidRPr="00882C4E" w:rsidRDefault="00913349" w:rsidP="00C8392B">
      <w:pPr>
        <w:spacing w:after="0" w:line="240" w:lineRule="auto"/>
        <w:ind w:firstLine="708"/>
        <w:contextualSpacing/>
        <w:jc w:val="both"/>
        <w:textAlignment w:val="baseline"/>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 xml:space="preserve">(2) </w:t>
      </w:r>
      <w:r w:rsidR="00884090">
        <w:rPr>
          <w:rFonts w:ascii="Times New Roman" w:eastAsia="Times New Roman" w:hAnsi="Times New Roman"/>
          <w:sz w:val="24"/>
          <w:szCs w:val="24"/>
          <w:lang w:eastAsia="tr-TR"/>
        </w:rPr>
        <w:t>S</w:t>
      </w:r>
      <w:r w:rsidRPr="00913349">
        <w:rPr>
          <w:rFonts w:ascii="Times New Roman" w:eastAsia="Times New Roman" w:hAnsi="Times New Roman"/>
          <w:sz w:val="24"/>
          <w:szCs w:val="24"/>
          <w:lang w:eastAsia="tr-TR"/>
        </w:rPr>
        <w:t xml:space="preserve">tajlarını yurt dışında yapacak öğrencilerin, staj yapılacak ülkedeki işletme şartlarının nasıl olacağı hususunda </w:t>
      </w:r>
      <w:r w:rsidR="00362012">
        <w:rPr>
          <w:rFonts w:ascii="Times New Roman" w:eastAsia="Times New Roman" w:hAnsi="Times New Roman"/>
          <w:sz w:val="24"/>
          <w:szCs w:val="24"/>
          <w:lang w:eastAsia="tr-TR"/>
        </w:rPr>
        <w:t xml:space="preserve">Bölüm </w:t>
      </w:r>
      <w:r w:rsidRPr="00913349">
        <w:rPr>
          <w:rFonts w:ascii="Times New Roman" w:eastAsia="Times New Roman" w:hAnsi="Times New Roman"/>
          <w:sz w:val="24"/>
          <w:szCs w:val="24"/>
          <w:lang w:eastAsia="tr-TR"/>
        </w:rPr>
        <w:t>Staj Komisyonu yetkilidir. </w:t>
      </w:r>
    </w:p>
    <w:p w:rsidR="00DD5BA3" w:rsidRDefault="00DD5BA3" w:rsidP="00913349">
      <w:pPr>
        <w:spacing w:after="0" w:line="240" w:lineRule="auto"/>
        <w:ind w:firstLine="709"/>
        <w:contextualSpacing/>
        <w:jc w:val="both"/>
        <w:rPr>
          <w:rFonts w:ascii="Times New Roman" w:eastAsia="Times New Roman" w:hAnsi="Times New Roman"/>
          <w:b/>
          <w:sz w:val="24"/>
          <w:szCs w:val="24"/>
          <w:lang w:eastAsia="tr-TR"/>
        </w:rPr>
      </w:pPr>
    </w:p>
    <w:p w:rsidR="00913349" w:rsidRPr="00913349" w:rsidRDefault="00064657" w:rsidP="00913349">
      <w:pPr>
        <w:spacing w:after="0" w:line="240" w:lineRule="auto"/>
        <w:ind w:firstLine="709"/>
        <w:contextualSpacing/>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Staj i</w:t>
      </w:r>
      <w:r w:rsidR="00913349" w:rsidRPr="00913349">
        <w:rPr>
          <w:rFonts w:ascii="Times New Roman" w:eastAsia="Times New Roman" w:hAnsi="Times New Roman"/>
          <w:b/>
          <w:sz w:val="24"/>
          <w:szCs w:val="24"/>
          <w:lang w:eastAsia="tr-TR"/>
        </w:rPr>
        <w:t>le İlgili Dokümanlar</w:t>
      </w:r>
    </w:p>
    <w:p w:rsidR="000C71D8" w:rsidRPr="00BB1687" w:rsidRDefault="009177AE" w:rsidP="00913349">
      <w:pPr>
        <w:spacing w:after="0" w:line="240" w:lineRule="auto"/>
        <w:ind w:firstLine="709"/>
        <w:contextualSpacing/>
        <w:jc w:val="both"/>
        <w:rPr>
          <w:rFonts w:ascii="Times New Roman" w:hAnsi="Times New Roman"/>
          <w:bCs/>
          <w:sz w:val="24"/>
          <w:szCs w:val="24"/>
        </w:rPr>
      </w:pPr>
      <w:r w:rsidRPr="00901A1A">
        <w:rPr>
          <w:rStyle w:val="Gl"/>
          <w:rFonts w:ascii="Times New Roman" w:hAnsi="Times New Roman"/>
        </w:rPr>
        <w:t>MADDE</w:t>
      </w:r>
      <w:r w:rsidRPr="00913349">
        <w:rPr>
          <w:rStyle w:val="Gl"/>
          <w:rFonts w:ascii="Times New Roman" w:hAnsi="Times New Roman"/>
          <w:sz w:val="24"/>
          <w:szCs w:val="24"/>
        </w:rPr>
        <w:t xml:space="preserve"> </w:t>
      </w:r>
      <w:r w:rsidR="00E71E26">
        <w:rPr>
          <w:rStyle w:val="Gl"/>
          <w:rFonts w:ascii="Times New Roman" w:hAnsi="Times New Roman"/>
          <w:sz w:val="24"/>
          <w:szCs w:val="24"/>
        </w:rPr>
        <w:t>9</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(1) Öğrenciler, staj süresince</w:t>
      </w:r>
      <w:r w:rsidR="00176484">
        <w:rPr>
          <w:rStyle w:val="Gl"/>
          <w:rFonts w:ascii="Times New Roman" w:hAnsi="Times New Roman"/>
          <w:b w:val="0"/>
          <w:sz w:val="24"/>
          <w:szCs w:val="24"/>
        </w:rPr>
        <w:t xml:space="preserve"> staj başvuru formunu (Ek-1), staj </w:t>
      </w:r>
      <w:r w:rsidR="0064637A">
        <w:rPr>
          <w:rStyle w:val="Gl"/>
          <w:rFonts w:ascii="Times New Roman" w:hAnsi="Times New Roman"/>
          <w:b w:val="0"/>
          <w:sz w:val="24"/>
          <w:szCs w:val="24"/>
        </w:rPr>
        <w:t>sicil</w:t>
      </w:r>
      <w:r w:rsidR="00176484">
        <w:rPr>
          <w:rStyle w:val="Gl"/>
          <w:rFonts w:ascii="Times New Roman" w:hAnsi="Times New Roman"/>
          <w:b w:val="0"/>
          <w:sz w:val="24"/>
          <w:szCs w:val="24"/>
        </w:rPr>
        <w:t xml:space="preserve"> formunu</w:t>
      </w:r>
      <w:r w:rsidR="00882C4E">
        <w:rPr>
          <w:rStyle w:val="Gl"/>
          <w:rFonts w:ascii="Times New Roman" w:hAnsi="Times New Roman"/>
          <w:b w:val="0"/>
          <w:sz w:val="24"/>
          <w:szCs w:val="24"/>
        </w:rPr>
        <w:t xml:space="preserve"> (Ek-2)</w:t>
      </w:r>
      <w:r w:rsidR="00176484">
        <w:rPr>
          <w:rStyle w:val="Gl"/>
          <w:rFonts w:ascii="Times New Roman" w:hAnsi="Times New Roman"/>
          <w:b w:val="0"/>
          <w:sz w:val="24"/>
          <w:szCs w:val="24"/>
        </w:rPr>
        <w:t xml:space="preserve">, staj raporunu ve provizyon belgesini </w:t>
      </w:r>
      <w:r w:rsidR="00913349" w:rsidRPr="00913349">
        <w:rPr>
          <w:rStyle w:val="Gl"/>
          <w:rFonts w:ascii="Times New Roman" w:hAnsi="Times New Roman"/>
          <w:b w:val="0"/>
          <w:sz w:val="24"/>
          <w:szCs w:val="24"/>
        </w:rPr>
        <w:t>hazırlamak ve</w:t>
      </w:r>
      <w:r w:rsidR="00BB1687">
        <w:rPr>
          <w:rStyle w:val="Gl"/>
          <w:rFonts w:ascii="Times New Roman" w:hAnsi="Times New Roman"/>
          <w:b w:val="0"/>
          <w:sz w:val="24"/>
          <w:szCs w:val="24"/>
        </w:rPr>
        <w:t xml:space="preserve"> Bölüm Staj Komisyonuna</w:t>
      </w:r>
      <w:r w:rsidR="00913349" w:rsidRPr="00913349">
        <w:rPr>
          <w:rStyle w:val="Gl"/>
          <w:rFonts w:ascii="Times New Roman" w:hAnsi="Times New Roman"/>
          <w:b w:val="0"/>
          <w:sz w:val="24"/>
          <w:szCs w:val="24"/>
        </w:rPr>
        <w:t xml:space="preserve"> </w:t>
      </w:r>
      <w:r w:rsidR="00C57315">
        <w:rPr>
          <w:rStyle w:val="Gl"/>
          <w:rFonts w:ascii="Times New Roman" w:hAnsi="Times New Roman"/>
          <w:b w:val="0"/>
          <w:sz w:val="24"/>
          <w:szCs w:val="24"/>
        </w:rPr>
        <w:t>teslim etmekle</w:t>
      </w:r>
      <w:r w:rsidR="00913349" w:rsidRPr="00913349">
        <w:rPr>
          <w:rStyle w:val="Gl"/>
          <w:rFonts w:ascii="Times New Roman" w:hAnsi="Times New Roman"/>
          <w:b w:val="0"/>
          <w:sz w:val="24"/>
          <w:szCs w:val="24"/>
        </w:rPr>
        <w:t xml:space="preserve"> yükümlüdür.</w:t>
      </w:r>
    </w:p>
    <w:p w:rsidR="00913349" w:rsidRPr="00913349" w:rsidRDefault="00913349" w:rsidP="000C71D8">
      <w:pPr>
        <w:tabs>
          <w:tab w:val="left" w:pos="142"/>
        </w:tabs>
        <w:spacing w:after="0" w:line="240" w:lineRule="auto"/>
        <w:contextualSpacing/>
        <w:jc w:val="both"/>
        <w:rPr>
          <w:rStyle w:val="Gl"/>
          <w:b w:val="0"/>
        </w:rPr>
      </w:pPr>
    </w:p>
    <w:p w:rsidR="00913349" w:rsidRPr="00913349" w:rsidRDefault="00913349" w:rsidP="00913349">
      <w:pPr>
        <w:spacing w:after="0" w:line="240" w:lineRule="auto"/>
        <w:ind w:firstLine="709"/>
        <w:contextualSpacing/>
        <w:jc w:val="both"/>
        <w:rPr>
          <w:rFonts w:ascii="Times New Roman" w:eastAsia="Times New Roman" w:hAnsi="Times New Roman"/>
          <w:b/>
          <w:sz w:val="24"/>
          <w:szCs w:val="24"/>
          <w:lang w:eastAsia="tr-TR"/>
        </w:rPr>
      </w:pPr>
      <w:r w:rsidRPr="00913349">
        <w:rPr>
          <w:rFonts w:ascii="Times New Roman" w:eastAsia="Times New Roman" w:hAnsi="Times New Roman"/>
          <w:b/>
          <w:sz w:val="24"/>
          <w:szCs w:val="24"/>
          <w:lang w:eastAsia="tr-TR"/>
        </w:rPr>
        <w:t>Staja Başlama</w:t>
      </w:r>
    </w:p>
    <w:p w:rsidR="00913349" w:rsidRPr="00E80E11" w:rsidRDefault="009177AE" w:rsidP="00E80E11">
      <w:pPr>
        <w:spacing w:after="0" w:line="240" w:lineRule="auto"/>
        <w:ind w:firstLine="709"/>
        <w:contextualSpacing/>
        <w:jc w:val="both"/>
        <w:rPr>
          <w:rFonts w:ascii="Times New Roman" w:hAnsi="Times New Roman"/>
          <w:sz w:val="24"/>
          <w:szCs w:val="24"/>
        </w:rPr>
      </w:pPr>
      <w:r w:rsidRPr="00901A1A">
        <w:rPr>
          <w:rStyle w:val="Gl"/>
          <w:rFonts w:ascii="Times New Roman" w:hAnsi="Times New Roman"/>
        </w:rPr>
        <w:t>MADDE</w:t>
      </w:r>
      <w:r w:rsidR="00913349" w:rsidRPr="00913349">
        <w:rPr>
          <w:rStyle w:val="Gl"/>
          <w:rFonts w:ascii="Times New Roman" w:hAnsi="Times New Roman"/>
          <w:sz w:val="24"/>
          <w:szCs w:val="24"/>
        </w:rPr>
        <w:t xml:space="preserve"> 1</w:t>
      </w:r>
      <w:r w:rsidR="00E71E26">
        <w:rPr>
          <w:rStyle w:val="Gl"/>
          <w:rFonts w:ascii="Times New Roman" w:hAnsi="Times New Roman"/>
          <w:sz w:val="24"/>
          <w:szCs w:val="24"/>
        </w:rPr>
        <w:t>0</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 xml:space="preserve">(1) </w:t>
      </w:r>
      <w:r w:rsidR="00913349" w:rsidRPr="00913349">
        <w:rPr>
          <w:rFonts w:ascii="Times New Roman" w:hAnsi="Times New Roman"/>
          <w:sz w:val="24"/>
          <w:szCs w:val="24"/>
        </w:rPr>
        <w:t>Öğrenci “Staj Başvuru</w:t>
      </w:r>
      <w:r w:rsidR="000C71D8">
        <w:rPr>
          <w:rFonts w:ascii="Times New Roman" w:hAnsi="Times New Roman"/>
          <w:sz w:val="24"/>
          <w:szCs w:val="24"/>
        </w:rPr>
        <w:t xml:space="preserve"> </w:t>
      </w:r>
      <w:r w:rsidR="00913349" w:rsidRPr="00913349">
        <w:rPr>
          <w:rFonts w:ascii="Times New Roman" w:hAnsi="Times New Roman"/>
          <w:sz w:val="24"/>
          <w:szCs w:val="24"/>
        </w:rPr>
        <w:t>Formu”</w:t>
      </w:r>
      <w:r w:rsidR="000C71D8">
        <w:rPr>
          <w:rFonts w:ascii="Times New Roman" w:hAnsi="Times New Roman"/>
          <w:sz w:val="24"/>
          <w:szCs w:val="24"/>
        </w:rPr>
        <w:t xml:space="preserve"> ile </w:t>
      </w:r>
      <w:r w:rsidR="00913349" w:rsidRPr="00913349">
        <w:rPr>
          <w:rFonts w:ascii="Times New Roman" w:hAnsi="Times New Roman"/>
          <w:sz w:val="24"/>
          <w:szCs w:val="24"/>
        </w:rPr>
        <w:t>işletmeye başvurusunu yapa</w:t>
      </w:r>
      <w:r w:rsidR="00E80E11">
        <w:rPr>
          <w:rFonts w:ascii="Times New Roman" w:hAnsi="Times New Roman"/>
          <w:sz w:val="24"/>
          <w:szCs w:val="24"/>
        </w:rPr>
        <w:t>bilir</w:t>
      </w:r>
      <w:r w:rsidR="00913349" w:rsidRPr="00913349">
        <w:rPr>
          <w:rFonts w:ascii="Times New Roman" w:hAnsi="Times New Roman"/>
          <w:sz w:val="24"/>
          <w:szCs w:val="24"/>
        </w:rPr>
        <w:t xml:space="preserve">. </w:t>
      </w:r>
      <w:r w:rsidR="00913349" w:rsidRPr="00913349">
        <w:rPr>
          <w:rFonts w:ascii="Times New Roman" w:eastAsia="Times New Roman" w:hAnsi="Times New Roman"/>
          <w:sz w:val="24"/>
          <w:szCs w:val="24"/>
          <w:lang w:eastAsia="tr-TR"/>
        </w:rPr>
        <w:t xml:space="preserve"> </w:t>
      </w:r>
    </w:p>
    <w:p w:rsidR="00913349" w:rsidRPr="00913349" w:rsidRDefault="00913349" w:rsidP="000C71D8">
      <w:pPr>
        <w:tabs>
          <w:tab w:val="left" w:pos="142"/>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w:t>
      </w:r>
      <w:r w:rsidR="00E80E11">
        <w:rPr>
          <w:rFonts w:ascii="Times New Roman" w:eastAsia="Times New Roman" w:hAnsi="Times New Roman"/>
          <w:sz w:val="24"/>
          <w:szCs w:val="24"/>
          <w:lang w:eastAsia="tr-TR"/>
        </w:rPr>
        <w:t>2</w:t>
      </w:r>
      <w:r w:rsidRPr="00913349">
        <w:rPr>
          <w:rFonts w:ascii="Times New Roman" w:eastAsia="Times New Roman" w:hAnsi="Times New Roman"/>
          <w:sz w:val="24"/>
          <w:szCs w:val="24"/>
          <w:lang w:eastAsia="tr-TR"/>
        </w:rPr>
        <w:t>) Öğrenciler, Bölüm Staj Komisyonu</w:t>
      </w:r>
      <w:r w:rsidR="000C71D8">
        <w:rPr>
          <w:rFonts w:ascii="Times New Roman" w:eastAsia="Times New Roman" w:hAnsi="Times New Roman"/>
          <w:sz w:val="24"/>
          <w:szCs w:val="24"/>
          <w:lang w:eastAsia="tr-TR"/>
        </w:rPr>
        <w:t>n</w:t>
      </w:r>
      <w:r w:rsidR="00E80E11">
        <w:rPr>
          <w:rFonts w:ascii="Times New Roman" w:eastAsia="Times New Roman" w:hAnsi="Times New Roman"/>
          <w:sz w:val="24"/>
          <w:szCs w:val="24"/>
          <w:lang w:eastAsia="tr-TR"/>
        </w:rPr>
        <w:t>un</w:t>
      </w:r>
      <w:r w:rsidR="00AF7934">
        <w:rPr>
          <w:rFonts w:ascii="Times New Roman" w:eastAsia="Times New Roman" w:hAnsi="Times New Roman"/>
          <w:sz w:val="24"/>
          <w:szCs w:val="24"/>
          <w:lang w:eastAsia="tr-TR"/>
        </w:rPr>
        <w:t>,</w:t>
      </w:r>
      <w:r w:rsidR="00E80E11">
        <w:rPr>
          <w:rFonts w:ascii="Times New Roman" w:eastAsia="Times New Roman" w:hAnsi="Times New Roman"/>
          <w:sz w:val="24"/>
          <w:szCs w:val="24"/>
          <w:lang w:eastAsia="tr-TR"/>
        </w:rPr>
        <w:t xml:space="preserve"> </w:t>
      </w:r>
      <w:r w:rsidR="00106A20">
        <w:rPr>
          <w:rFonts w:ascii="Times New Roman" w:eastAsia="Times New Roman" w:hAnsi="Times New Roman"/>
          <w:sz w:val="24"/>
          <w:szCs w:val="24"/>
          <w:lang w:eastAsia="tr-TR"/>
        </w:rPr>
        <w:t xml:space="preserve">Staj Başvuru Formunu </w:t>
      </w:r>
      <w:r w:rsidRPr="00913349">
        <w:rPr>
          <w:rFonts w:ascii="Times New Roman" w:eastAsia="Times New Roman" w:hAnsi="Times New Roman"/>
          <w:sz w:val="24"/>
          <w:szCs w:val="24"/>
          <w:lang w:eastAsia="tr-TR"/>
        </w:rPr>
        <w:t>ona</w:t>
      </w:r>
      <w:r w:rsidR="00E80E11">
        <w:rPr>
          <w:rFonts w:ascii="Times New Roman" w:eastAsia="Times New Roman" w:hAnsi="Times New Roman"/>
          <w:sz w:val="24"/>
          <w:szCs w:val="24"/>
          <w:lang w:eastAsia="tr-TR"/>
        </w:rPr>
        <w:t xml:space="preserve">ylamasından </w:t>
      </w:r>
      <w:r w:rsidRPr="00913349">
        <w:rPr>
          <w:rFonts w:ascii="Times New Roman" w:eastAsia="Times New Roman" w:hAnsi="Times New Roman"/>
          <w:sz w:val="24"/>
          <w:szCs w:val="24"/>
          <w:lang w:eastAsia="tr-TR"/>
        </w:rPr>
        <w:t>sonra staja başlayabilir.</w:t>
      </w:r>
      <w:r w:rsidRPr="00913349">
        <w:rPr>
          <w:rFonts w:ascii="Times New Roman" w:eastAsia="Times New Roman" w:hAnsi="Times New Roman"/>
          <w:bCs/>
          <w:sz w:val="24"/>
          <w:szCs w:val="24"/>
          <w:lang w:eastAsia="tr-TR"/>
        </w:rPr>
        <w:tab/>
      </w:r>
    </w:p>
    <w:p w:rsidR="00913349" w:rsidRPr="00913349" w:rsidRDefault="00913349" w:rsidP="00913349">
      <w:pPr>
        <w:pStyle w:val="NormalWeb"/>
        <w:spacing w:before="0" w:beforeAutospacing="0" w:after="0" w:afterAutospacing="0"/>
        <w:contextualSpacing/>
        <w:jc w:val="both"/>
        <w:rPr>
          <w:b/>
          <w:bCs/>
        </w:rPr>
      </w:pPr>
    </w:p>
    <w:p w:rsidR="00913349" w:rsidRPr="00913349" w:rsidRDefault="00884090" w:rsidP="006C1373">
      <w:pPr>
        <w:pStyle w:val="NormalWeb"/>
        <w:spacing w:before="0" w:beforeAutospacing="0" w:after="0" w:afterAutospacing="0"/>
        <w:ind w:firstLine="708"/>
        <w:contextualSpacing/>
        <w:jc w:val="both"/>
      </w:pPr>
      <w:r>
        <w:rPr>
          <w:b/>
          <w:bCs/>
        </w:rPr>
        <w:t xml:space="preserve">İş Kazası, </w:t>
      </w:r>
      <w:r w:rsidR="00913349" w:rsidRPr="00913349">
        <w:rPr>
          <w:b/>
          <w:bCs/>
        </w:rPr>
        <w:t xml:space="preserve">Meslek Hastalığı Sigortası ve Genel Sağlık </w:t>
      </w:r>
      <w:r w:rsidR="009177AE">
        <w:rPr>
          <w:b/>
          <w:bCs/>
        </w:rPr>
        <w:t>Sigortası</w:t>
      </w:r>
      <w:r w:rsidR="00913349" w:rsidRPr="00913349">
        <w:rPr>
          <w:b/>
          <w:bCs/>
        </w:rPr>
        <w:t xml:space="preserve"> ile İlgili Yükümlülükler</w:t>
      </w:r>
    </w:p>
    <w:p w:rsidR="002B773F" w:rsidRPr="002B773F" w:rsidRDefault="009177AE" w:rsidP="002B773F">
      <w:pPr>
        <w:spacing w:after="0" w:line="240" w:lineRule="auto"/>
        <w:ind w:firstLine="709"/>
        <w:contextualSpacing/>
        <w:jc w:val="both"/>
        <w:rPr>
          <w:rStyle w:val="Gl"/>
          <w:rFonts w:ascii="Times New Roman" w:hAnsi="Times New Roman"/>
          <w:b w:val="0"/>
          <w:sz w:val="24"/>
          <w:szCs w:val="24"/>
        </w:rPr>
      </w:pPr>
      <w:r w:rsidRPr="00901A1A">
        <w:rPr>
          <w:rStyle w:val="Gl"/>
          <w:rFonts w:ascii="Times New Roman" w:hAnsi="Times New Roman"/>
        </w:rPr>
        <w:t>MADDE</w:t>
      </w:r>
      <w:r w:rsidRPr="00913349">
        <w:rPr>
          <w:rStyle w:val="Gl"/>
          <w:rFonts w:ascii="Times New Roman" w:hAnsi="Times New Roman"/>
          <w:sz w:val="24"/>
          <w:szCs w:val="24"/>
        </w:rPr>
        <w:t xml:space="preserve"> </w:t>
      </w:r>
      <w:r w:rsidR="00913349" w:rsidRPr="00913349">
        <w:rPr>
          <w:rStyle w:val="Gl"/>
          <w:rFonts w:ascii="Times New Roman" w:hAnsi="Times New Roman"/>
          <w:sz w:val="24"/>
          <w:szCs w:val="24"/>
        </w:rPr>
        <w:t>1</w:t>
      </w:r>
      <w:r w:rsidR="00E71E26">
        <w:rPr>
          <w:rStyle w:val="Gl"/>
          <w:rFonts w:ascii="Times New Roman" w:hAnsi="Times New Roman"/>
          <w:sz w:val="24"/>
          <w:szCs w:val="24"/>
        </w:rPr>
        <w:t>1</w:t>
      </w:r>
      <w:r>
        <w:rPr>
          <w:rStyle w:val="Gl"/>
          <w:rFonts w:ascii="Times New Roman" w:hAnsi="Times New Roman"/>
          <w:sz w:val="24"/>
          <w:szCs w:val="24"/>
        </w:rPr>
        <w:t xml:space="preserve"> </w:t>
      </w:r>
      <w:r w:rsidR="00C8392B">
        <w:rPr>
          <w:rStyle w:val="Gl"/>
          <w:rFonts w:ascii="Times New Roman" w:hAnsi="Times New Roman"/>
          <w:sz w:val="24"/>
          <w:szCs w:val="24"/>
        </w:rPr>
        <w:t>-</w:t>
      </w:r>
      <w:r w:rsidR="00F26818">
        <w:rPr>
          <w:rStyle w:val="Gl"/>
          <w:rFonts w:ascii="Times New Roman" w:hAnsi="Times New Roman"/>
          <w:sz w:val="24"/>
          <w:szCs w:val="24"/>
        </w:rPr>
        <w:t xml:space="preserve"> </w:t>
      </w:r>
      <w:r w:rsidR="00C8392B" w:rsidRPr="00C8392B">
        <w:rPr>
          <w:rStyle w:val="Gl"/>
          <w:rFonts w:ascii="Times New Roman" w:hAnsi="Times New Roman"/>
          <w:b w:val="0"/>
          <w:sz w:val="24"/>
          <w:szCs w:val="24"/>
        </w:rPr>
        <w:t>(1)</w:t>
      </w:r>
      <w:r w:rsidR="00C8392B">
        <w:rPr>
          <w:rStyle w:val="Gl"/>
          <w:rFonts w:ascii="Times New Roman" w:hAnsi="Times New Roman"/>
          <w:sz w:val="24"/>
          <w:szCs w:val="24"/>
        </w:rPr>
        <w:t xml:space="preserve"> </w:t>
      </w:r>
      <w:r w:rsidR="002B773F" w:rsidRPr="002B773F">
        <w:rPr>
          <w:rStyle w:val="Gl"/>
          <w:rFonts w:ascii="Times New Roman" w:hAnsi="Times New Roman"/>
          <w:b w:val="0"/>
          <w:sz w:val="24"/>
          <w:szCs w:val="24"/>
        </w:rPr>
        <w:t xml:space="preserve">Yürütme yetkilisi öğrencilerin staj ve mesleki uygulamalarının yürütülmesi kapsamında </w:t>
      </w:r>
      <w:r w:rsidR="00F2089B">
        <w:rPr>
          <w:rStyle w:val="Gl"/>
          <w:rFonts w:ascii="Times New Roman" w:hAnsi="Times New Roman"/>
          <w:b w:val="0"/>
          <w:sz w:val="24"/>
          <w:szCs w:val="24"/>
        </w:rPr>
        <w:t xml:space="preserve">Fakülte </w:t>
      </w:r>
      <w:r w:rsidR="002B773F" w:rsidRPr="002B773F">
        <w:rPr>
          <w:rStyle w:val="Gl"/>
          <w:rFonts w:ascii="Times New Roman" w:hAnsi="Times New Roman"/>
          <w:b w:val="0"/>
          <w:sz w:val="24"/>
          <w:szCs w:val="24"/>
        </w:rPr>
        <w:t>tarafından karşılanacak iş kazası ve meslek hastalığı sigortası ile ilgili aşağıdaki yükümlülükleri yerine getir</w:t>
      </w:r>
      <w:r w:rsidR="00064657">
        <w:rPr>
          <w:rStyle w:val="Gl"/>
          <w:rFonts w:ascii="Times New Roman" w:hAnsi="Times New Roman"/>
          <w:b w:val="0"/>
          <w:sz w:val="24"/>
          <w:szCs w:val="24"/>
        </w:rPr>
        <w:t>t</w:t>
      </w:r>
      <w:r w:rsidR="002B773F" w:rsidRPr="002B773F">
        <w:rPr>
          <w:rStyle w:val="Gl"/>
          <w:rFonts w:ascii="Times New Roman" w:hAnsi="Times New Roman"/>
          <w:b w:val="0"/>
          <w:sz w:val="24"/>
          <w:szCs w:val="24"/>
        </w:rPr>
        <w:t>mek zorundadır.</w:t>
      </w:r>
    </w:p>
    <w:p w:rsidR="00884090" w:rsidRPr="00913349" w:rsidRDefault="00913349" w:rsidP="00C04FF1">
      <w:pPr>
        <w:tabs>
          <w:tab w:val="left" w:pos="142"/>
        </w:tabs>
        <w:spacing w:after="0" w:line="240" w:lineRule="auto"/>
        <w:contextualSpacing/>
        <w:jc w:val="both"/>
        <w:rPr>
          <w:rFonts w:ascii="Times New Roman" w:eastAsia="Times New Roman" w:hAnsi="Times New Roman"/>
          <w:sz w:val="24"/>
          <w:szCs w:val="24"/>
          <w:lang w:eastAsia="tr-TR"/>
        </w:rPr>
      </w:pPr>
      <w:r w:rsidRPr="002B773F">
        <w:rPr>
          <w:rFonts w:ascii="Times New Roman" w:hAnsi="Times New Roman"/>
          <w:sz w:val="24"/>
          <w:szCs w:val="24"/>
        </w:rPr>
        <w:tab/>
      </w:r>
      <w:r w:rsidRPr="002B773F">
        <w:rPr>
          <w:rFonts w:ascii="Times New Roman" w:hAnsi="Times New Roman"/>
          <w:sz w:val="24"/>
          <w:szCs w:val="24"/>
        </w:rPr>
        <w:tab/>
      </w:r>
    </w:p>
    <w:p w:rsidR="00913349" w:rsidRPr="00913349" w:rsidRDefault="00913349" w:rsidP="00913349">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b/>
          <w:bCs/>
          <w:sz w:val="24"/>
          <w:szCs w:val="24"/>
          <w:lang w:eastAsia="tr-TR"/>
        </w:rPr>
        <w:t>Stajyerin Yükümlülükleri</w:t>
      </w:r>
    </w:p>
    <w:p w:rsidR="00F52754" w:rsidRDefault="00F52754" w:rsidP="00F52754">
      <w:pPr>
        <w:tabs>
          <w:tab w:val="left" w:pos="142"/>
          <w:tab w:val="left" w:pos="709"/>
        </w:tabs>
        <w:autoSpaceDE w:val="0"/>
        <w:autoSpaceDN w:val="0"/>
        <w:adjustRightInd w:val="0"/>
        <w:spacing w:after="0" w:line="240" w:lineRule="auto"/>
        <w:contextualSpacing/>
        <w:jc w:val="both"/>
        <w:rPr>
          <w:rFonts w:ascii="Times New Roman" w:hAnsi="Times New Roman"/>
          <w:sz w:val="24"/>
          <w:szCs w:val="24"/>
        </w:rPr>
      </w:pPr>
      <w:r>
        <w:rPr>
          <w:rStyle w:val="Gl"/>
          <w:rFonts w:ascii="Times New Roman" w:hAnsi="Times New Roman"/>
        </w:rPr>
        <w:tab/>
      </w:r>
      <w:r>
        <w:rPr>
          <w:rStyle w:val="Gl"/>
          <w:rFonts w:ascii="Times New Roman" w:hAnsi="Times New Roman"/>
        </w:rPr>
        <w:tab/>
      </w:r>
      <w:r w:rsidR="009177AE" w:rsidRPr="00901A1A">
        <w:rPr>
          <w:rStyle w:val="Gl"/>
          <w:rFonts w:ascii="Times New Roman" w:hAnsi="Times New Roman"/>
        </w:rPr>
        <w:t>MADDE</w:t>
      </w:r>
      <w:r w:rsidR="00913349" w:rsidRPr="00913349">
        <w:rPr>
          <w:rStyle w:val="Gl"/>
          <w:rFonts w:ascii="Times New Roman" w:hAnsi="Times New Roman"/>
          <w:sz w:val="24"/>
          <w:szCs w:val="24"/>
        </w:rPr>
        <w:t xml:space="preserve"> 1</w:t>
      </w:r>
      <w:r w:rsidR="00C04FF1">
        <w:rPr>
          <w:rStyle w:val="Gl"/>
          <w:rFonts w:ascii="Times New Roman" w:hAnsi="Times New Roman"/>
          <w:sz w:val="24"/>
          <w:szCs w:val="24"/>
        </w:rPr>
        <w:t>2</w:t>
      </w:r>
      <w:r w:rsidR="009177AE">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(1)</w:t>
      </w:r>
      <w:r>
        <w:rPr>
          <w:rFonts w:ascii="Times New Roman" w:hAnsi="Times New Roman"/>
          <w:sz w:val="24"/>
          <w:szCs w:val="24"/>
        </w:rPr>
        <w:t xml:space="preserve"> Öğrenciler staj yerlerin</w:t>
      </w:r>
      <w:r w:rsidR="001961EB">
        <w:rPr>
          <w:rFonts w:ascii="Times New Roman" w:hAnsi="Times New Roman"/>
          <w:sz w:val="24"/>
          <w:szCs w:val="24"/>
        </w:rPr>
        <w:t>i kendileri bulmak zorundadır</w:t>
      </w:r>
      <w:r>
        <w:rPr>
          <w:rFonts w:ascii="Times New Roman" w:hAnsi="Times New Roman"/>
          <w:sz w:val="24"/>
          <w:szCs w:val="24"/>
        </w:rPr>
        <w:t>.</w:t>
      </w:r>
    </w:p>
    <w:p w:rsidR="00913349" w:rsidRDefault="00F52754" w:rsidP="00666629">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tr-TR"/>
        </w:rPr>
        <w:t xml:space="preserve">(2) </w:t>
      </w:r>
      <w:r w:rsidR="00913349" w:rsidRPr="00913349">
        <w:rPr>
          <w:rFonts w:ascii="Times New Roman" w:eastAsia="Times New Roman" w:hAnsi="Times New Roman"/>
          <w:sz w:val="24"/>
          <w:szCs w:val="24"/>
          <w:lang w:eastAsia="tr-TR"/>
        </w:rPr>
        <w:t>Öğrenciler staj yaptıkları kuruluşun bağlı olduğu iş yeri yönetmeliklerine ve iç düzenine, disiplin ve iş güvenliği ile ilgili kurallara uymak zorundadır.</w:t>
      </w:r>
      <w:r w:rsidR="00666629">
        <w:rPr>
          <w:rFonts w:ascii="Times New Roman" w:eastAsia="Times New Roman" w:hAnsi="Times New Roman"/>
          <w:sz w:val="24"/>
          <w:szCs w:val="24"/>
          <w:lang w:eastAsia="tr-TR"/>
        </w:rPr>
        <w:t xml:space="preserve"> </w:t>
      </w:r>
      <w:r w:rsidR="00913349" w:rsidRPr="00913349">
        <w:rPr>
          <w:rFonts w:ascii="Times New Roman" w:hAnsi="Times New Roman"/>
          <w:sz w:val="24"/>
          <w:szCs w:val="24"/>
        </w:rPr>
        <w:t>Stajyer öğrenciler için, bağlı oldukları üniversitenin</w:t>
      </w:r>
      <w:r w:rsidR="001961EB">
        <w:rPr>
          <w:rFonts w:ascii="Times New Roman" w:hAnsi="Times New Roman"/>
          <w:sz w:val="24"/>
          <w:szCs w:val="24"/>
        </w:rPr>
        <w:t xml:space="preserve"> mevzuat hükümleri</w:t>
      </w:r>
      <w:r w:rsidR="00913349" w:rsidRPr="00913349">
        <w:rPr>
          <w:rFonts w:ascii="Times New Roman" w:hAnsi="Times New Roman"/>
          <w:sz w:val="24"/>
          <w:szCs w:val="24"/>
        </w:rPr>
        <w:t xml:space="preserve"> ve Yükseköğretim Kurumları</w:t>
      </w:r>
      <w:r w:rsidR="001961EB">
        <w:rPr>
          <w:rFonts w:ascii="Times New Roman" w:hAnsi="Times New Roman"/>
          <w:sz w:val="24"/>
          <w:szCs w:val="24"/>
        </w:rPr>
        <w:t xml:space="preserve"> Öğrenci Disiplin Yönetmeliği</w:t>
      </w:r>
      <w:r w:rsidR="00913349" w:rsidRPr="00913349">
        <w:rPr>
          <w:rFonts w:ascii="Times New Roman" w:hAnsi="Times New Roman"/>
          <w:sz w:val="24"/>
          <w:szCs w:val="24"/>
        </w:rPr>
        <w:t xml:space="preserve"> hükümleri staj sırasında da geçerlidir.</w:t>
      </w:r>
    </w:p>
    <w:p w:rsidR="00913349" w:rsidRPr="00913349" w:rsidRDefault="007D5D3E" w:rsidP="00306999">
      <w:pPr>
        <w:autoSpaceDE w:val="0"/>
        <w:autoSpaceDN w:val="0"/>
        <w:adjustRightInd w:val="0"/>
        <w:spacing w:after="0" w:line="240" w:lineRule="auto"/>
        <w:ind w:firstLine="709"/>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(3) </w:t>
      </w:r>
      <w:r w:rsidR="00306999">
        <w:rPr>
          <w:rFonts w:ascii="Times New Roman" w:eastAsia="Times New Roman" w:hAnsi="Times New Roman"/>
          <w:sz w:val="24"/>
          <w:szCs w:val="24"/>
          <w:lang w:eastAsia="tr-TR"/>
        </w:rPr>
        <w:t>Stajyer, h</w:t>
      </w:r>
      <w:r w:rsidR="00306999" w:rsidRPr="00306999">
        <w:rPr>
          <w:rFonts w:ascii="Times New Roman" w:eastAsia="Times New Roman" w:hAnsi="Times New Roman"/>
          <w:sz w:val="24"/>
          <w:szCs w:val="24"/>
          <w:lang w:eastAsia="tr-TR"/>
        </w:rPr>
        <w:t>erhangi bir nedenden dolayı stajı</w:t>
      </w:r>
      <w:r w:rsidR="00306999">
        <w:rPr>
          <w:rFonts w:ascii="Times New Roman" w:eastAsia="Times New Roman" w:hAnsi="Times New Roman"/>
          <w:sz w:val="24"/>
          <w:szCs w:val="24"/>
          <w:lang w:eastAsia="tr-TR"/>
        </w:rPr>
        <w:t>nın</w:t>
      </w:r>
      <w:r w:rsidR="00306999" w:rsidRPr="00306999">
        <w:rPr>
          <w:rFonts w:ascii="Times New Roman" w:eastAsia="Times New Roman" w:hAnsi="Times New Roman"/>
          <w:sz w:val="24"/>
          <w:szCs w:val="24"/>
          <w:lang w:eastAsia="tr-TR"/>
        </w:rPr>
        <w:t xml:space="preserve"> kesintiye uğraması durumunda en geç</w:t>
      </w:r>
      <w:r w:rsidR="0061798B">
        <w:rPr>
          <w:rFonts w:ascii="Times New Roman" w:eastAsia="Times New Roman" w:hAnsi="Times New Roman"/>
          <w:sz w:val="24"/>
          <w:szCs w:val="24"/>
          <w:lang w:eastAsia="tr-TR"/>
        </w:rPr>
        <w:t xml:space="preserve"> üç</w:t>
      </w:r>
      <w:r w:rsidR="00306999" w:rsidRPr="00306999">
        <w:rPr>
          <w:rFonts w:ascii="Times New Roman" w:eastAsia="Times New Roman" w:hAnsi="Times New Roman"/>
          <w:sz w:val="24"/>
          <w:szCs w:val="24"/>
          <w:lang w:eastAsia="tr-TR"/>
        </w:rPr>
        <w:t xml:space="preserve"> </w:t>
      </w:r>
      <w:r w:rsidR="0061798B">
        <w:rPr>
          <w:rFonts w:ascii="Times New Roman" w:eastAsia="Times New Roman" w:hAnsi="Times New Roman"/>
          <w:sz w:val="24"/>
          <w:szCs w:val="24"/>
          <w:lang w:eastAsia="tr-TR"/>
        </w:rPr>
        <w:t>(</w:t>
      </w:r>
      <w:r w:rsidR="00306999" w:rsidRPr="00306999">
        <w:rPr>
          <w:rFonts w:ascii="Times New Roman" w:eastAsia="Times New Roman" w:hAnsi="Times New Roman"/>
          <w:sz w:val="24"/>
          <w:szCs w:val="24"/>
          <w:lang w:eastAsia="tr-TR"/>
        </w:rPr>
        <w:t>3</w:t>
      </w:r>
      <w:r w:rsidR="0061798B">
        <w:rPr>
          <w:rFonts w:ascii="Times New Roman" w:eastAsia="Times New Roman" w:hAnsi="Times New Roman"/>
          <w:sz w:val="24"/>
          <w:szCs w:val="24"/>
          <w:lang w:eastAsia="tr-TR"/>
        </w:rPr>
        <w:t>)</w:t>
      </w:r>
      <w:r w:rsidR="00306999" w:rsidRPr="00306999">
        <w:rPr>
          <w:rFonts w:ascii="Times New Roman" w:eastAsia="Times New Roman" w:hAnsi="Times New Roman"/>
          <w:sz w:val="24"/>
          <w:szCs w:val="24"/>
          <w:lang w:eastAsia="tr-TR"/>
        </w:rPr>
        <w:t xml:space="preserve"> gün içerisinde</w:t>
      </w:r>
      <w:r w:rsidR="008523A6">
        <w:rPr>
          <w:rFonts w:ascii="Times New Roman" w:eastAsia="Times New Roman" w:hAnsi="Times New Roman"/>
          <w:sz w:val="24"/>
          <w:szCs w:val="24"/>
          <w:lang w:eastAsia="tr-TR"/>
        </w:rPr>
        <w:t xml:space="preserve">, </w:t>
      </w:r>
      <w:r w:rsidR="00913349" w:rsidRPr="00913349">
        <w:rPr>
          <w:rFonts w:ascii="Times New Roman" w:eastAsia="Times New Roman" w:hAnsi="Times New Roman"/>
          <w:sz w:val="24"/>
          <w:szCs w:val="24"/>
          <w:lang w:eastAsia="tr-TR"/>
        </w:rPr>
        <w:t>staj başlangıç ve bitiş tarihlerinde bir değişiklik olduğunda</w:t>
      </w:r>
      <w:r w:rsidR="00614846">
        <w:rPr>
          <w:rFonts w:ascii="Times New Roman" w:eastAsia="Times New Roman" w:hAnsi="Times New Roman"/>
          <w:sz w:val="24"/>
          <w:szCs w:val="24"/>
          <w:lang w:eastAsia="tr-TR"/>
        </w:rPr>
        <w:t>,</w:t>
      </w:r>
      <w:r w:rsidR="00913349" w:rsidRPr="00913349">
        <w:rPr>
          <w:rFonts w:ascii="Times New Roman" w:eastAsia="Times New Roman" w:hAnsi="Times New Roman"/>
          <w:sz w:val="24"/>
          <w:szCs w:val="24"/>
          <w:lang w:eastAsia="tr-TR"/>
        </w:rPr>
        <w:t xml:space="preserve"> stajyer olarak çalışmaktan vazgeçme</w:t>
      </w:r>
      <w:r w:rsidR="00333AE4">
        <w:rPr>
          <w:rFonts w:ascii="Times New Roman" w:eastAsia="Times New Roman" w:hAnsi="Times New Roman"/>
          <w:sz w:val="24"/>
          <w:szCs w:val="24"/>
          <w:lang w:eastAsia="tr-TR"/>
        </w:rPr>
        <w:t>si</w:t>
      </w:r>
      <w:r w:rsidR="00913349" w:rsidRPr="00913349">
        <w:rPr>
          <w:rFonts w:ascii="Times New Roman" w:eastAsia="Times New Roman" w:hAnsi="Times New Roman"/>
          <w:sz w:val="24"/>
          <w:szCs w:val="24"/>
          <w:lang w:eastAsia="tr-TR"/>
        </w:rPr>
        <w:t xml:space="preserve"> durumunda</w:t>
      </w:r>
      <w:r w:rsidR="00614846">
        <w:rPr>
          <w:rFonts w:ascii="Times New Roman" w:eastAsia="Times New Roman" w:hAnsi="Times New Roman"/>
          <w:sz w:val="24"/>
          <w:szCs w:val="24"/>
          <w:lang w:eastAsia="tr-TR"/>
        </w:rPr>
        <w:t>,</w:t>
      </w:r>
      <w:r w:rsidR="00913349" w:rsidRPr="00913349">
        <w:rPr>
          <w:rFonts w:ascii="Times New Roman" w:eastAsia="Times New Roman" w:hAnsi="Times New Roman"/>
          <w:sz w:val="24"/>
          <w:szCs w:val="24"/>
          <w:lang w:eastAsia="tr-TR"/>
        </w:rPr>
        <w:t xml:space="preserve"> en az </w:t>
      </w:r>
      <w:r w:rsidR="00852B9B">
        <w:rPr>
          <w:rFonts w:ascii="Times New Roman" w:eastAsia="Times New Roman" w:hAnsi="Times New Roman"/>
          <w:sz w:val="24"/>
          <w:szCs w:val="24"/>
          <w:lang w:eastAsia="tr-TR"/>
        </w:rPr>
        <w:t xml:space="preserve">on </w:t>
      </w:r>
      <w:r w:rsidR="0061798B">
        <w:rPr>
          <w:rFonts w:ascii="Times New Roman" w:eastAsia="Times New Roman" w:hAnsi="Times New Roman"/>
          <w:sz w:val="24"/>
          <w:szCs w:val="24"/>
          <w:lang w:eastAsia="tr-TR"/>
        </w:rPr>
        <w:t xml:space="preserve"> (10) </w:t>
      </w:r>
      <w:r w:rsidR="00852B9B">
        <w:rPr>
          <w:rFonts w:ascii="Times New Roman" w:eastAsia="Times New Roman" w:hAnsi="Times New Roman"/>
          <w:sz w:val="24"/>
          <w:szCs w:val="24"/>
          <w:lang w:eastAsia="tr-TR"/>
        </w:rPr>
        <w:t xml:space="preserve">gün </w:t>
      </w:r>
      <w:r w:rsidR="00913349" w:rsidRPr="00913349">
        <w:rPr>
          <w:rFonts w:ascii="Times New Roman" w:eastAsia="Times New Roman" w:hAnsi="Times New Roman"/>
          <w:sz w:val="24"/>
          <w:szCs w:val="24"/>
          <w:lang w:eastAsia="tr-TR"/>
        </w:rPr>
        <w:t>öncesinden Bölüm Staj Komisyonuna bilg</w:t>
      </w:r>
      <w:r w:rsidR="00554678">
        <w:rPr>
          <w:rFonts w:ascii="Times New Roman" w:eastAsia="Times New Roman" w:hAnsi="Times New Roman"/>
          <w:sz w:val="24"/>
          <w:szCs w:val="24"/>
          <w:lang w:eastAsia="tr-TR"/>
        </w:rPr>
        <w:t>i vermek zorundadır. Aksi halde</w:t>
      </w:r>
      <w:r w:rsidR="00913349" w:rsidRPr="00913349">
        <w:rPr>
          <w:rFonts w:ascii="Times New Roman" w:eastAsia="Times New Roman" w:hAnsi="Times New Roman"/>
          <w:sz w:val="24"/>
          <w:szCs w:val="24"/>
          <w:lang w:eastAsia="tr-TR"/>
        </w:rPr>
        <w:t xml:space="preserve"> 5510 sayılı Kanun gereği doğabilecek cezai yükümlülükleri kabul etmiş </w:t>
      </w:r>
      <w:r w:rsidR="00614846">
        <w:rPr>
          <w:rFonts w:ascii="Times New Roman" w:eastAsia="Times New Roman" w:hAnsi="Times New Roman"/>
          <w:sz w:val="24"/>
          <w:szCs w:val="24"/>
          <w:lang w:eastAsia="tr-TR"/>
        </w:rPr>
        <w:t>sayılacaktır.</w:t>
      </w:r>
    </w:p>
    <w:p w:rsidR="00913349" w:rsidRPr="00913349" w:rsidRDefault="00913349" w:rsidP="00913349">
      <w:pPr>
        <w:tabs>
          <w:tab w:val="left" w:pos="142"/>
          <w:tab w:val="left" w:pos="709"/>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t>(</w:t>
      </w:r>
      <w:r w:rsidR="00B60B9A">
        <w:rPr>
          <w:rFonts w:ascii="Times New Roman" w:eastAsia="Times New Roman" w:hAnsi="Times New Roman"/>
          <w:bCs/>
          <w:sz w:val="24"/>
          <w:szCs w:val="24"/>
          <w:lang w:eastAsia="tr-TR"/>
        </w:rPr>
        <w:t>4</w:t>
      </w:r>
      <w:r w:rsidRPr="00913349">
        <w:rPr>
          <w:rFonts w:ascii="Times New Roman" w:eastAsia="Times New Roman" w:hAnsi="Times New Roman"/>
          <w:bCs/>
          <w:sz w:val="24"/>
          <w:szCs w:val="24"/>
          <w:lang w:eastAsia="tr-TR"/>
        </w:rPr>
        <w:t>)</w:t>
      </w:r>
      <w:r w:rsidRPr="00913349">
        <w:rPr>
          <w:rFonts w:ascii="Times New Roman" w:eastAsia="Times New Roman" w:hAnsi="Times New Roman"/>
          <w:b/>
          <w:bCs/>
          <w:sz w:val="24"/>
          <w:szCs w:val="24"/>
          <w:lang w:eastAsia="tr-TR"/>
        </w:rPr>
        <w:t xml:space="preserve"> </w:t>
      </w:r>
      <w:r w:rsidRPr="00913349">
        <w:rPr>
          <w:rFonts w:ascii="Times New Roman" w:eastAsia="Times New Roman" w:hAnsi="Times New Roman"/>
          <w:sz w:val="24"/>
          <w:szCs w:val="24"/>
          <w:lang w:eastAsia="tr-TR"/>
        </w:rPr>
        <w:t>Stajyer, staj bitiminde</w:t>
      </w:r>
      <w:r w:rsidR="00614846">
        <w:rPr>
          <w:rFonts w:ascii="Times New Roman" w:eastAsia="Times New Roman" w:hAnsi="Times New Roman"/>
          <w:sz w:val="24"/>
          <w:szCs w:val="24"/>
          <w:lang w:eastAsia="tr-TR"/>
        </w:rPr>
        <w:t xml:space="preserve"> </w:t>
      </w:r>
      <w:r w:rsidR="00614846" w:rsidRPr="00913349">
        <w:rPr>
          <w:rFonts w:ascii="Times New Roman" w:eastAsia="Times New Roman" w:hAnsi="Times New Roman"/>
          <w:sz w:val="24"/>
          <w:szCs w:val="24"/>
          <w:lang w:eastAsia="tr-TR"/>
        </w:rPr>
        <w:t>staj evrak</w:t>
      </w:r>
      <w:r w:rsidR="00614846">
        <w:rPr>
          <w:rFonts w:ascii="Times New Roman" w:eastAsia="Times New Roman" w:hAnsi="Times New Roman"/>
          <w:sz w:val="24"/>
          <w:szCs w:val="24"/>
          <w:lang w:eastAsia="tr-TR"/>
        </w:rPr>
        <w:t>larını</w:t>
      </w:r>
      <w:r w:rsidR="00333AE4">
        <w:rPr>
          <w:rFonts w:ascii="Times New Roman" w:eastAsia="Times New Roman" w:hAnsi="Times New Roman"/>
          <w:sz w:val="24"/>
          <w:szCs w:val="24"/>
          <w:lang w:eastAsia="tr-TR"/>
        </w:rPr>
        <w:t>n</w:t>
      </w:r>
      <w:r w:rsidR="00614846">
        <w:rPr>
          <w:rFonts w:ascii="Times New Roman" w:eastAsia="Times New Roman" w:hAnsi="Times New Roman"/>
          <w:sz w:val="24"/>
          <w:szCs w:val="24"/>
          <w:lang w:eastAsia="tr-TR"/>
        </w:rPr>
        <w:t xml:space="preserve"> bölüm staj komisyonuna ulaştır</w:t>
      </w:r>
      <w:r w:rsidR="00C25F3B">
        <w:rPr>
          <w:rFonts w:ascii="Times New Roman" w:eastAsia="Times New Roman" w:hAnsi="Times New Roman"/>
          <w:sz w:val="24"/>
          <w:szCs w:val="24"/>
          <w:lang w:eastAsia="tr-TR"/>
        </w:rPr>
        <w:t>ıl</w:t>
      </w:r>
      <w:r w:rsidR="00614846">
        <w:rPr>
          <w:rFonts w:ascii="Times New Roman" w:eastAsia="Times New Roman" w:hAnsi="Times New Roman"/>
          <w:sz w:val="24"/>
          <w:szCs w:val="24"/>
          <w:lang w:eastAsia="tr-TR"/>
        </w:rPr>
        <w:t>masından kendisi sorumludur.</w:t>
      </w:r>
      <w:r w:rsidR="004171B2">
        <w:rPr>
          <w:rFonts w:ascii="Times New Roman" w:eastAsia="Times New Roman" w:hAnsi="Times New Roman"/>
          <w:sz w:val="24"/>
          <w:szCs w:val="24"/>
          <w:lang w:eastAsia="tr-TR"/>
        </w:rPr>
        <w:t xml:space="preserve"> </w:t>
      </w:r>
      <w:r w:rsidRPr="00913349">
        <w:rPr>
          <w:rFonts w:ascii="Times New Roman" w:eastAsia="Times New Roman" w:hAnsi="Times New Roman"/>
          <w:sz w:val="24"/>
          <w:szCs w:val="24"/>
          <w:lang w:eastAsia="tr-TR"/>
        </w:rPr>
        <w:t>Bütün teslimatlar elden ve bizzat öğrenci tarafından yapılır</w:t>
      </w:r>
      <w:r w:rsidR="004171B2">
        <w:rPr>
          <w:rFonts w:ascii="Times New Roman" w:eastAsia="Times New Roman" w:hAnsi="Times New Roman"/>
          <w:sz w:val="24"/>
          <w:szCs w:val="24"/>
          <w:lang w:eastAsia="tr-TR"/>
        </w:rPr>
        <w:t>;</w:t>
      </w:r>
      <w:r w:rsidRPr="00913349">
        <w:rPr>
          <w:rFonts w:ascii="Times New Roman" w:eastAsia="Times New Roman" w:hAnsi="Times New Roman"/>
          <w:sz w:val="24"/>
          <w:szCs w:val="24"/>
          <w:lang w:eastAsia="tr-TR"/>
        </w:rPr>
        <w:t xml:space="preserve"> posta ve kargo ile yapılan teslimatlar kabul edilmez.</w:t>
      </w:r>
    </w:p>
    <w:p w:rsidR="00913349" w:rsidRDefault="00913349" w:rsidP="00913349">
      <w:pPr>
        <w:tabs>
          <w:tab w:val="left" w:pos="142"/>
          <w:tab w:val="left" w:pos="709"/>
        </w:tabs>
        <w:autoSpaceDE w:val="0"/>
        <w:autoSpaceDN w:val="0"/>
        <w:adjustRightInd w:val="0"/>
        <w:spacing w:after="0" w:line="240" w:lineRule="auto"/>
        <w:contextualSpacing/>
        <w:jc w:val="both"/>
        <w:rPr>
          <w:rFonts w:ascii="Times New Roman" w:hAnsi="Times New Roman"/>
          <w:sz w:val="24"/>
          <w:szCs w:val="24"/>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t>(</w:t>
      </w:r>
      <w:r w:rsidR="00B60B9A">
        <w:rPr>
          <w:rFonts w:ascii="Times New Roman" w:eastAsia="Times New Roman" w:hAnsi="Times New Roman"/>
          <w:bCs/>
          <w:sz w:val="24"/>
          <w:szCs w:val="24"/>
          <w:lang w:eastAsia="tr-TR"/>
        </w:rPr>
        <w:t>5</w:t>
      </w:r>
      <w:r w:rsidRPr="00913349">
        <w:rPr>
          <w:rFonts w:ascii="Times New Roman" w:eastAsia="Times New Roman" w:hAnsi="Times New Roman"/>
          <w:bCs/>
          <w:sz w:val="24"/>
          <w:szCs w:val="24"/>
          <w:lang w:eastAsia="tr-TR"/>
        </w:rPr>
        <w:t>)</w:t>
      </w:r>
      <w:r w:rsidRPr="00913349">
        <w:rPr>
          <w:rFonts w:ascii="Times New Roman" w:eastAsia="Times New Roman" w:hAnsi="Times New Roman"/>
          <w:b/>
          <w:bCs/>
          <w:sz w:val="24"/>
          <w:szCs w:val="24"/>
          <w:lang w:eastAsia="tr-TR"/>
        </w:rPr>
        <w:t xml:space="preserve"> </w:t>
      </w:r>
      <w:r w:rsidRPr="00913349">
        <w:rPr>
          <w:rFonts w:ascii="Times New Roman" w:hAnsi="Times New Roman"/>
          <w:sz w:val="24"/>
          <w:szCs w:val="24"/>
        </w:rPr>
        <w:t>Öğrenciler staj yerindeki araç</w:t>
      </w:r>
      <w:r w:rsidR="00333AE4">
        <w:rPr>
          <w:rFonts w:ascii="Times New Roman" w:hAnsi="Times New Roman"/>
          <w:sz w:val="24"/>
          <w:szCs w:val="24"/>
        </w:rPr>
        <w:t>,</w:t>
      </w:r>
      <w:r w:rsidRPr="00913349">
        <w:rPr>
          <w:rFonts w:ascii="Times New Roman" w:hAnsi="Times New Roman"/>
          <w:sz w:val="24"/>
          <w:szCs w:val="24"/>
        </w:rPr>
        <w:t xml:space="preserve"> gereç ve malzemeleri özenle kullanmak zorundadır. </w:t>
      </w:r>
      <w:r w:rsidR="00720BEB">
        <w:rPr>
          <w:rFonts w:ascii="Times New Roman" w:hAnsi="Times New Roman"/>
          <w:sz w:val="24"/>
          <w:szCs w:val="24"/>
        </w:rPr>
        <w:t>Staj süresince s</w:t>
      </w:r>
      <w:r w:rsidRPr="00913349">
        <w:rPr>
          <w:rFonts w:ascii="Times New Roman" w:hAnsi="Times New Roman"/>
          <w:sz w:val="24"/>
          <w:szCs w:val="24"/>
        </w:rPr>
        <w:t>tajyer</w:t>
      </w:r>
      <w:r w:rsidR="00BC7C57">
        <w:rPr>
          <w:rFonts w:ascii="Times New Roman" w:hAnsi="Times New Roman"/>
          <w:sz w:val="24"/>
          <w:szCs w:val="24"/>
        </w:rPr>
        <w:t>in</w:t>
      </w:r>
      <w:r w:rsidRPr="00913349">
        <w:rPr>
          <w:rFonts w:ascii="Times New Roman" w:hAnsi="Times New Roman"/>
          <w:sz w:val="24"/>
          <w:szCs w:val="24"/>
        </w:rPr>
        <w:t xml:space="preserve"> kusurlarından </w:t>
      </w:r>
      <w:r w:rsidR="0076172B">
        <w:rPr>
          <w:rFonts w:ascii="Times New Roman" w:hAnsi="Times New Roman"/>
          <w:sz w:val="24"/>
          <w:szCs w:val="24"/>
        </w:rPr>
        <w:t>doğabilecek</w:t>
      </w:r>
      <w:r w:rsidR="00E14423">
        <w:rPr>
          <w:rFonts w:ascii="Times New Roman" w:hAnsi="Times New Roman"/>
          <w:sz w:val="24"/>
          <w:szCs w:val="24"/>
        </w:rPr>
        <w:t xml:space="preserve"> ve işletmeye zarar vere</w:t>
      </w:r>
      <w:r w:rsidR="0076172B">
        <w:rPr>
          <w:rFonts w:ascii="Times New Roman" w:hAnsi="Times New Roman"/>
          <w:sz w:val="24"/>
          <w:szCs w:val="24"/>
        </w:rPr>
        <w:t>bilecek</w:t>
      </w:r>
      <w:r w:rsidR="00720BEB">
        <w:rPr>
          <w:rFonts w:ascii="Times New Roman" w:hAnsi="Times New Roman"/>
          <w:sz w:val="24"/>
          <w:szCs w:val="24"/>
        </w:rPr>
        <w:t xml:space="preserve"> olan her türlü</w:t>
      </w:r>
      <w:r w:rsidRPr="00913349">
        <w:rPr>
          <w:rFonts w:ascii="Times New Roman" w:hAnsi="Times New Roman"/>
          <w:sz w:val="24"/>
          <w:szCs w:val="24"/>
        </w:rPr>
        <w:t xml:space="preserve"> </w:t>
      </w:r>
      <w:r w:rsidR="00E14423">
        <w:rPr>
          <w:rFonts w:ascii="Times New Roman" w:hAnsi="Times New Roman"/>
          <w:sz w:val="24"/>
          <w:szCs w:val="24"/>
        </w:rPr>
        <w:t xml:space="preserve">hareketten </w:t>
      </w:r>
      <w:r w:rsidRPr="00913349">
        <w:rPr>
          <w:rFonts w:ascii="Times New Roman" w:hAnsi="Times New Roman"/>
          <w:sz w:val="24"/>
          <w:szCs w:val="24"/>
        </w:rPr>
        <w:t>öğrenc</w:t>
      </w:r>
      <w:r w:rsidR="00333AE4">
        <w:rPr>
          <w:rFonts w:ascii="Times New Roman" w:hAnsi="Times New Roman"/>
          <w:sz w:val="24"/>
          <w:szCs w:val="24"/>
        </w:rPr>
        <w:t>i sorumludur ve işyeri ele</w:t>
      </w:r>
      <w:r w:rsidRPr="00913349">
        <w:rPr>
          <w:rFonts w:ascii="Times New Roman" w:hAnsi="Times New Roman"/>
          <w:sz w:val="24"/>
          <w:szCs w:val="24"/>
        </w:rPr>
        <w:t>manlarının sorumluluklarına tabidir.</w:t>
      </w:r>
    </w:p>
    <w:p w:rsidR="00C04FF1" w:rsidRDefault="00C04FF1" w:rsidP="00C04FF1">
      <w:pPr>
        <w:spacing w:after="0" w:line="240" w:lineRule="auto"/>
        <w:ind w:firstLine="709"/>
        <w:contextualSpacing/>
        <w:jc w:val="both"/>
        <w:rPr>
          <w:rFonts w:ascii="Times New Roman" w:eastAsia="Times New Roman" w:hAnsi="Times New Roman"/>
          <w:b/>
          <w:sz w:val="24"/>
          <w:szCs w:val="24"/>
          <w:lang w:eastAsia="tr-TR"/>
        </w:rPr>
      </w:pPr>
    </w:p>
    <w:p w:rsidR="00C04FF1" w:rsidRPr="00913349" w:rsidRDefault="00C04FF1" w:rsidP="00C04FF1">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b/>
          <w:sz w:val="24"/>
          <w:szCs w:val="24"/>
          <w:lang w:eastAsia="tr-TR"/>
        </w:rPr>
        <w:t xml:space="preserve">Devam Zorunluluğu ve Mazeret </w:t>
      </w:r>
    </w:p>
    <w:p w:rsidR="00C04FF1" w:rsidRDefault="00C04FF1" w:rsidP="00C04FF1">
      <w:pPr>
        <w:spacing w:after="0" w:line="240" w:lineRule="auto"/>
        <w:ind w:firstLine="709"/>
        <w:contextualSpacing/>
        <w:jc w:val="both"/>
        <w:rPr>
          <w:rFonts w:ascii="Times New Roman" w:eastAsia="Times New Roman" w:hAnsi="Times New Roman"/>
          <w:sz w:val="24"/>
          <w:szCs w:val="24"/>
          <w:lang w:eastAsia="tr-TR"/>
        </w:rPr>
      </w:pPr>
      <w:r w:rsidRPr="00901A1A">
        <w:rPr>
          <w:rStyle w:val="Gl"/>
          <w:rFonts w:ascii="Times New Roman" w:hAnsi="Times New Roman"/>
        </w:rPr>
        <w:t>MADDE</w:t>
      </w:r>
      <w:r w:rsidRPr="00913349">
        <w:rPr>
          <w:rStyle w:val="Gl"/>
          <w:rFonts w:ascii="Times New Roman" w:hAnsi="Times New Roman"/>
          <w:sz w:val="24"/>
          <w:szCs w:val="24"/>
        </w:rPr>
        <w:t xml:space="preserve"> 1</w:t>
      </w:r>
      <w:r>
        <w:rPr>
          <w:rStyle w:val="Gl"/>
          <w:rFonts w:ascii="Times New Roman" w:hAnsi="Times New Roman"/>
          <w:sz w:val="24"/>
          <w:szCs w:val="24"/>
        </w:rPr>
        <w:t>3 -</w:t>
      </w:r>
      <w:r w:rsidRPr="00913349">
        <w:rPr>
          <w:rStyle w:val="Gl"/>
          <w:rFonts w:ascii="Times New Roman" w:hAnsi="Times New Roman"/>
          <w:sz w:val="24"/>
          <w:szCs w:val="24"/>
        </w:rPr>
        <w:t xml:space="preserve"> </w:t>
      </w:r>
      <w:r w:rsidRPr="00913349">
        <w:rPr>
          <w:rStyle w:val="Gl"/>
          <w:rFonts w:ascii="Times New Roman" w:hAnsi="Times New Roman"/>
          <w:b w:val="0"/>
          <w:sz w:val="24"/>
          <w:szCs w:val="24"/>
        </w:rPr>
        <w:t>(1)</w:t>
      </w:r>
      <w:r w:rsidRPr="0091334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Staja devam zorunludur. Öğrenciler iş yeri yetkilisinin yazılı izin </w:t>
      </w:r>
      <w:r w:rsidR="000859C4">
        <w:rPr>
          <w:rFonts w:ascii="Times New Roman" w:eastAsia="Times New Roman" w:hAnsi="Times New Roman"/>
          <w:sz w:val="24"/>
          <w:szCs w:val="24"/>
          <w:lang w:eastAsia="tr-TR"/>
        </w:rPr>
        <w:t>verdiği durumlarda (geçerli maze</w:t>
      </w:r>
      <w:r>
        <w:rPr>
          <w:rFonts w:ascii="Times New Roman" w:eastAsia="Times New Roman" w:hAnsi="Times New Roman"/>
          <w:sz w:val="24"/>
          <w:szCs w:val="24"/>
          <w:lang w:eastAsia="tr-TR"/>
        </w:rPr>
        <w:t>retler, ailevi vb. nedenler,</w:t>
      </w:r>
      <w:r w:rsidRPr="00D8781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doğal afetler) ve sağlık raporu aldıklarında mazeretli sayılırlar. Ancak bu günler staj</w:t>
      </w:r>
      <w:r w:rsidR="000859C4">
        <w:rPr>
          <w:rFonts w:ascii="Times New Roman" w:eastAsia="Times New Roman" w:hAnsi="Times New Roman"/>
          <w:sz w:val="24"/>
          <w:szCs w:val="24"/>
          <w:lang w:eastAsia="tr-TR"/>
        </w:rPr>
        <w:t xml:space="preserve"> süresinin %15’ini geçemez.</w:t>
      </w:r>
      <w:r>
        <w:rPr>
          <w:rFonts w:ascii="Times New Roman" w:eastAsia="Times New Roman" w:hAnsi="Times New Roman"/>
          <w:sz w:val="24"/>
          <w:szCs w:val="24"/>
          <w:lang w:eastAsia="tr-TR"/>
        </w:rPr>
        <w:t xml:space="preserve"> </w:t>
      </w:r>
    </w:p>
    <w:p w:rsidR="00884090" w:rsidRPr="00913349" w:rsidRDefault="00884090" w:rsidP="00913349">
      <w:pPr>
        <w:tabs>
          <w:tab w:val="left" w:pos="142"/>
          <w:tab w:val="left" w:pos="709"/>
        </w:tabs>
        <w:autoSpaceDE w:val="0"/>
        <w:autoSpaceDN w:val="0"/>
        <w:adjustRightInd w:val="0"/>
        <w:spacing w:after="0" w:line="240" w:lineRule="auto"/>
        <w:contextualSpacing/>
        <w:jc w:val="both"/>
        <w:rPr>
          <w:rFonts w:ascii="Times New Roman" w:hAnsi="Times New Roman"/>
          <w:sz w:val="24"/>
          <w:szCs w:val="24"/>
        </w:rPr>
      </w:pPr>
    </w:p>
    <w:p w:rsidR="00913349" w:rsidRPr="00913349" w:rsidRDefault="00913349" w:rsidP="00666629">
      <w:pPr>
        <w:keepNext/>
        <w:spacing w:after="0" w:line="240" w:lineRule="auto"/>
        <w:ind w:firstLine="708"/>
        <w:contextualSpacing/>
        <w:jc w:val="both"/>
        <w:outlineLvl w:val="2"/>
        <w:rPr>
          <w:rFonts w:ascii="Times New Roman" w:eastAsia="Times New Roman" w:hAnsi="Times New Roman"/>
          <w:b/>
          <w:bCs/>
          <w:sz w:val="24"/>
          <w:szCs w:val="24"/>
          <w:lang w:eastAsia="tr-TR"/>
        </w:rPr>
      </w:pPr>
      <w:r w:rsidRPr="00913349">
        <w:rPr>
          <w:rFonts w:ascii="Times New Roman" w:eastAsia="Times New Roman" w:hAnsi="Times New Roman"/>
          <w:b/>
          <w:bCs/>
          <w:sz w:val="24"/>
          <w:szCs w:val="24"/>
          <w:lang w:eastAsia="tr-TR"/>
        </w:rPr>
        <w:t xml:space="preserve">Stajın </w:t>
      </w:r>
      <w:r w:rsidR="00884090" w:rsidRPr="00913349">
        <w:rPr>
          <w:rFonts w:ascii="Times New Roman" w:eastAsia="Times New Roman" w:hAnsi="Times New Roman"/>
          <w:b/>
          <w:bCs/>
          <w:sz w:val="24"/>
          <w:szCs w:val="24"/>
          <w:lang w:eastAsia="tr-TR"/>
        </w:rPr>
        <w:t>Tamamlanması-</w:t>
      </w:r>
      <w:r w:rsidRPr="00913349">
        <w:rPr>
          <w:rFonts w:ascii="Times New Roman" w:eastAsia="Times New Roman" w:hAnsi="Times New Roman"/>
          <w:b/>
          <w:bCs/>
          <w:sz w:val="24"/>
          <w:szCs w:val="24"/>
          <w:lang w:eastAsia="tr-TR"/>
        </w:rPr>
        <w:t xml:space="preserve">Evrak Teslimi </w:t>
      </w:r>
    </w:p>
    <w:p w:rsidR="00913349" w:rsidRPr="00913349" w:rsidRDefault="009177AE" w:rsidP="00913349">
      <w:pPr>
        <w:spacing w:after="0" w:line="240" w:lineRule="auto"/>
        <w:ind w:firstLine="709"/>
        <w:contextualSpacing/>
        <w:jc w:val="both"/>
        <w:rPr>
          <w:rFonts w:ascii="Times New Roman" w:eastAsia="Times New Roman" w:hAnsi="Times New Roman"/>
          <w:sz w:val="24"/>
          <w:szCs w:val="24"/>
          <w:lang w:eastAsia="tr-TR"/>
        </w:rPr>
      </w:pPr>
      <w:r w:rsidRPr="00901A1A">
        <w:rPr>
          <w:rStyle w:val="Gl"/>
          <w:rFonts w:ascii="Times New Roman" w:hAnsi="Times New Roman"/>
        </w:rPr>
        <w:t>MADDE</w:t>
      </w:r>
      <w:r w:rsidR="00913349" w:rsidRPr="00913349">
        <w:rPr>
          <w:rStyle w:val="Gl"/>
          <w:rFonts w:ascii="Times New Roman" w:hAnsi="Times New Roman"/>
          <w:sz w:val="24"/>
          <w:szCs w:val="24"/>
        </w:rPr>
        <w:t xml:space="preserve"> 1</w:t>
      </w:r>
      <w:r w:rsidR="00E71E26">
        <w:rPr>
          <w:rStyle w:val="Gl"/>
          <w:rFonts w:ascii="Times New Roman" w:hAnsi="Times New Roman"/>
          <w:sz w:val="24"/>
          <w:szCs w:val="24"/>
        </w:rPr>
        <w:t>4</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(1)</w:t>
      </w:r>
      <w:r w:rsidR="00913349" w:rsidRPr="00913349">
        <w:rPr>
          <w:rFonts w:ascii="Times New Roman" w:eastAsia="Times New Roman" w:hAnsi="Times New Roman"/>
          <w:b/>
          <w:bCs/>
          <w:sz w:val="24"/>
          <w:szCs w:val="24"/>
          <w:lang w:eastAsia="tr-TR"/>
        </w:rPr>
        <w:t xml:space="preserve"> </w:t>
      </w:r>
      <w:r w:rsidR="00EC0BC1">
        <w:rPr>
          <w:rFonts w:ascii="Times New Roman" w:eastAsia="Times New Roman" w:hAnsi="Times New Roman"/>
          <w:bCs/>
          <w:sz w:val="24"/>
          <w:szCs w:val="24"/>
          <w:lang w:eastAsia="tr-TR"/>
        </w:rPr>
        <w:t>Staj</w:t>
      </w:r>
      <w:r w:rsidR="00913349" w:rsidRPr="00913349">
        <w:rPr>
          <w:rFonts w:ascii="Times New Roman" w:eastAsia="Times New Roman" w:hAnsi="Times New Roman"/>
          <w:bCs/>
          <w:sz w:val="24"/>
          <w:szCs w:val="24"/>
          <w:lang w:eastAsia="tr-TR"/>
        </w:rPr>
        <w:t>ın Tamamlanması Süreci;</w:t>
      </w:r>
    </w:p>
    <w:p w:rsidR="00913349" w:rsidRPr="00913349" w:rsidRDefault="00913349" w:rsidP="00913349">
      <w:pPr>
        <w:tabs>
          <w:tab w:val="left" w:pos="426"/>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r>
      <w:r w:rsidR="00EC0BC1">
        <w:rPr>
          <w:rFonts w:ascii="Times New Roman" w:eastAsia="Times New Roman" w:hAnsi="Times New Roman"/>
          <w:bCs/>
          <w:sz w:val="24"/>
          <w:szCs w:val="24"/>
          <w:lang w:eastAsia="tr-TR"/>
        </w:rPr>
        <w:t>(</w:t>
      </w:r>
      <w:r w:rsidRPr="00913349">
        <w:rPr>
          <w:rFonts w:ascii="Times New Roman" w:eastAsia="Times New Roman" w:hAnsi="Times New Roman"/>
          <w:bCs/>
          <w:sz w:val="24"/>
          <w:szCs w:val="24"/>
          <w:lang w:eastAsia="tr-TR"/>
        </w:rPr>
        <w:t xml:space="preserve">a) </w:t>
      </w:r>
      <w:r w:rsidRPr="00913349">
        <w:rPr>
          <w:rFonts w:ascii="Times New Roman" w:eastAsia="Times New Roman" w:hAnsi="Times New Roman"/>
          <w:sz w:val="24"/>
          <w:szCs w:val="24"/>
          <w:lang w:eastAsia="tr-TR"/>
        </w:rPr>
        <w:t>Stajyer,</w:t>
      </w:r>
      <w:r w:rsidRPr="00913349">
        <w:rPr>
          <w:rFonts w:ascii="Times New Roman" w:eastAsia="Times New Roman" w:hAnsi="Times New Roman"/>
          <w:bCs/>
          <w:sz w:val="24"/>
          <w:szCs w:val="24"/>
          <w:lang w:eastAsia="tr-TR"/>
        </w:rPr>
        <w:t xml:space="preserve"> s</w:t>
      </w:r>
      <w:r w:rsidRPr="00913349">
        <w:rPr>
          <w:rFonts w:ascii="Times New Roman" w:eastAsia="Times New Roman" w:hAnsi="Times New Roman"/>
          <w:sz w:val="24"/>
          <w:szCs w:val="24"/>
          <w:lang w:eastAsia="tr-TR"/>
        </w:rPr>
        <w:t>taj</w:t>
      </w:r>
      <w:r w:rsidR="00124A48">
        <w:rPr>
          <w:rFonts w:ascii="Times New Roman" w:eastAsia="Times New Roman" w:hAnsi="Times New Roman"/>
          <w:sz w:val="24"/>
          <w:szCs w:val="24"/>
          <w:lang w:eastAsia="tr-TR"/>
        </w:rPr>
        <w:t>ın</w:t>
      </w:r>
      <w:r w:rsidRPr="00913349">
        <w:rPr>
          <w:rFonts w:ascii="Times New Roman" w:eastAsia="Times New Roman" w:hAnsi="Times New Roman"/>
          <w:sz w:val="24"/>
          <w:szCs w:val="24"/>
          <w:lang w:eastAsia="tr-TR"/>
        </w:rPr>
        <w:t xml:space="preserve"> </w:t>
      </w:r>
      <w:r w:rsidR="00124A48">
        <w:rPr>
          <w:rFonts w:ascii="Times New Roman" w:eastAsia="Times New Roman" w:hAnsi="Times New Roman"/>
          <w:sz w:val="24"/>
          <w:szCs w:val="24"/>
          <w:lang w:eastAsia="tr-TR"/>
        </w:rPr>
        <w:t xml:space="preserve">bitiminde </w:t>
      </w:r>
      <w:r w:rsidR="007871E4">
        <w:rPr>
          <w:rFonts w:ascii="Times New Roman" w:eastAsia="Times New Roman" w:hAnsi="Times New Roman"/>
          <w:bCs/>
          <w:sz w:val="24"/>
          <w:szCs w:val="24"/>
          <w:lang w:eastAsia="tr-TR"/>
        </w:rPr>
        <w:t xml:space="preserve">Staj </w:t>
      </w:r>
      <w:r w:rsidR="0064637A">
        <w:rPr>
          <w:rFonts w:ascii="Times New Roman" w:eastAsia="Times New Roman" w:hAnsi="Times New Roman"/>
          <w:bCs/>
          <w:sz w:val="24"/>
          <w:szCs w:val="24"/>
          <w:lang w:eastAsia="tr-TR"/>
        </w:rPr>
        <w:t>Sicil</w:t>
      </w:r>
      <w:r w:rsidR="007871E4">
        <w:rPr>
          <w:rFonts w:ascii="Times New Roman" w:eastAsia="Times New Roman" w:hAnsi="Times New Roman"/>
          <w:bCs/>
          <w:sz w:val="24"/>
          <w:szCs w:val="24"/>
          <w:lang w:eastAsia="tr-TR"/>
        </w:rPr>
        <w:t xml:space="preserve"> Formu</w:t>
      </w:r>
      <w:r w:rsidRPr="00913349">
        <w:rPr>
          <w:rFonts w:ascii="Times New Roman" w:eastAsia="Times New Roman" w:hAnsi="Times New Roman"/>
          <w:bCs/>
          <w:sz w:val="24"/>
          <w:szCs w:val="24"/>
          <w:lang w:eastAsia="tr-TR"/>
        </w:rPr>
        <w:t>nu</w:t>
      </w:r>
      <w:r w:rsidRPr="00913349">
        <w:rPr>
          <w:rFonts w:ascii="Times New Roman" w:eastAsia="Times New Roman" w:hAnsi="Times New Roman"/>
          <w:sz w:val="24"/>
          <w:szCs w:val="24"/>
          <w:lang w:eastAsia="tr-TR"/>
        </w:rPr>
        <w:t xml:space="preserve"> </w:t>
      </w:r>
      <w:r w:rsidR="00E60856" w:rsidRPr="00E60856">
        <w:rPr>
          <w:rFonts w:ascii="Times New Roman" w:eastAsia="Times New Roman" w:hAnsi="Times New Roman"/>
          <w:sz w:val="24"/>
          <w:szCs w:val="24"/>
          <w:lang w:eastAsia="tr-TR"/>
        </w:rPr>
        <w:t xml:space="preserve">bir sonraki eğitim-öğretim </w:t>
      </w:r>
      <w:r w:rsidR="007871E4" w:rsidRPr="00E60856">
        <w:rPr>
          <w:rFonts w:ascii="Times New Roman" w:eastAsia="Times New Roman" w:hAnsi="Times New Roman"/>
          <w:sz w:val="24"/>
          <w:szCs w:val="24"/>
          <w:lang w:eastAsia="tr-TR"/>
        </w:rPr>
        <w:t>dönemi</w:t>
      </w:r>
      <w:r w:rsidR="00E60856" w:rsidRPr="00E60856">
        <w:rPr>
          <w:rFonts w:ascii="Times New Roman" w:eastAsia="Times New Roman" w:hAnsi="Times New Roman"/>
          <w:sz w:val="24"/>
          <w:szCs w:val="24"/>
          <w:lang w:eastAsia="tr-TR"/>
        </w:rPr>
        <w:t>nin</w:t>
      </w:r>
      <w:r w:rsidR="00E60856">
        <w:rPr>
          <w:rFonts w:ascii="Times New Roman" w:eastAsia="Times New Roman" w:hAnsi="Times New Roman"/>
          <w:sz w:val="24"/>
          <w:szCs w:val="24"/>
          <w:lang w:eastAsia="tr-TR"/>
        </w:rPr>
        <w:t xml:space="preserve"> </w:t>
      </w:r>
      <w:r w:rsidRPr="00913349">
        <w:rPr>
          <w:rFonts w:ascii="Times New Roman" w:eastAsia="Times New Roman" w:hAnsi="Times New Roman"/>
          <w:sz w:val="24"/>
          <w:szCs w:val="24"/>
          <w:lang w:eastAsia="tr-TR"/>
        </w:rPr>
        <w:t xml:space="preserve">ikinci haftasının son işgünü mesai bitimine kadar bölüm </w:t>
      </w:r>
      <w:r w:rsidR="00666629">
        <w:rPr>
          <w:rFonts w:ascii="Times New Roman" w:eastAsia="Times New Roman" w:hAnsi="Times New Roman"/>
          <w:sz w:val="24"/>
          <w:szCs w:val="24"/>
          <w:lang w:eastAsia="tr-TR"/>
        </w:rPr>
        <w:t>staj komisyonuna</w:t>
      </w:r>
      <w:r w:rsidRPr="00913349">
        <w:rPr>
          <w:rFonts w:ascii="Times New Roman" w:eastAsia="Times New Roman" w:hAnsi="Times New Roman"/>
          <w:sz w:val="24"/>
          <w:szCs w:val="24"/>
          <w:lang w:eastAsia="tr-TR"/>
        </w:rPr>
        <w:t xml:space="preserve"> bizzat elden teslim </w:t>
      </w:r>
      <w:r w:rsidRPr="00913349">
        <w:rPr>
          <w:rFonts w:ascii="Times New Roman" w:eastAsia="Times New Roman" w:hAnsi="Times New Roman"/>
          <w:sz w:val="24"/>
          <w:szCs w:val="24"/>
          <w:lang w:eastAsia="tr-TR"/>
        </w:rPr>
        <w:lastRenderedPageBreak/>
        <w:t xml:space="preserve">etmekle yükümlüdür. Belirtilen zamanda teslim edilmeyen ve kurum kaşesi ile onayı olmayan evrak değerlendirmeye alınmaz. </w:t>
      </w:r>
    </w:p>
    <w:p w:rsidR="00913349" w:rsidRDefault="00913349" w:rsidP="00913349">
      <w:pPr>
        <w:tabs>
          <w:tab w:val="left" w:pos="426"/>
        </w:tabs>
        <w:spacing w:after="0" w:line="240" w:lineRule="auto"/>
        <w:contextualSpacing/>
        <w:jc w:val="both"/>
        <w:rPr>
          <w:rFonts w:ascii="Times New Roman" w:eastAsia="Times New Roman" w:hAnsi="Times New Roman"/>
          <w:bCs/>
          <w:sz w:val="24"/>
          <w:szCs w:val="24"/>
          <w:lang w:eastAsia="tr-TR"/>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r>
      <w:r w:rsidR="00EC0BC1">
        <w:rPr>
          <w:rFonts w:ascii="Times New Roman" w:eastAsia="Times New Roman" w:hAnsi="Times New Roman"/>
          <w:bCs/>
          <w:sz w:val="24"/>
          <w:szCs w:val="24"/>
          <w:lang w:eastAsia="tr-TR"/>
        </w:rPr>
        <w:t>(</w:t>
      </w:r>
      <w:r w:rsidRPr="00913349">
        <w:rPr>
          <w:rFonts w:ascii="Times New Roman" w:eastAsia="Times New Roman" w:hAnsi="Times New Roman"/>
          <w:bCs/>
          <w:sz w:val="24"/>
          <w:szCs w:val="24"/>
          <w:lang w:eastAsia="tr-TR"/>
        </w:rPr>
        <w:t xml:space="preserve">b) Staj </w:t>
      </w:r>
      <w:r w:rsidR="00AE5B95">
        <w:rPr>
          <w:rFonts w:ascii="Times New Roman" w:eastAsia="Times New Roman" w:hAnsi="Times New Roman"/>
          <w:bCs/>
          <w:sz w:val="24"/>
          <w:szCs w:val="24"/>
          <w:lang w:eastAsia="tr-TR"/>
        </w:rPr>
        <w:t>süresince yapılan çalışmalar, öğrenci tarafından staj raporuna</w:t>
      </w:r>
      <w:r w:rsidR="00EC0BC1">
        <w:rPr>
          <w:rFonts w:ascii="Times New Roman" w:eastAsia="Times New Roman" w:hAnsi="Times New Roman"/>
          <w:bCs/>
          <w:sz w:val="24"/>
          <w:szCs w:val="24"/>
          <w:lang w:eastAsia="tr-TR"/>
        </w:rPr>
        <w:t xml:space="preserve"> doldurulur, s</w:t>
      </w:r>
      <w:r w:rsidR="00AE5B95" w:rsidRPr="00D47D4A">
        <w:rPr>
          <w:rFonts w:ascii="Times New Roman" w:eastAsia="Times New Roman" w:hAnsi="Times New Roman"/>
          <w:bCs/>
          <w:sz w:val="24"/>
          <w:szCs w:val="24"/>
          <w:lang w:eastAsia="tr-TR"/>
        </w:rPr>
        <w:t>taj yerindeki yetkili kişi</w:t>
      </w:r>
      <w:r w:rsidR="00124A48">
        <w:rPr>
          <w:rFonts w:ascii="Times New Roman" w:eastAsia="Times New Roman" w:hAnsi="Times New Roman"/>
          <w:bCs/>
          <w:sz w:val="24"/>
          <w:szCs w:val="24"/>
          <w:lang w:eastAsia="tr-TR"/>
        </w:rPr>
        <w:t xml:space="preserve">nin </w:t>
      </w:r>
      <w:r w:rsidR="00AE5B95" w:rsidRPr="00D47D4A">
        <w:rPr>
          <w:rFonts w:ascii="Times New Roman" w:eastAsia="Times New Roman" w:hAnsi="Times New Roman"/>
          <w:bCs/>
          <w:sz w:val="24"/>
          <w:szCs w:val="24"/>
          <w:lang w:eastAsia="tr-TR"/>
        </w:rPr>
        <w:t xml:space="preserve">kaşe ve imzası ile onaylanır. İmza, kaşe, mühür veya tarihler bulunmayan, üzerinde silinti, kazıntı </w:t>
      </w:r>
      <w:r w:rsidR="0066120F">
        <w:rPr>
          <w:rFonts w:ascii="Times New Roman" w:eastAsia="Times New Roman" w:hAnsi="Times New Roman"/>
          <w:bCs/>
          <w:sz w:val="24"/>
          <w:szCs w:val="24"/>
          <w:lang w:eastAsia="tr-TR"/>
        </w:rPr>
        <w:t>olan, usulüne uygun olmayan ve</w:t>
      </w:r>
      <w:r w:rsidR="00AE5B95" w:rsidRPr="00D47D4A">
        <w:rPr>
          <w:rFonts w:ascii="Times New Roman" w:eastAsia="Times New Roman" w:hAnsi="Times New Roman"/>
          <w:bCs/>
          <w:sz w:val="24"/>
          <w:szCs w:val="24"/>
          <w:lang w:eastAsia="tr-TR"/>
        </w:rPr>
        <w:t xml:space="preserve"> düzeltme yapılan staj raporları kabul edilmez.</w:t>
      </w:r>
    </w:p>
    <w:p w:rsidR="00666629" w:rsidRPr="00666629" w:rsidRDefault="00666629" w:rsidP="00913349">
      <w:pPr>
        <w:tabs>
          <w:tab w:val="left" w:pos="426"/>
        </w:tabs>
        <w:spacing w:after="0" w:line="240" w:lineRule="auto"/>
        <w:contextualSpacing/>
        <w:jc w:val="both"/>
        <w:rPr>
          <w:rFonts w:ascii="Times New Roman" w:eastAsia="Times New Roman" w:hAnsi="Times New Roman"/>
          <w:bCs/>
          <w:sz w:val="24"/>
          <w:szCs w:val="24"/>
          <w:lang w:eastAsia="tr-TR"/>
        </w:rPr>
      </w:pPr>
    </w:p>
    <w:p w:rsidR="00913349" w:rsidRPr="00913349" w:rsidRDefault="00913349" w:rsidP="00913349">
      <w:pPr>
        <w:pStyle w:val="NormalWeb"/>
        <w:spacing w:before="0" w:beforeAutospacing="0" w:after="0" w:afterAutospacing="0"/>
        <w:ind w:firstLine="709"/>
        <w:contextualSpacing/>
        <w:jc w:val="both"/>
      </w:pPr>
      <w:r w:rsidRPr="00913349">
        <w:rPr>
          <w:rStyle w:val="Gl"/>
        </w:rPr>
        <w:t>Stajın Değerlendirilmesi</w:t>
      </w:r>
      <w:r w:rsidR="00884090">
        <w:rPr>
          <w:rStyle w:val="Gl"/>
        </w:rPr>
        <w:t xml:space="preserve"> ve İtiraz</w:t>
      </w:r>
    </w:p>
    <w:p w:rsidR="00913349" w:rsidRPr="00913349" w:rsidRDefault="00913349" w:rsidP="00036361">
      <w:pPr>
        <w:tabs>
          <w:tab w:val="left" w:pos="709"/>
        </w:tabs>
        <w:spacing w:after="0" w:line="240" w:lineRule="auto"/>
        <w:contextualSpacing/>
        <w:jc w:val="both"/>
        <w:rPr>
          <w:rFonts w:ascii="Times New Roman" w:eastAsia="Times New Roman" w:hAnsi="Times New Roman"/>
          <w:sz w:val="24"/>
          <w:szCs w:val="24"/>
          <w:lang w:eastAsia="tr-TR"/>
        </w:rPr>
      </w:pPr>
      <w:r w:rsidRPr="00913349">
        <w:rPr>
          <w:rStyle w:val="Gl"/>
          <w:rFonts w:ascii="Times New Roman" w:hAnsi="Times New Roman"/>
          <w:sz w:val="24"/>
          <w:szCs w:val="24"/>
        </w:rPr>
        <w:tab/>
      </w:r>
      <w:r w:rsidR="009177AE" w:rsidRPr="00901A1A">
        <w:rPr>
          <w:rStyle w:val="Gl"/>
          <w:rFonts w:ascii="Times New Roman" w:hAnsi="Times New Roman"/>
        </w:rPr>
        <w:t>MADDE</w:t>
      </w:r>
      <w:r w:rsidR="009177AE" w:rsidRPr="00913349">
        <w:rPr>
          <w:rStyle w:val="Gl"/>
          <w:rFonts w:ascii="Times New Roman" w:hAnsi="Times New Roman"/>
          <w:sz w:val="24"/>
          <w:szCs w:val="24"/>
        </w:rPr>
        <w:t xml:space="preserve"> </w:t>
      </w:r>
      <w:r w:rsidRPr="00913349">
        <w:rPr>
          <w:rStyle w:val="Gl"/>
          <w:rFonts w:ascii="Times New Roman" w:hAnsi="Times New Roman"/>
          <w:sz w:val="24"/>
          <w:szCs w:val="24"/>
        </w:rPr>
        <w:t>1</w:t>
      </w:r>
      <w:r w:rsidR="00E71E26">
        <w:rPr>
          <w:rStyle w:val="Gl"/>
          <w:rFonts w:ascii="Times New Roman" w:hAnsi="Times New Roman"/>
          <w:sz w:val="24"/>
          <w:szCs w:val="24"/>
        </w:rPr>
        <w:t xml:space="preserve">5 </w:t>
      </w:r>
      <w:r w:rsidR="009177AE">
        <w:rPr>
          <w:rStyle w:val="Gl"/>
          <w:rFonts w:ascii="Times New Roman" w:hAnsi="Times New Roman"/>
          <w:sz w:val="24"/>
          <w:szCs w:val="24"/>
        </w:rPr>
        <w:t>-</w:t>
      </w:r>
      <w:r w:rsidRPr="00913349">
        <w:rPr>
          <w:rStyle w:val="Gl"/>
          <w:rFonts w:ascii="Times New Roman" w:hAnsi="Times New Roman"/>
          <w:sz w:val="24"/>
          <w:szCs w:val="24"/>
        </w:rPr>
        <w:t xml:space="preserve"> </w:t>
      </w:r>
      <w:r w:rsidRPr="00913349">
        <w:rPr>
          <w:rStyle w:val="Gl"/>
          <w:rFonts w:ascii="Times New Roman" w:hAnsi="Times New Roman"/>
          <w:b w:val="0"/>
          <w:sz w:val="24"/>
          <w:szCs w:val="24"/>
        </w:rPr>
        <w:t xml:space="preserve">(1) </w:t>
      </w:r>
      <w:r w:rsidRPr="00913349">
        <w:rPr>
          <w:rFonts w:ascii="Times New Roman" w:eastAsia="Times New Roman" w:hAnsi="Times New Roman"/>
          <w:sz w:val="24"/>
          <w:szCs w:val="24"/>
          <w:lang w:eastAsia="tr-TR"/>
        </w:rPr>
        <w:t xml:space="preserve">Staj Komisyonu gerekli görmesi halinde staj yapan öğrencileri mülakata alabilir. Mülakat söz konusu olduğunda, sınav tarihleri, Bölüm Staj Komisyonunca önceden ilan </w:t>
      </w:r>
      <w:r w:rsidR="009177AE">
        <w:rPr>
          <w:rFonts w:ascii="Times New Roman" w:eastAsia="Times New Roman" w:hAnsi="Times New Roman"/>
          <w:sz w:val="24"/>
          <w:szCs w:val="24"/>
          <w:lang w:eastAsia="tr-TR"/>
        </w:rPr>
        <w:t>edilir.</w:t>
      </w:r>
      <w:r w:rsidRPr="00913349">
        <w:rPr>
          <w:rFonts w:ascii="Times New Roman" w:eastAsia="Times New Roman" w:hAnsi="Times New Roman"/>
          <w:sz w:val="24"/>
          <w:szCs w:val="24"/>
          <w:lang w:eastAsia="tr-TR"/>
        </w:rPr>
        <w:t xml:space="preserve"> Stajların değerlendirilmesinde,</w:t>
      </w:r>
      <w:r w:rsidRPr="00913349">
        <w:rPr>
          <w:rFonts w:ascii="Times New Roman" w:eastAsia="Times New Roman" w:hAnsi="Times New Roman"/>
          <w:b/>
          <w:bCs/>
          <w:sz w:val="24"/>
          <w:szCs w:val="24"/>
          <w:lang w:eastAsia="tr-TR"/>
        </w:rPr>
        <w:t xml:space="preserve"> </w:t>
      </w:r>
      <w:r w:rsidR="00A35629" w:rsidRPr="00913349">
        <w:rPr>
          <w:rFonts w:ascii="Times New Roman" w:eastAsia="Times New Roman" w:hAnsi="Times New Roman"/>
          <w:sz w:val="24"/>
          <w:szCs w:val="24"/>
          <w:lang w:eastAsia="tr-TR"/>
        </w:rPr>
        <w:t>Öğrenci Staj Raporu</w:t>
      </w:r>
      <w:r w:rsidR="00A35629">
        <w:rPr>
          <w:rFonts w:ascii="Times New Roman" w:eastAsia="Times New Roman" w:hAnsi="Times New Roman"/>
          <w:sz w:val="24"/>
          <w:szCs w:val="24"/>
          <w:lang w:eastAsia="tr-TR"/>
        </w:rPr>
        <w:t xml:space="preserve"> ve </w:t>
      </w:r>
      <w:r w:rsidR="00E1528C">
        <w:rPr>
          <w:rFonts w:ascii="Times New Roman" w:eastAsia="Times New Roman" w:hAnsi="Times New Roman"/>
          <w:sz w:val="24"/>
          <w:szCs w:val="24"/>
          <w:lang w:eastAsia="tr-TR"/>
        </w:rPr>
        <w:t xml:space="preserve">işyeri yetkilisinin öğrencinin stajı ile ilgili kısımları dolduracağı </w:t>
      </w:r>
      <w:r w:rsidR="00A35629">
        <w:rPr>
          <w:rFonts w:ascii="Times New Roman" w:eastAsia="Times New Roman" w:hAnsi="Times New Roman"/>
          <w:sz w:val="24"/>
          <w:szCs w:val="24"/>
          <w:lang w:eastAsia="tr-TR"/>
        </w:rPr>
        <w:t xml:space="preserve">Staj </w:t>
      </w:r>
      <w:r w:rsidR="00970CD7">
        <w:rPr>
          <w:rFonts w:ascii="Times New Roman" w:eastAsia="Times New Roman" w:hAnsi="Times New Roman"/>
          <w:sz w:val="24"/>
          <w:szCs w:val="24"/>
          <w:lang w:eastAsia="tr-TR"/>
        </w:rPr>
        <w:t xml:space="preserve">Sicil </w:t>
      </w:r>
      <w:r w:rsidR="00A35629">
        <w:rPr>
          <w:rFonts w:ascii="Times New Roman" w:eastAsia="Times New Roman" w:hAnsi="Times New Roman"/>
          <w:sz w:val="24"/>
          <w:szCs w:val="24"/>
          <w:lang w:eastAsia="tr-TR"/>
        </w:rPr>
        <w:t>Formu</w:t>
      </w:r>
      <w:r w:rsidR="00A35629" w:rsidRPr="00913349">
        <w:rPr>
          <w:rFonts w:ascii="Times New Roman" w:eastAsia="Times New Roman" w:hAnsi="Times New Roman"/>
          <w:sz w:val="24"/>
          <w:szCs w:val="24"/>
          <w:lang w:eastAsia="tr-TR"/>
        </w:rPr>
        <w:t xml:space="preserve"> </w:t>
      </w:r>
      <w:r w:rsidR="000465F6">
        <w:rPr>
          <w:rFonts w:ascii="Times New Roman" w:eastAsia="Times New Roman" w:hAnsi="Times New Roman"/>
          <w:sz w:val="24"/>
          <w:szCs w:val="24"/>
          <w:lang w:eastAsia="tr-TR"/>
        </w:rPr>
        <w:t xml:space="preserve">değerlendirilir. </w:t>
      </w:r>
      <w:r w:rsidRPr="00913349">
        <w:rPr>
          <w:rFonts w:ascii="Times New Roman" w:eastAsia="Times New Roman" w:hAnsi="Times New Roman"/>
          <w:sz w:val="24"/>
          <w:szCs w:val="24"/>
          <w:lang w:eastAsia="tr-TR"/>
        </w:rPr>
        <w:t>Bu kapsamda gerekli incelemeleri yapan Bölüm Staj Komisyonu</w:t>
      </w:r>
      <w:r w:rsidR="000465F6">
        <w:rPr>
          <w:rFonts w:ascii="Times New Roman" w:eastAsia="Times New Roman" w:hAnsi="Times New Roman"/>
          <w:sz w:val="24"/>
          <w:szCs w:val="24"/>
          <w:lang w:eastAsia="tr-TR"/>
        </w:rPr>
        <w:t>,</w:t>
      </w:r>
      <w:r w:rsidRPr="00913349">
        <w:rPr>
          <w:rFonts w:ascii="Times New Roman" w:eastAsia="Times New Roman" w:hAnsi="Times New Roman"/>
          <w:sz w:val="24"/>
          <w:szCs w:val="24"/>
          <w:lang w:eastAsia="tr-TR"/>
        </w:rPr>
        <w:t xml:space="preserve"> stajın </w:t>
      </w:r>
      <w:r w:rsidR="00A35629">
        <w:rPr>
          <w:rFonts w:ascii="Times New Roman" w:eastAsia="Times New Roman" w:hAnsi="Times New Roman"/>
          <w:sz w:val="24"/>
          <w:szCs w:val="24"/>
          <w:lang w:eastAsia="tr-TR"/>
        </w:rPr>
        <w:t xml:space="preserve">başarılı yada başarısız olduğuna </w:t>
      </w:r>
      <w:r w:rsidRPr="00913349">
        <w:rPr>
          <w:rFonts w:ascii="Times New Roman" w:eastAsia="Times New Roman" w:hAnsi="Times New Roman"/>
          <w:sz w:val="24"/>
          <w:szCs w:val="24"/>
          <w:lang w:eastAsia="tr-TR"/>
        </w:rPr>
        <w:t xml:space="preserve">ilişkin kararını </w:t>
      </w:r>
      <w:r w:rsidR="000465F6">
        <w:rPr>
          <w:rFonts w:ascii="Times New Roman" w:eastAsia="Times New Roman" w:hAnsi="Times New Roman"/>
          <w:sz w:val="24"/>
          <w:szCs w:val="24"/>
          <w:lang w:eastAsia="tr-TR"/>
        </w:rPr>
        <w:t>ilan eder.</w:t>
      </w:r>
    </w:p>
    <w:p w:rsidR="00EE31DF" w:rsidRPr="00E67255" w:rsidRDefault="008B60FB" w:rsidP="00F913D2">
      <w:pPr>
        <w:pStyle w:val="NormalWeb"/>
        <w:tabs>
          <w:tab w:val="left" w:pos="709"/>
        </w:tabs>
        <w:spacing w:before="0" w:beforeAutospacing="0" w:after="0" w:afterAutospacing="0"/>
        <w:contextualSpacing/>
        <w:jc w:val="both"/>
        <w:rPr>
          <w:color w:val="FF0000"/>
        </w:rPr>
      </w:pPr>
      <w:r>
        <w:rPr>
          <w:rStyle w:val="Gl"/>
          <w:b w:val="0"/>
        </w:rPr>
        <w:tab/>
      </w:r>
      <w:r w:rsidR="00F575F1" w:rsidRPr="003E7416">
        <w:rPr>
          <w:color w:val="000000" w:themeColor="text1"/>
        </w:rPr>
        <w:t>(</w:t>
      </w:r>
      <w:r w:rsidR="00036361" w:rsidRPr="003E7416">
        <w:rPr>
          <w:color w:val="000000" w:themeColor="text1"/>
        </w:rPr>
        <w:t>2</w:t>
      </w:r>
      <w:r w:rsidR="00F575F1" w:rsidRPr="003E7416">
        <w:rPr>
          <w:color w:val="000000" w:themeColor="text1"/>
        </w:rPr>
        <w:t>)</w:t>
      </w:r>
      <w:r w:rsidRPr="003E7416">
        <w:rPr>
          <w:color w:val="000000" w:themeColor="text1"/>
        </w:rPr>
        <w:t xml:space="preserve"> </w:t>
      </w:r>
      <w:r w:rsidR="007A04EE">
        <w:rPr>
          <w:color w:val="000000" w:themeColor="text1"/>
        </w:rPr>
        <w:t xml:space="preserve">Öğrencinin notu, </w:t>
      </w:r>
      <w:r w:rsidRPr="003E7416">
        <w:rPr>
          <w:color w:val="000000" w:themeColor="text1"/>
        </w:rPr>
        <w:t>Bölüm Staj Komisyonunun “Staj Değerlendirme Formu</w:t>
      </w:r>
      <w:r w:rsidR="006465E3">
        <w:rPr>
          <w:color w:val="000000" w:themeColor="text1"/>
        </w:rPr>
        <w:t>”</w:t>
      </w:r>
      <w:r w:rsidRPr="003E7416">
        <w:rPr>
          <w:color w:val="000000" w:themeColor="text1"/>
        </w:rPr>
        <w:t xml:space="preserve">ndaki </w:t>
      </w:r>
      <w:proofErr w:type="gramStart"/>
      <w:r w:rsidRPr="003E7416">
        <w:rPr>
          <w:color w:val="000000" w:themeColor="text1"/>
        </w:rPr>
        <w:t>kriterlere</w:t>
      </w:r>
      <w:proofErr w:type="gramEnd"/>
      <w:r w:rsidRPr="003E7416">
        <w:rPr>
          <w:color w:val="000000" w:themeColor="text1"/>
        </w:rPr>
        <w:t xml:space="preserve"> göre verdiği staj notu ile iş yerinin “Öğrenci Staj Sicil Formu”</w:t>
      </w:r>
      <w:r w:rsidR="006465E3">
        <w:rPr>
          <w:color w:val="000000" w:themeColor="text1"/>
        </w:rPr>
        <w:t>ndaki</w:t>
      </w:r>
      <w:r w:rsidRPr="003E7416">
        <w:rPr>
          <w:color w:val="000000" w:themeColor="text1"/>
        </w:rPr>
        <w:t xml:space="preserve"> kriterlere göre vermiş olduğu notun aritmetik ortalaması alınarak belirlenir.</w:t>
      </w:r>
      <w:r w:rsidR="004B0507">
        <w:rPr>
          <w:color w:val="000000" w:themeColor="text1"/>
        </w:rPr>
        <w:t xml:space="preserve"> </w:t>
      </w:r>
      <w:r w:rsidRPr="003E7416">
        <w:rPr>
          <w:color w:val="000000" w:themeColor="text1"/>
        </w:rPr>
        <w:t xml:space="preserve">Staj değerlendirmesi sonucunda </w:t>
      </w:r>
      <w:r w:rsidR="003E7416" w:rsidRPr="003E7416">
        <w:rPr>
          <w:color w:val="000000" w:themeColor="text1"/>
        </w:rPr>
        <w:t>65</w:t>
      </w:r>
      <w:r w:rsidRPr="003E7416">
        <w:rPr>
          <w:color w:val="000000" w:themeColor="text1"/>
        </w:rPr>
        <w:t xml:space="preserve"> ve üzeri not alamayan öğrenci staj uygulamasını tekrarlar.</w:t>
      </w:r>
    </w:p>
    <w:p w:rsidR="00036361" w:rsidRPr="00913349" w:rsidRDefault="00036361" w:rsidP="00036361">
      <w:pPr>
        <w:tabs>
          <w:tab w:val="left" w:pos="142"/>
        </w:tabs>
        <w:spacing w:after="0" w:line="240" w:lineRule="auto"/>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w:t>
      </w:r>
      <w:r>
        <w:rPr>
          <w:rFonts w:ascii="Times New Roman" w:eastAsia="Times New Roman" w:hAnsi="Times New Roman"/>
          <w:sz w:val="24"/>
          <w:szCs w:val="24"/>
          <w:lang w:eastAsia="tr-TR"/>
        </w:rPr>
        <w:t>3</w:t>
      </w:r>
      <w:r w:rsidRPr="00913349">
        <w:rPr>
          <w:rFonts w:ascii="Times New Roman" w:eastAsia="Times New Roman" w:hAnsi="Times New Roman"/>
          <w:sz w:val="24"/>
          <w:szCs w:val="24"/>
          <w:lang w:eastAsia="tr-TR"/>
        </w:rPr>
        <w:t>) Stajı reddedilen öğrenci</w:t>
      </w:r>
      <w:r>
        <w:rPr>
          <w:rFonts w:ascii="Times New Roman" w:eastAsia="Times New Roman" w:hAnsi="Times New Roman"/>
          <w:sz w:val="24"/>
          <w:szCs w:val="24"/>
          <w:lang w:eastAsia="tr-TR"/>
        </w:rPr>
        <w:t>, Kırklareli Üniversitesi Ön</w:t>
      </w:r>
      <w:r w:rsidR="00AE500B">
        <w:rPr>
          <w:rFonts w:ascii="Times New Roman" w:eastAsia="Times New Roman" w:hAnsi="Times New Roman"/>
          <w:sz w:val="24"/>
          <w:szCs w:val="24"/>
          <w:lang w:eastAsia="tr-TR"/>
        </w:rPr>
        <w:t xml:space="preserve"> L</w:t>
      </w:r>
      <w:r>
        <w:rPr>
          <w:rFonts w:ascii="Times New Roman" w:eastAsia="Times New Roman" w:hAnsi="Times New Roman"/>
          <w:sz w:val="24"/>
          <w:szCs w:val="24"/>
          <w:lang w:eastAsia="tr-TR"/>
        </w:rPr>
        <w:t xml:space="preserve">isans ve Lisans Eğitim </w:t>
      </w:r>
      <w:r w:rsidR="00AE500B">
        <w:rPr>
          <w:rFonts w:ascii="Times New Roman" w:eastAsia="Times New Roman" w:hAnsi="Times New Roman"/>
          <w:sz w:val="24"/>
          <w:szCs w:val="24"/>
          <w:lang w:eastAsia="tr-TR"/>
        </w:rPr>
        <w:t xml:space="preserve">ve </w:t>
      </w:r>
      <w:r>
        <w:rPr>
          <w:rFonts w:ascii="Times New Roman" w:eastAsia="Times New Roman" w:hAnsi="Times New Roman"/>
          <w:sz w:val="24"/>
          <w:szCs w:val="24"/>
          <w:lang w:eastAsia="tr-TR"/>
        </w:rPr>
        <w:t>Öğretim Yönetmeliğine uygun şekilde itiraz hakkını kullanabilir.</w:t>
      </w:r>
    </w:p>
    <w:p w:rsidR="008B60FB" w:rsidRPr="00913349" w:rsidRDefault="008B60FB" w:rsidP="00F913D2">
      <w:pPr>
        <w:pStyle w:val="NormalWeb"/>
        <w:tabs>
          <w:tab w:val="left" w:pos="709"/>
        </w:tabs>
        <w:spacing w:before="0" w:beforeAutospacing="0" w:after="0" w:afterAutospacing="0"/>
        <w:contextualSpacing/>
        <w:jc w:val="both"/>
      </w:pPr>
    </w:p>
    <w:p w:rsidR="00913349" w:rsidRPr="00913349" w:rsidRDefault="00913349" w:rsidP="00913349">
      <w:pPr>
        <w:pStyle w:val="NormalWeb"/>
        <w:tabs>
          <w:tab w:val="left" w:pos="709"/>
        </w:tabs>
        <w:spacing w:before="0" w:beforeAutospacing="0" w:after="0" w:afterAutospacing="0"/>
        <w:contextualSpacing/>
        <w:jc w:val="both"/>
      </w:pPr>
      <w:r w:rsidRPr="00913349">
        <w:t> </w:t>
      </w:r>
      <w:r w:rsidRPr="00913349">
        <w:tab/>
      </w:r>
      <w:r w:rsidRPr="00913349">
        <w:rPr>
          <w:b/>
        </w:rPr>
        <w:t>Staj</w:t>
      </w:r>
      <w:r w:rsidRPr="00913349">
        <w:rPr>
          <w:rStyle w:val="Gl"/>
          <w:b w:val="0"/>
        </w:rPr>
        <w:t xml:space="preserve"> v</w:t>
      </w:r>
      <w:r w:rsidRPr="00913349">
        <w:rPr>
          <w:rStyle w:val="Gl"/>
        </w:rPr>
        <w:t xml:space="preserve">e Mezuniyet </w:t>
      </w:r>
    </w:p>
    <w:p w:rsidR="00913349" w:rsidRPr="00913349" w:rsidRDefault="00913349" w:rsidP="00913349">
      <w:pPr>
        <w:pStyle w:val="NormalWeb"/>
        <w:tabs>
          <w:tab w:val="left" w:pos="709"/>
        </w:tabs>
        <w:spacing w:before="0" w:beforeAutospacing="0" w:after="0" w:afterAutospacing="0"/>
        <w:contextualSpacing/>
        <w:jc w:val="both"/>
      </w:pPr>
      <w:r w:rsidRPr="00913349">
        <w:rPr>
          <w:rStyle w:val="Gl"/>
        </w:rPr>
        <w:t> </w:t>
      </w:r>
      <w:r w:rsidRPr="00913349">
        <w:rPr>
          <w:rStyle w:val="Gl"/>
        </w:rPr>
        <w:tab/>
      </w:r>
      <w:r w:rsidR="009177AE" w:rsidRPr="00901A1A">
        <w:rPr>
          <w:rStyle w:val="Gl"/>
        </w:rPr>
        <w:t>MADDE</w:t>
      </w:r>
      <w:r w:rsidRPr="00913349">
        <w:rPr>
          <w:rStyle w:val="Gl"/>
        </w:rPr>
        <w:t xml:space="preserve"> </w:t>
      </w:r>
      <w:r w:rsidR="009B091A">
        <w:rPr>
          <w:rStyle w:val="Gl"/>
        </w:rPr>
        <w:t>1</w:t>
      </w:r>
      <w:r w:rsidR="00E71E26">
        <w:rPr>
          <w:rStyle w:val="Gl"/>
        </w:rPr>
        <w:t>6</w:t>
      </w:r>
      <w:r w:rsidR="009177AE">
        <w:rPr>
          <w:rStyle w:val="Gl"/>
        </w:rPr>
        <w:t xml:space="preserve"> -</w:t>
      </w:r>
      <w:r w:rsidRPr="00913349">
        <w:rPr>
          <w:rStyle w:val="Gl"/>
        </w:rPr>
        <w:t xml:space="preserve"> </w:t>
      </w:r>
      <w:r w:rsidRPr="00913349">
        <w:rPr>
          <w:rStyle w:val="Gl"/>
          <w:b w:val="0"/>
        </w:rPr>
        <w:t xml:space="preserve">(1) </w:t>
      </w:r>
      <w:r w:rsidRPr="00913349">
        <w:t>Stajını başarıyla tamamlamamış öğrenciye çıkış belgesi veya diploma verilmez.</w:t>
      </w:r>
    </w:p>
    <w:p w:rsidR="00913349" w:rsidRPr="00913349" w:rsidRDefault="00913349" w:rsidP="00913349">
      <w:pPr>
        <w:pStyle w:val="NormalWeb"/>
        <w:spacing w:before="0" w:beforeAutospacing="0" w:after="0" w:afterAutospacing="0"/>
        <w:ind w:firstLine="708"/>
        <w:contextualSpacing/>
        <w:jc w:val="both"/>
      </w:pPr>
      <w:r w:rsidRPr="00913349">
        <w:rPr>
          <w:rStyle w:val="Gl"/>
          <w:b w:val="0"/>
        </w:rPr>
        <w:t xml:space="preserve">(2) </w:t>
      </w:r>
      <w:r w:rsidRPr="00913349">
        <w:t>Stajını tamamlamayan öğrenciler kayıt yenilemek ve öğrenci katkı payını yatırmak zorundadır.</w:t>
      </w:r>
    </w:p>
    <w:p w:rsidR="00913349" w:rsidRPr="00913349" w:rsidRDefault="00913349" w:rsidP="00913349">
      <w:pPr>
        <w:pStyle w:val="NormalWeb"/>
        <w:spacing w:before="0" w:beforeAutospacing="0" w:after="0" w:afterAutospacing="0"/>
        <w:ind w:firstLine="708"/>
        <w:contextualSpacing/>
        <w:jc w:val="both"/>
      </w:pPr>
    </w:p>
    <w:p w:rsidR="00913349" w:rsidRPr="00913349" w:rsidRDefault="00913349" w:rsidP="00913349">
      <w:pPr>
        <w:pStyle w:val="NormalWeb"/>
        <w:spacing w:before="0" w:beforeAutospacing="0" w:after="0" w:afterAutospacing="0"/>
        <w:ind w:firstLine="708"/>
        <w:contextualSpacing/>
        <w:jc w:val="both"/>
        <w:rPr>
          <w:b/>
        </w:rPr>
      </w:pPr>
      <w:r w:rsidRPr="00913349">
        <w:rPr>
          <w:b/>
        </w:rPr>
        <w:t>Muafiyet</w:t>
      </w:r>
    </w:p>
    <w:p w:rsidR="00913349" w:rsidRPr="00913349" w:rsidRDefault="009177AE" w:rsidP="00913349">
      <w:pPr>
        <w:pStyle w:val="NormalWeb"/>
        <w:spacing w:before="0" w:beforeAutospacing="0" w:after="0" w:afterAutospacing="0"/>
        <w:ind w:firstLine="708"/>
        <w:contextualSpacing/>
        <w:jc w:val="both"/>
        <w:rPr>
          <w:rStyle w:val="Gl"/>
          <w:b w:val="0"/>
        </w:rPr>
      </w:pPr>
      <w:r w:rsidRPr="00901A1A">
        <w:rPr>
          <w:rStyle w:val="Gl"/>
        </w:rPr>
        <w:t>MADDE</w:t>
      </w:r>
      <w:r w:rsidR="00913349" w:rsidRPr="00913349">
        <w:rPr>
          <w:rStyle w:val="Gl"/>
        </w:rPr>
        <w:t xml:space="preserve"> </w:t>
      </w:r>
      <w:r w:rsidR="001A57DB">
        <w:rPr>
          <w:rStyle w:val="Gl"/>
        </w:rPr>
        <w:t>1</w:t>
      </w:r>
      <w:r w:rsidR="00E71E26">
        <w:rPr>
          <w:rStyle w:val="Gl"/>
        </w:rPr>
        <w:t>7</w:t>
      </w:r>
      <w:r>
        <w:rPr>
          <w:rStyle w:val="Gl"/>
        </w:rPr>
        <w:t xml:space="preserve"> -</w:t>
      </w:r>
      <w:r w:rsidR="00913349" w:rsidRPr="00913349">
        <w:rPr>
          <w:rStyle w:val="Gl"/>
        </w:rPr>
        <w:t xml:space="preserve"> </w:t>
      </w:r>
      <w:r w:rsidR="00913349" w:rsidRPr="00913349">
        <w:rPr>
          <w:rStyle w:val="Gl"/>
          <w:b w:val="0"/>
        </w:rPr>
        <w:t>(1) Yatay geçişle kayıt yaptıran öğrenci</w:t>
      </w:r>
      <w:r w:rsidR="007E5905">
        <w:rPr>
          <w:rStyle w:val="Gl"/>
          <w:b w:val="0"/>
        </w:rPr>
        <w:t>ler</w:t>
      </w:r>
      <w:r w:rsidR="00E866BE">
        <w:rPr>
          <w:rStyle w:val="Gl"/>
          <w:b w:val="0"/>
        </w:rPr>
        <w:t>,</w:t>
      </w:r>
      <w:r w:rsidR="00913349" w:rsidRPr="00913349">
        <w:rPr>
          <w:rStyle w:val="Gl"/>
          <w:b w:val="0"/>
        </w:rPr>
        <w:t xml:space="preserve"> </w:t>
      </w:r>
      <w:r w:rsidR="00321CB6">
        <w:rPr>
          <w:rStyle w:val="Gl"/>
          <w:b w:val="0"/>
        </w:rPr>
        <w:t>önce</w:t>
      </w:r>
      <w:r w:rsidR="00E866BE">
        <w:rPr>
          <w:rStyle w:val="Gl"/>
          <w:b w:val="0"/>
        </w:rPr>
        <w:t>ki</w:t>
      </w:r>
      <w:r w:rsidR="00321CB6">
        <w:rPr>
          <w:rStyle w:val="Gl"/>
          <w:b w:val="0"/>
        </w:rPr>
        <w:t xml:space="preserve"> öğrenim</w:t>
      </w:r>
      <w:r w:rsidR="00E866BE">
        <w:rPr>
          <w:rStyle w:val="Gl"/>
          <w:b w:val="0"/>
        </w:rPr>
        <w:t>lerinde</w:t>
      </w:r>
      <w:r w:rsidR="00321CB6">
        <w:rPr>
          <w:rStyle w:val="Gl"/>
          <w:b w:val="0"/>
        </w:rPr>
        <w:t xml:space="preserve"> </w:t>
      </w:r>
      <w:r w:rsidR="00E866BE">
        <w:rPr>
          <w:rStyle w:val="Gl"/>
          <w:b w:val="0"/>
        </w:rPr>
        <w:t>başarılı oldukları meslek</w:t>
      </w:r>
      <w:r w:rsidR="007E5905">
        <w:rPr>
          <w:rStyle w:val="Gl"/>
          <w:b w:val="0"/>
        </w:rPr>
        <w:t xml:space="preserve"> </w:t>
      </w:r>
      <w:r w:rsidR="00913349" w:rsidRPr="00913349">
        <w:rPr>
          <w:rStyle w:val="Gl"/>
          <w:b w:val="0"/>
        </w:rPr>
        <w:t>stajları</w:t>
      </w:r>
      <w:r w:rsidR="00E866BE">
        <w:rPr>
          <w:rStyle w:val="Gl"/>
          <w:b w:val="0"/>
        </w:rPr>
        <w:t>nı</w:t>
      </w:r>
      <w:r w:rsidR="007E5905">
        <w:rPr>
          <w:rStyle w:val="Gl"/>
          <w:b w:val="0"/>
        </w:rPr>
        <w:t xml:space="preserve"> </w:t>
      </w:r>
      <w:r w:rsidR="00913349" w:rsidRPr="00913349">
        <w:rPr>
          <w:rStyle w:val="Gl"/>
          <w:b w:val="0"/>
        </w:rPr>
        <w:t>belgelen</w:t>
      </w:r>
      <w:r w:rsidR="0081624D">
        <w:rPr>
          <w:rStyle w:val="Gl"/>
          <w:b w:val="0"/>
        </w:rPr>
        <w:t>dir</w:t>
      </w:r>
      <w:r w:rsidR="00E866BE">
        <w:rPr>
          <w:rStyle w:val="Gl"/>
          <w:b w:val="0"/>
        </w:rPr>
        <w:t xml:space="preserve">dikleri takdirde </w:t>
      </w:r>
      <w:r w:rsidR="007E5905">
        <w:rPr>
          <w:rStyle w:val="Gl"/>
          <w:b w:val="0"/>
        </w:rPr>
        <w:t xml:space="preserve">Bölüm </w:t>
      </w:r>
      <w:r w:rsidR="00913349" w:rsidRPr="00913349">
        <w:rPr>
          <w:rStyle w:val="Gl"/>
          <w:b w:val="0"/>
        </w:rPr>
        <w:t>Staj Komisyonu</w:t>
      </w:r>
      <w:r w:rsidR="00E866BE">
        <w:rPr>
          <w:rStyle w:val="Gl"/>
          <w:b w:val="0"/>
        </w:rPr>
        <w:t>nun onayı ile bu stajlarından muaf tutulabilirler.</w:t>
      </w:r>
    </w:p>
    <w:p w:rsidR="00913349" w:rsidRPr="00913349" w:rsidRDefault="00913349" w:rsidP="00913349">
      <w:pPr>
        <w:pStyle w:val="NormalWeb"/>
        <w:tabs>
          <w:tab w:val="left" w:pos="709"/>
        </w:tabs>
        <w:spacing w:before="0" w:beforeAutospacing="0" w:after="0" w:afterAutospacing="0"/>
        <w:ind w:firstLine="708"/>
        <w:contextualSpacing/>
        <w:jc w:val="both"/>
        <w:rPr>
          <w:rStyle w:val="Gl"/>
          <w:b w:val="0"/>
        </w:rPr>
      </w:pPr>
      <w:r w:rsidRPr="00913349">
        <w:rPr>
          <w:rStyle w:val="Gl"/>
          <w:b w:val="0"/>
          <w:bCs w:val="0"/>
        </w:rPr>
        <w:t>(2)</w:t>
      </w:r>
      <w:r w:rsidRPr="00913349">
        <w:rPr>
          <w:rStyle w:val="Gl"/>
          <w:b w:val="0"/>
        </w:rPr>
        <w:t xml:space="preserve"> Meslek </w:t>
      </w:r>
      <w:r w:rsidR="009C151C">
        <w:rPr>
          <w:rStyle w:val="Gl"/>
          <w:b w:val="0"/>
        </w:rPr>
        <w:t>Y</w:t>
      </w:r>
      <w:r w:rsidR="00883CDD">
        <w:rPr>
          <w:rStyle w:val="Gl"/>
          <w:b w:val="0"/>
        </w:rPr>
        <w:t>üksekokulları</w:t>
      </w:r>
      <w:r w:rsidRPr="00913349">
        <w:rPr>
          <w:rStyle w:val="Gl"/>
          <w:b w:val="0"/>
        </w:rPr>
        <w:t xml:space="preserve"> programlarından mezun olmuş ve dikey geçişle kayıt yaptıran öğrenci</w:t>
      </w:r>
      <w:r w:rsidR="00802605">
        <w:rPr>
          <w:rStyle w:val="Gl"/>
          <w:b w:val="0"/>
        </w:rPr>
        <w:t>ler</w:t>
      </w:r>
      <w:bookmarkStart w:id="0" w:name="_GoBack"/>
      <w:bookmarkEnd w:id="0"/>
      <w:r w:rsidRPr="00913349">
        <w:rPr>
          <w:rStyle w:val="Gl"/>
          <w:b w:val="0"/>
        </w:rPr>
        <w:t xml:space="preserve">, </w:t>
      </w:r>
      <w:r w:rsidR="00F81BD7">
        <w:rPr>
          <w:rStyle w:val="Gl"/>
          <w:b w:val="0"/>
        </w:rPr>
        <w:t>ön</w:t>
      </w:r>
      <w:r w:rsidR="00AE500B">
        <w:rPr>
          <w:rStyle w:val="Gl"/>
          <w:b w:val="0"/>
        </w:rPr>
        <w:t xml:space="preserve"> </w:t>
      </w:r>
      <w:r w:rsidRPr="00913349">
        <w:rPr>
          <w:rStyle w:val="Gl"/>
          <w:b w:val="0"/>
        </w:rPr>
        <w:t>lisans öğrenimi sırasında yapmış olduğu stajları belgelediği takdirde Bölüm Staj Komisyon</w:t>
      </w:r>
      <w:r w:rsidR="00E866BE">
        <w:rPr>
          <w:rStyle w:val="Gl"/>
          <w:b w:val="0"/>
        </w:rPr>
        <w:t>unun onayı ile</w:t>
      </w:r>
      <w:r w:rsidRPr="00913349">
        <w:rPr>
          <w:rStyle w:val="Gl"/>
          <w:b w:val="0"/>
        </w:rPr>
        <w:t xml:space="preserve"> muaf  tutulabilir</w:t>
      </w:r>
      <w:r w:rsidR="00E866BE">
        <w:rPr>
          <w:rStyle w:val="Gl"/>
          <w:b w:val="0"/>
        </w:rPr>
        <w:t>ler.</w:t>
      </w:r>
    </w:p>
    <w:p w:rsidR="00913349" w:rsidRDefault="00913349" w:rsidP="00913349">
      <w:pPr>
        <w:pStyle w:val="NormalWeb"/>
        <w:tabs>
          <w:tab w:val="left" w:pos="709"/>
        </w:tabs>
        <w:spacing w:before="0" w:beforeAutospacing="0" w:after="0" w:afterAutospacing="0"/>
        <w:ind w:firstLine="708"/>
        <w:contextualSpacing/>
        <w:jc w:val="both"/>
        <w:rPr>
          <w:rStyle w:val="Gl"/>
          <w:b w:val="0"/>
        </w:rPr>
      </w:pPr>
      <w:r w:rsidRPr="00913349">
        <w:rPr>
          <w:rStyle w:val="Gl"/>
          <w:b w:val="0"/>
          <w:bCs w:val="0"/>
        </w:rPr>
        <w:t>(3)</w:t>
      </w:r>
      <w:r w:rsidR="00883CDD">
        <w:rPr>
          <w:rStyle w:val="Gl"/>
          <w:b w:val="0"/>
        </w:rPr>
        <w:t xml:space="preserve"> Meslek liselerin</w:t>
      </w:r>
      <w:r w:rsidRPr="00913349">
        <w:rPr>
          <w:rStyle w:val="Gl"/>
          <w:b w:val="0"/>
        </w:rPr>
        <w:t>den mezun olmu</w:t>
      </w:r>
      <w:r w:rsidR="00883CDD">
        <w:rPr>
          <w:rStyle w:val="Gl"/>
          <w:b w:val="0"/>
        </w:rPr>
        <w:t>ş öğrencilerin</w:t>
      </w:r>
      <w:r w:rsidRPr="00913349">
        <w:rPr>
          <w:rStyle w:val="Gl"/>
          <w:b w:val="0"/>
        </w:rPr>
        <w:t xml:space="preserve"> lise</w:t>
      </w:r>
      <w:r w:rsidR="00883CDD">
        <w:rPr>
          <w:rStyle w:val="Gl"/>
          <w:b w:val="0"/>
        </w:rPr>
        <w:t xml:space="preserve"> eğitimi sırasında yapmış oldukları</w:t>
      </w:r>
      <w:r w:rsidRPr="00913349">
        <w:rPr>
          <w:rStyle w:val="Gl"/>
          <w:b w:val="0"/>
        </w:rPr>
        <w:t xml:space="preserve"> stajlar kabul edilmez.</w:t>
      </w:r>
    </w:p>
    <w:p w:rsidR="001C2BDA" w:rsidRDefault="00884090" w:rsidP="00913349">
      <w:pPr>
        <w:pStyle w:val="NormalWeb"/>
        <w:tabs>
          <w:tab w:val="left" w:pos="709"/>
        </w:tabs>
        <w:spacing w:before="0" w:beforeAutospacing="0" w:after="0" w:afterAutospacing="0"/>
        <w:ind w:firstLine="708"/>
        <w:contextualSpacing/>
        <w:jc w:val="both"/>
        <w:rPr>
          <w:rStyle w:val="Gl"/>
          <w:b w:val="0"/>
        </w:rPr>
      </w:pPr>
      <w:r>
        <w:rPr>
          <w:rStyle w:val="Gl"/>
          <w:b w:val="0"/>
        </w:rPr>
        <w:t>(4) Öğrenci</w:t>
      </w:r>
      <w:r w:rsidR="001C2BDA">
        <w:rPr>
          <w:rStyle w:val="Gl"/>
          <w:b w:val="0"/>
        </w:rPr>
        <w:t xml:space="preserve">ler </w:t>
      </w:r>
      <w:r w:rsidR="003D7EB2">
        <w:rPr>
          <w:rStyle w:val="Gl"/>
          <w:b w:val="0"/>
        </w:rPr>
        <w:t>bu yönergenin 8 inci maddesinde</w:t>
      </w:r>
      <w:r w:rsidR="00357850">
        <w:rPr>
          <w:rStyle w:val="Gl"/>
          <w:b w:val="0"/>
        </w:rPr>
        <w:t xml:space="preserve"> belirtilen </w:t>
      </w:r>
      <w:r w:rsidR="00254AAF">
        <w:rPr>
          <w:rStyle w:val="Gl"/>
          <w:b w:val="0"/>
        </w:rPr>
        <w:t>iş</w:t>
      </w:r>
      <w:r>
        <w:rPr>
          <w:rStyle w:val="Gl"/>
          <w:b w:val="0"/>
        </w:rPr>
        <w:t xml:space="preserve"> yerlerinde </w:t>
      </w:r>
      <w:r w:rsidR="007871E4">
        <w:rPr>
          <w:rStyle w:val="Gl"/>
          <w:b w:val="0"/>
        </w:rPr>
        <w:t xml:space="preserve">ve </w:t>
      </w:r>
      <w:r w:rsidR="003D7EB2">
        <w:rPr>
          <w:rStyle w:val="Gl"/>
          <w:b w:val="0"/>
        </w:rPr>
        <w:t xml:space="preserve">7 </w:t>
      </w:r>
      <w:proofErr w:type="spellStart"/>
      <w:r w:rsidR="003D7EB2">
        <w:rPr>
          <w:rStyle w:val="Gl"/>
          <w:b w:val="0"/>
        </w:rPr>
        <w:t>nci</w:t>
      </w:r>
      <w:proofErr w:type="spellEnd"/>
      <w:r w:rsidR="003D7EB2">
        <w:rPr>
          <w:rStyle w:val="Gl"/>
          <w:b w:val="0"/>
        </w:rPr>
        <w:t xml:space="preserve"> maddesinde </w:t>
      </w:r>
      <w:r w:rsidR="00357850">
        <w:rPr>
          <w:rStyle w:val="Gl"/>
          <w:b w:val="0"/>
        </w:rPr>
        <w:t>belirtilen staj süre</w:t>
      </w:r>
      <w:r w:rsidR="00CB1523">
        <w:rPr>
          <w:rStyle w:val="Gl"/>
          <w:b w:val="0"/>
        </w:rPr>
        <w:t>lerine uymak koşuluyla çalıştıkları</w:t>
      </w:r>
      <w:r w:rsidR="00357850">
        <w:rPr>
          <w:rStyle w:val="Gl"/>
          <w:b w:val="0"/>
        </w:rPr>
        <w:t xml:space="preserve"> süreye ilişkin SGK döküm belgesini </w:t>
      </w:r>
      <w:r w:rsidR="00C44016">
        <w:rPr>
          <w:rStyle w:val="Gl"/>
          <w:b w:val="0"/>
        </w:rPr>
        <w:t>getirerek</w:t>
      </w:r>
      <w:r w:rsidR="00CD4455">
        <w:rPr>
          <w:rStyle w:val="Gl"/>
          <w:b w:val="0"/>
        </w:rPr>
        <w:t xml:space="preserve"> Bölüm Staj Komisyonunun onayı ile</w:t>
      </w:r>
      <w:r w:rsidR="00357850">
        <w:rPr>
          <w:rStyle w:val="Gl"/>
          <w:b w:val="0"/>
        </w:rPr>
        <w:t xml:space="preserve"> stajdan muaf tutulabilir</w:t>
      </w:r>
      <w:r w:rsidR="00845A2F">
        <w:rPr>
          <w:rStyle w:val="Gl"/>
          <w:b w:val="0"/>
        </w:rPr>
        <w:t>ler</w:t>
      </w:r>
      <w:r w:rsidR="00357850">
        <w:rPr>
          <w:rStyle w:val="Gl"/>
          <w:b w:val="0"/>
        </w:rPr>
        <w:t>.</w:t>
      </w:r>
    </w:p>
    <w:p w:rsidR="00F80475" w:rsidRDefault="00F80475" w:rsidP="00913349">
      <w:pPr>
        <w:pStyle w:val="NormalWeb"/>
        <w:tabs>
          <w:tab w:val="left" w:pos="709"/>
        </w:tabs>
        <w:spacing w:before="0" w:beforeAutospacing="0" w:after="0" w:afterAutospacing="0"/>
        <w:ind w:firstLine="708"/>
        <w:contextualSpacing/>
        <w:jc w:val="both"/>
        <w:rPr>
          <w:rStyle w:val="Gl"/>
          <w:b w:val="0"/>
        </w:rPr>
      </w:pPr>
    </w:p>
    <w:p w:rsidR="00913349" w:rsidRPr="00913349" w:rsidRDefault="00913349" w:rsidP="00913349">
      <w:pPr>
        <w:pStyle w:val="NormalWeb"/>
        <w:tabs>
          <w:tab w:val="left" w:pos="709"/>
        </w:tabs>
        <w:spacing w:before="0" w:beforeAutospacing="0" w:after="0" w:afterAutospacing="0"/>
        <w:ind w:firstLine="708"/>
        <w:contextualSpacing/>
        <w:jc w:val="both"/>
        <w:rPr>
          <w:rStyle w:val="Gl"/>
        </w:rPr>
      </w:pPr>
      <w:r w:rsidRPr="00913349">
        <w:rPr>
          <w:rStyle w:val="Gl"/>
        </w:rPr>
        <w:t xml:space="preserve">Yurt Dışında </w:t>
      </w:r>
      <w:r w:rsidR="004004A1">
        <w:rPr>
          <w:rStyle w:val="Gl"/>
        </w:rPr>
        <w:t>S</w:t>
      </w:r>
      <w:r w:rsidRPr="00913349">
        <w:rPr>
          <w:rStyle w:val="Gl"/>
        </w:rPr>
        <w:t xml:space="preserve">taj </w:t>
      </w:r>
    </w:p>
    <w:p w:rsidR="00913349" w:rsidRPr="00913349" w:rsidRDefault="00F81BD7" w:rsidP="00913349">
      <w:pPr>
        <w:autoSpaceDE w:val="0"/>
        <w:autoSpaceDN w:val="0"/>
        <w:adjustRightInd w:val="0"/>
        <w:spacing w:after="0" w:line="240" w:lineRule="auto"/>
        <w:ind w:firstLine="708"/>
        <w:contextualSpacing/>
        <w:jc w:val="both"/>
        <w:rPr>
          <w:rStyle w:val="Gl"/>
          <w:rFonts w:ascii="Times New Roman" w:hAnsi="Times New Roman"/>
          <w:b w:val="0"/>
          <w:sz w:val="24"/>
          <w:szCs w:val="24"/>
        </w:rPr>
      </w:pPr>
      <w:r w:rsidRPr="00901A1A">
        <w:rPr>
          <w:rStyle w:val="Gl"/>
          <w:rFonts w:ascii="Times New Roman" w:hAnsi="Times New Roman"/>
        </w:rPr>
        <w:t>MADDE</w:t>
      </w:r>
      <w:r w:rsidR="00913349" w:rsidRPr="00913349">
        <w:rPr>
          <w:rStyle w:val="Gl"/>
          <w:rFonts w:ascii="Times New Roman" w:hAnsi="Times New Roman"/>
          <w:sz w:val="24"/>
          <w:szCs w:val="24"/>
        </w:rPr>
        <w:t xml:space="preserve"> </w:t>
      </w:r>
      <w:r w:rsidR="00E71E26">
        <w:rPr>
          <w:rStyle w:val="Gl"/>
          <w:rFonts w:ascii="Times New Roman" w:hAnsi="Times New Roman"/>
          <w:sz w:val="24"/>
          <w:szCs w:val="24"/>
        </w:rPr>
        <w:t>18</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 xml:space="preserve">(1) </w:t>
      </w:r>
      <w:r w:rsidR="00913349" w:rsidRPr="00913349">
        <w:rPr>
          <w:rFonts w:ascii="Times New Roman" w:hAnsi="Times New Roman"/>
          <w:sz w:val="24"/>
          <w:szCs w:val="24"/>
          <w:lang w:eastAsia="tr-TR"/>
        </w:rPr>
        <w:t>Yurt dışında staj yapmak isteyen öğrenciler stajlarını E</w:t>
      </w:r>
      <w:r w:rsidR="00F56532" w:rsidRPr="00913349">
        <w:rPr>
          <w:rFonts w:ascii="Times New Roman" w:hAnsi="Times New Roman"/>
          <w:sz w:val="24"/>
          <w:szCs w:val="24"/>
          <w:lang w:eastAsia="tr-TR"/>
        </w:rPr>
        <w:t>rasmus</w:t>
      </w:r>
      <w:r w:rsidR="00913349" w:rsidRPr="00913349">
        <w:rPr>
          <w:rFonts w:ascii="Times New Roman" w:hAnsi="Times New Roman"/>
          <w:sz w:val="24"/>
          <w:szCs w:val="24"/>
          <w:lang w:eastAsia="tr-TR"/>
        </w:rPr>
        <w:t xml:space="preserve"> programı kapsamında gerçekleştirebilecekleri gibi kendi girişimleri sonucu buldukları işletmelerde Bölüm Staj Komisyonunun yazılı onayını almak </w:t>
      </w:r>
      <w:r w:rsidR="00894203">
        <w:rPr>
          <w:rFonts w:ascii="Times New Roman" w:hAnsi="Times New Roman"/>
          <w:sz w:val="24"/>
          <w:szCs w:val="24"/>
          <w:lang w:eastAsia="tr-TR"/>
        </w:rPr>
        <w:t>şartıyla</w:t>
      </w:r>
      <w:r w:rsidR="00913349" w:rsidRPr="00913349">
        <w:rPr>
          <w:rFonts w:ascii="Times New Roman" w:hAnsi="Times New Roman"/>
          <w:sz w:val="24"/>
          <w:szCs w:val="24"/>
          <w:lang w:eastAsia="tr-TR"/>
        </w:rPr>
        <w:t xml:space="preserve"> yapabilirler.</w:t>
      </w:r>
      <w:r w:rsidR="00913349" w:rsidRPr="00913349">
        <w:rPr>
          <w:rStyle w:val="Gl"/>
          <w:rFonts w:ascii="Times New Roman" w:hAnsi="Times New Roman"/>
          <w:b w:val="0"/>
          <w:sz w:val="24"/>
          <w:szCs w:val="24"/>
        </w:rPr>
        <w:t xml:space="preserve"> </w:t>
      </w:r>
    </w:p>
    <w:p w:rsidR="00913349" w:rsidRPr="00913349" w:rsidRDefault="00894203" w:rsidP="00913349">
      <w:pPr>
        <w:pStyle w:val="NormalWeb"/>
        <w:tabs>
          <w:tab w:val="left" w:pos="709"/>
        </w:tabs>
        <w:spacing w:before="0" w:beforeAutospacing="0" w:after="0" w:afterAutospacing="0"/>
        <w:ind w:firstLine="708"/>
        <w:contextualSpacing/>
        <w:jc w:val="both"/>
        <w:rPr>
          <w:rStyle w:val="Gl"/>
          <w:b w:val="0"/>
        </w:rPr>
      </w:pPr>
      <w:r>
        <w:rPr>
          <w:rStyle w:val="Gl"/>
          <w:b w:val="0"/>
        </w:rPr>
        <w:t xml:space="preserve"> </w:t>
      </w:r>
      <w:r w:rsidR="00F81BD7">
        <w:rPr>
          <w:rStyle w:val="Gl"/>
          <w:b w:val="0"/>
        </w:rPr>
        <w:t>(</w:t>
      </w:r>
      <w:r>
        <w:rPr>
          <w:rStyle w:val="Gl"/>
          <w:b w:val="0"/>
        </w:rPr>
        <w:t>2</w:t>
      </w:r>
      <w:r w:rsidR="00913349" w:rsidRPr="00913349">
        <w:rPr>
          <w:rStyle w:val="Gl"/>
          <w:b w:val="0"/>
        </w:rPr>
        <w:t>) Yurt dışında yapılan stajlar</w:t>
      </w:r>
      <w:r w:rsidR="00BB2356">
        <w:rPr>
          <w:rStyle w:val="Gl"/>
          <w:b w:val="0"/>
        </w:rPr>
        <w:t>l</w:t>
      </w:r>
      <w:r w:rsidR="00913349" w:rsidRPr="00913349">
        <w:rPr>
          <w:rStyle w:val="Gl"/>
          <w:b w:val="0"/>
        </w:rPr>
        <w:t xml:space="preserve">a </w:t>
      </w:r>
      <w:r w:rsidR="00BB2356">
        <w:rPr>
          <w:rStyle w:val="Gl"/>
          <w:b w:val="0"/>
        </w:rPr>
        <w:t>ilgili</w:t>
      </w:r>
      <w:r w:rsidR="00254585">
        <w:rPr>
          <w:rStyle w:val="Gl"/>
          <w:b w:val="0"/>
        </w:rPr>
        <w:t>,</w:t>
      </w:r>
      <w:r w:rsidR="00BB2356">
        <w:rPr>
          <w:rStyle w:val="Gl"/>
          <w:b w:val="0"/>
        </w:rPr>
        <w:t xml:space="preserve"> </w:t>
      </w:r>
      <w:r w:rsidR="00913349" w:rsidRPr="00913349">
        <w:rPr>
          <w:rStyle w:val="Gl"/>
          <w:b w:val="0"/>
        </w:rPr>
        <w:t>işletmeler</w:t>
      </w:r>
      <w:r w:rsidR="00157D2A">
        <w:rPr>
          <w:rStyle w:val="Gl"/>
          <w:b w:val="0"/>
        </w:rPr>
        <w:t>ce</w:t>
      </w:r>
      <w:r w:rsidR="00913349" w:rsidRPr="00913349">
        <w:rPr>
          <w:rStyle w:val="Gl"/>
          <w:b w:val="0"/>
        </w:rPr>
        <w:t xml:space="preserve"> doldur</w:t>
      </w:r>
      <w:r w:rsidR="00157D2A">
        <w:rPr>
          <w:rStyle w:val="Gl"/>
          <w:b w:val="0"/>
        </w:rPr>
        <w:t>ulan</w:t>
      </w:r>
      <w:r w:rsidR="00913349" w:rsidRPr="00913349">
        <w:rPr>
          <w:rStyle w:val="Gl"/>
          <w:b w:val="0"/>
        </w:rPr>
        <w:t>/onayla</w:t>
      </w:r>
      <w:r w:rsidR="00157D2A">
        <w:rPr>
          <w:rStyle w:val="Gl"/>
          <w:b w:val="0"/>
        </w:rPr>
        <w:t>nan</w:t>
      </w:r>
      <w:r w:rsidR="00913349" w:rsidRPr="00913349">
        <w:rPr>
          <w:rStyle w:val="Gl"/>
          <w:b w:val="0"/>
        </w:rPr>
        <w:t xml:space="preserve"> belgeler</w:t>
      </w:r>
      <w:r w:rsidR="00CB1523">
        <w:rPr>
          <w:rStyle w:val="Gl"/>
          <w:b w:val="0"/>
        </w:rPr>
        <w:t>,</w:t>
      </w:r>
      <w:r w:rsidR="00913349" w:rsidRPr="00913349">
        <w:rPr>
          <w:rStyle w:val="Gl"/>
          <w:b w:val="0"/>
        </w:rPr>
        <w:t xml:space="preserve"> öğrenci</w:t>
      </w:r>
      <w:r w:rsidR="00157D2A">
        <w:rPr>
          <w:rStyle w:val="Gl"/>
          <w:b w:val="0"/>
        </w:rPr>
        <w:t xml:space="preserve">ler </w:t>
      </w:r>
      <w:r w:rsidR="00913349" w:rsidRPr="00913349">
        <w:rPr>
          <w:rStyle w:val="Gl"/>
          <w:b w:val="0"/>
        </w:rPr>
        <w:t>tarafından yeminli tercüman aracılığıyla Türkçe’ye çevirt</w:t>
      </w:r>
      <w:r w:rsidR="00554678">
        <w:rPr>
          <w:rStyle w:val="Gl"/>
          <w:b w:val="0"/>
        </w:rPr>
        <w:t>i</w:t>
      </w:r>
      <w:r w:rsidR="00913349" w:rsidRPr="00913349">
        <w:rPr>
          <w:rStyle w:val="Gl"/>
          <w:b w:val="0"/>
        </w:rPr>
        <w:t>lir.</w:t>
      </w:r>
    </w:p>
    <w:p w:rsidR="009B091A" w:rsidRDefault="009B091A" w:rsidP="00913349">
      <w:pPr>
        <w:autoSpaceDE w:val="0"/>
        <w:autoSpaceDN w:val="0"/>
        <w:adjustRightInd w:val="0"/>
        <w:spacing w:after="0" w:line="240" w:lineRule="auto"/>
        <w:ind w:firstLine="708"/>
        <w:contextualSpacing/>
        <w:jc w:val="both"/>
        <w:rPr>
          <w:rFonts w:ascii="Times New Roman" w:hAnsi="Times New Roman"/>
          <w:b/>
          <w:bCs/>
          <w:sz w:val="24"/>
          <w:szCs w:val="24"/>
        </w:rPr>
      </w:pPr>
    </w:p>
    <w:p w:rsidR="00913349" w:rsidRPr="00913349" w:rsidRDefault="00913349" w:rsidP="00913349">
      <w:pPr>
        <w:autoSpaceDE w:val="0"/>
        <w:autoSpaceDN w:val="0"/>
        <w:adjustRightInd w:val="0"/>
        <w:spacing w:after="0" w:line="240" w:lineRule="auto"/>
        <w:ind w:firstLine="708"/>
        <w:contextualSpacing/>
        <w:jc w:val="both"/>
        <w:rPr>
          <w:rFonts w:ascii="Times New Roman" w:hAnsi="Times New Roman"/>
          <w:b/>
          <w:bCs/>
          <w:sz w:val="24"/>
          <w:szCs w:val="24"/>
        </w:rPr>
      </w:pPr>
      <w:r w:rsidRPr="00913349">
        <w:rPr>
          <w:rFonts w:ascii="Times New Roman" w:hAnsi="Times New Roman"/>
          <w:b/>
          <w:bCs/>
          <w:sz w:val="24"/>
          <w:szCs w:val="24"/>
        </w:rPr>
        <w:t>Staj Dosyalarını Koruma Süresi</w:t>
      </w:r>
    </w:p>
    <w:p w:rsidR="00913349" w:rsidRPr="00913349" w:rsidRDefault="00F81BD7" w:rsidP="00913349">
      <w:pPr>
        <w:autoSpaceDE w:val="0"/>
        <w:autoSpaceDN w:val="0"/>
        <w:adjustRightInd w:val="0"/>
        <w:spacing w:after="0" w:line="240" w:lineRule="auto"/>
        <w:ind w:firstLine="708"/>
        <w:contextualSpacing/>
        <w:jc w:val="both"/>
        <w:rPr>
          <w:rFonts w:ascii="Times New Roman" w:hAnsi="Times New Roman"/>
          <w:sz w:val="24"/>
          <w:szCs w:val="24"/>
        </w:rPr>
      </w:pPr>
      <w:r w:rsidRPr="00901A1A">
        <w:rPr>
          <w:rStyle w:val="Gl"/>
          <w:rFonts w:ascii="Times New Roman" w:hAnsi="Times New Roman"/>
        </w:rPr>
        <w:t>MADDE</w:t>
      </w:r>
      <w:r w:rsidR="00E71E26">
        <w:rPr>
          <w:rStyle w:val="Gl"/>
          <w:rFonts w:ascii="Times New Roman" w:hAnsi="Times New Roman"/>
          <w:sz w:val="24"/>
          <w:szCs w:val="24"/>
        </w:rPr>
        <w:t xml:space="preserve"> 19</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 xml:space="preserve">(1) </w:t>
      </w:r>
      <w:r w:rsidR="00913349" w:rsidRPr="00913349">
        <w:rPr>
          <w:rFonts w:ascii="Times New Roman" w:hAnsi="Times New Roman"/>
          <w:sz w:val="24"/>
          <w:szCs w:val="24"/>
        </w:rPr>
        <w:t>Sonuçlandırılan staj defterleri beş yıl süre ile Fakülte Dekanlığı tarafından korunur ve sonrasında imha edilir.</w:t>
      </w:r>
    </w:p>
    <w:p w:rsidR="00913349" w:rsidRPr="00913349" w:rsidRDefault="00913349" w:rsidP="00913349">
      <w:pPr>
        <w:autoSpaceDE w:val="0"/>
        <w:autoSpaceDN w:val="0"/>
        <w:adjustRightInd w:val="0"/>
        <w:spacing w:after="0" w:line="240" w:lineRule="auto"/>
        <w:ind w:firstLine="708"/>
        <w:contextualSpacing/>
        <w:jc w:val="both"/>
        <w:rPr>
          <w:rFonts w:ascii="Times New Roman" w:hAnsi="Times New Roman"/>
          <w:sz w:val="24"/>
          <w:szCs w:val="24"/>
        </w:rPr>
      </w:pPr>
      <w:r w:rsidRPr="00913349">
        <w:rPr>
          <w:rFonts w:ascii="Times New Roman" w:hAnsi="Times New Roman"/>
          <w:sz w:val="24"/>
          <w:szCs w:val="24"/>
        </w:rPr>
        <w:lastRenderedPageBreak/>
        <w:t>(2) Öğr</w:t>
      </w:r>
      <w:r w:rsidR="00CB1523">
        <w:rPr>
          <w:rFonts w:ascii="Times New Roman" w:hAnsi="Times New Roman"/>
          <w:sz w:val="24"/>
          <w:szCs w:val="24"/>
        </w:rPr>
        <w:t>encinin staj</w:t>
      </w:r>
      <w:r w:rsidR="00254585">
        <w:rPr>
          <w:rFonts w:ascii="Times New Roman" w:hAnsi="Times New Roman"/>
          <w:sz w:val="24"/>
          <w:szCs w:val="24"/>
        </w:rPr>
        <w:t xml:space="preserve"> ile ilgili tüm be</w:t>
      </w:r>
      <w:r w:rsidR="00F81BD7">
        <w:rPr>
          <w:rFonts w:ascii="Times New Roman" w:hAnsi="Times New Roman"/>
          <w:sz w:val="24"/>
          <w:szCs w:val="24"/>
        </w:rPr>
        <w:t>lgeler</w:t>
      </w:r>
      <w:r w:rsidR="00254585">
        <w:rPr>
          <w:rFonts w:ascii="Times New Roman" w:hAnsi="Times New Roman"/>
          <w:sz w:val="24"/>
          <w:szCs w:val="24"/>
        </w:rPr>
        <w:t>i</w:t>
      </w:r>
      <w:r w:rsidR="00F81BD7">
        <w:rPr>
          <w:rFonts w:ascii="Times New Roman" w:hAnsi="Times New Roman"/>
          <w:sz w:val="24"/>
          <w:szCs w:val="24"/>
        </w:rPr>
        <w:t>,</w:t>
      </w:r>
      <w:r w:rsidRPr="00913349">
        <w:rPr>
          <w:rFonts w:ascii="Times New Roman" w:hAnsi="Times New Roman"/>
          <w:sz w:val="24"/>
          <w:szCs w:val="24"/>
        </w:rPr>
        <w:t xml:space="preserve"> öğrenci dosyasında muhafaza edilir.</w:t>
      </w:r>
    </w:p>
    <w:p w:rsidR="00913349" w:rsidRPr="00913349" w:rsidRDefault="00913349" w:rsidP="00913349">
      <w:pPr>
        <w:spacing w:after="0" w:line="240" w:lineRule="auto"/>
        <w:ind w:firstLine="709"/>
        <w:contextualSpacing/>
        <w:jc w:val="both"/>
        <w:rPr>
          <w:rFonts w:ascii="Times New Roman" w:eastAsia="Times New Roman" w:hAnsi="Times New Roman"/>
          <w:sz w:val="24"/>
          <w:szCs w:val="24"/>
          <w:lang w:eastAsia="tr-TR"/>
        </w:rPr>
      </w:pPr>
    </w:p>
    <w:p w:rsidR="00913349" w:rsidRPr="00913349" w:rsidRDefault="00913349" w:rsidP="00913349">
      <w:pPr>
        <w:pStyle w:val="NormalWeb"/>
        <w:spacing w:before="0" w:beforeAutospacing="0" w:after="0" w:afterAutospacing="0"/>
        <w:ind w:firstLine="708"/>
        <w:contextualSpacing/>
        <w:jc w:val="both"/>
      </w:pPr>
      <w:r w:rsidRPr="00913349">
        <w:rPr>
          <w:rStyle w:val="Gl"/>
        </w:rPr>
        <w:t xml:space="preserve">Yürürlük </w:t>
      </w:r>
    </w:p>
    <w:p w:rsidR="00913349" w:rsidRPr="00913349" w:rsidRDefault="00913349" w:rsidP="00913349">
      <w:pPr>
        <w:pStyle w:val="NormalWeb"/>
        <w:spacing w:before="0" w:beforeAutospacing="0" w:after="0" w:afterAutospacing="0"/>
        <w:contextualSpacing/>
        <w:jc w:val="both"/>
      </w:pPr>
      <w:r w:rsidRPr="00913349">
        <w:rPr>
          <w:rStyle w:val="Gl"/>
        </w:rPr>
        <w:t> </w:t>
      </w:r>
      <w:r w:rsidRPr="00913349">
        <w:rPr>
          <w:rStyle w:val="Gl"/>
        </w:rPr>
        <w:tab/>
      </w:r>
      <w:r w:rsidR="00F81BD7" w:rsidRPr="00901A1A">
        <w:rPr>
          <w:rStyle w:val="Gl"/>
        </w:rPr>
        <w:t>MADDE</w:t>
      </w:r>
      <w:r w:rsidR="00F81BD7" w:rsidRPr="00913349">
        <w:rPr>
          <w:rStyle w:val="Gl"/>
        </w:rPr>
        <w:t xml:space="preserve"> </w:t>
      </w:r>
      <w:r w:rsidRPr="00913349">
        <w:rPr>
          <w:rStyle w:val="Gl"/>
        </w:rPr>
        <w:t>2</w:t>
      </w:r>
      <w:r w:rsidR="00E71E26">
        <w:rPr>
          <w:rStyle w:val="Gl"/>
        </w:rPr>
        <w:t>0</w:t>
      </w:r>
      <w:r w:rsidR="00F81BD7">
        <w:rPr>
          <w:rStyle w:val="Gl"/>
        </w:rPr>
        <w:t xml:space="preserve"> - </w:t>
      </w:r>
      <w:r w:rsidR="00F81BD7" w:rsidRPr="00F81BD7">
        <w:rPr>
          <w:rStyle w:val="Gl"/>
          <w:b w:val="0"/>
        </w:rPr>
        <w:t xml:space="preserve">(1) </w:t>
      </w:r>
      <w:r w:rsidRPr="00913349">
        <w:t>Bu yönerge Kırklareli Üniversitesi Senatosu tarafından kabul edildiği tarihte yürürlüğe girer.</w:t>
      </w:r>
    </w:p>
    <w:p w:rsidR="00913349" w:rsidRPr="00913349" w:rsidRDefault="00913349" w:rsidP="00913349">
      <w:pPr>
        <w:pStyle w:val="NormalWeb"/>
        <w:spacing w:before="0" w:beforeAutospacing="0" w:after="0" w:afterAutospacing="0"/>
        <w:contextualSpacing/>
        <w:jc w:val="both"/>
      </w:pPr>
    </w:p>
    <w:p w:rsidR="00913349" w:rsidRPr="00913349" w:rsidRDefault="00913349" w:rsidP="00913349">
      <w:pPr>
        <w:pStyle w:val="NormalWeb"/>
        <w:spacing w:before="0" w:beforeAutospacing="0" w:after="0" w:afterAutospacing="0"/>
        <w:ind w:firstLine="708"/>
        <w:contextualSpacing/>
        <w:jc w:val="both"/>
      </w:pPr>
      <w:r w:rsidRPr="00913349">
        <w:rPr>
          <w:rStyle w:val="Gl"/>
        </w:rPr>
        <w:t xml:space="preserve">Yürütme </w:t>
      </w:r>
    </w:p>
    <w:p w:rsidR="00ED3295" w:rsidRPr="00913349" w:rsidRDefault="00913349" w:rsidP="00123C2E">
      <w:pPr>
        <w:pStyle w:val="NormalWeb"/>
        <w:spacing w:before="0" w:beforeAutospacing="0" w:after="0" w:afterAutospacing="0"/>
        <w:contextualSpacing/>
        <w:jc w:val="both"/>
      </w:pPr>
      <w:r w:rsidRPr="00913349">
        <w:rPr>
          <w:rStyle w:val="Gl"/>
        </w:rPr>
        <w:t> </w:t>
      </w:r>
      <w:r w:rsidRPr="00913349">
        <w:rPr>
          <w:rStyle w:val="Gl"/>
        </w:rPr>
        <w:tab/>
      </w:r>
      <w:r w:rsidR="00F81BD7" w:rsidRPr="00901A1A">
        <w:rPr>
          <w:rStyle w:val="Gl"/>
        </w:rPr>
        <w:t>MADDE</w:t>
      </w:r>
      <w:r w:rsidRPr="00913349">
        <w:rPr>
          <w:rStyle w:val="Gl"/>
        </w:rPr>
        <w:t xml:space="preserve"> 2</w:t>
      </w:r>
      <w:r w:rsidR="00E71E26">
        <w:rPr>
          <w:rStyle w:val="Gl"/>
        </w:rPr>
        <w:t>1</w:t>
      </w:r>
      <w:r w:rsidR="00F81BD7">
        <w:rPr>
          <w:rStyle w:val="Gl"/>
        </w:rPr>
        <w:t xml:space="preserve"> -</w:t>
      </w:r>
      <w:r w:rsidRPr="00913349">
        <w:t xml:space="preserve"> </w:t>
      </w:r>
      <w:r w:rsidR="00F81BD7" w:rsidRPr="00F81BD7">
        <w:t>(1)</w:t>
      </w:r>
      <w:r w:rsidR="00F81BD7">
        <w:t xml:space="preserve"> Bu yönerge hükümleri</w:t>
      </w:r>
      <w:r w:rsidR="00C972F0">
        <w:t xml:space="preserve"> Kırklareli Üniversitesi </w:t>
      </w:r>
      <w:r w:rsidR="00CA2D8C">
        <w:t xml:space="preserve">Turizm Fakültesi </w:t>
      </w:r>
      <w:r w:rsidR="008364A1">
        <w:t>Dekanı</w:t>
      </w:r>
      <w:r w:rsidRPr="00913349">
        <w:t xml:space="preserve"> tarafından yürütülür. </w:t>
      </w:r>
    </w:p>
    <w:sectPr w:rsidR="00ED3295" w:rsidRPr="00913349" w:rsidSect="00C1146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14"/>
    <w:multiLevelType w:val="hybridMultilevel"/>
    <w:tmpl w:val="C3EEFC84"/>
    <w:lvl w:ilvl="0" w:tplc="046CE10A">
      <w:start w:val="1"/>
      <w:numFmt w:val="lowerLetter"/>
      <w:lvlText w:val="%1)"/>
      <w:lvlJc w:val="left"/>
      <w:pPr>
        <w:ind w:left="1065" w:hanging="360"/>
      </w:pPr>
      <w:rPr>
        <w:rFonts w:ascii="Times New Roman" w:eastAsia="Times New Roman"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3404DC9"/>
    <w:multiLevelType w:val="hybridMultilevel"/>
    <w:tmpl w:val="07AA526C"/>
    <w:lvl w:ilvl="0" w:tplc="39747D94">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nsid w:val="0DBD38EF"/>
    <w:multiLevelType w:val="hybridMultilevel"/>
    <w:tmpl w:val="5232CF6C"/>
    <w:lvl w:ilvl="0" w:tplc="D24C4D1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11A17836"/>
    <w:multiLevelType w:val="hybridMultilevel"/>
    <w:tmpl w:val="5EFC4892"/>
    <w:lvl w:ilvl="0" w:tplc="EA6859CC">
      <w:start w:val="10"/>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125A44CC"/>
    <w:multiLevelType w:val="hybridMultilevel"/>
    <w:tmpl w:val="FBD859F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003F4D"/>
    <w:multiLevelType w:val="hybridMultilevel"/>
    <w:tmpl w:val="94667D3C"/>
    <w:lvl w:ilvl="0" w:tplc="D5C474C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ACA7DC4"/>
    <w:multiLevelType w:val="hybridMultilevel"/>
    <w:tmpl w:val="7D56C604"/>
    <w:lvl w:ilvl="0" w:tplc="7A521AC0">
      <w:start w:val="1"/>
      <w:numFmt w:val="decimal"/>
      <w:lvlText w:val="(%1)"/>
      <w:lvlJc w:val="left"/>
      <w:pPr>
        <w:ind w:left="1140" w:hanging="114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DA461BD"/>
    <w:multiLevelType w:val="hybridMultilevel"/>
    <w:tmpl w:val="0A281E7A"/>
    <w:lvl w:ilvl="0" w:tplc="DBA83420">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27DC617F"/>
    <w:multiLevelType w:val="hybridMultilevel"/>
    <w:tmpl w:val="DDBE62CC"/>
    <w:lvl w:ilvl="0" w:tplc="681EA93C">
      <w:start w:val="2"/>
      <w:numFmt w:val="decimal"/>
      <w:lvlText w:val="(%1)"/>
      <w:lvlJc w:val="left"/>
      <w:pPr>
        <w:tabs>
          <w:tab w:val="num" w:pos="780"/>
        </w:tabs>
        <w:ind w:left="780" w:hanging="360"/>
      </w:pPr>
      <w:rPr>
        <w:rFonts w:hint="default"/>
        <w:b w:val="0"/>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abstractNum w:abstractNumId="9">
    <w:nsid w:val="2DA95746"/>
    <w:multiLevelType w:val="hybridMultilevel"/>
    <w:tmpl w:val="6C52DF80"/>
    <w:lvl w:ilvl="0" w:tplc="2C6A5A0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2DB77654"/>
    <w:multiLevelType w:val="hybridMultilevel"/>
    <w:tmpl w:val="3CA63606"/>
    <w:lvl w:ilvl="0" w:tplc="D86ADBF2">
      <w:start w:val="1"/>
      <w:numFmt w:val="lowerLetter"/>
      <w:lvlText w:val="%1)"/>
      <w:lvlJc w:val="left"/>
      <w:pPr>
        <w:ind w:left="720"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CD2541"/>
    <w:multiLevelType w:val="hybridMultilevel"/>
    <w:tmpl w:val="340ACB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9D24D2"/>
    <w:multiLevelType w:val="hybridMultilevel"/>
    <w:tmpl w:val="6F7670A0"/>
    <w:lvl w:ilvl="0" w:tplc="29A86832">
      <w:start w:val="1"/>
      <w:numFmt w:val="lowerLetter"/>
      <w:lvlText w:val="%1)"/>
      <w:lvlJc w:val="left"/>
      <w:pPr>
        <w:ind w:left="1065" w:hanging="360"/>
      </w:pPr>
      <w:rPr>
        <w:rFonts w:ascii="Times New Roman" w:eastAsia="Calibri" w:hAnsi="Times New Roman" w:cs="Times New Roman"/>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E5C016B"/>
    <w:multiLevelType w:val="hybridMultilevel"/>
    <w:tmpl w:val="2E04CBEE"/>
    <w:lvl w:ilvl="0" w:tplc="5532CF1E">
      <w:start w:val="1"/>
      <w:numFmt w:val="lowerLetter"/>
      <w:lvlText w:val="%1)"/>
      <w:lvlJc w:val="left"/>
      <w:pPr>
        <w:ind w:left="1993" w:hanging="360"/>
      </w:pPr>
      <w:rPr>
        <w:rFonts w:hint="default"/>
      </w:rPr>
    </w:lvl>
    <w:lvl w:ilvl="1" w:tplc="041F0019" w:tentative="1">
      <w:start w:val="1"/>
      <w:numFmt w:val="lowerLetter"/>
      <w:lvlText w:val="%2."/>
      <w:lvlJc w:val="left"/>
      <w:pPr>
        <w:ind w:left="2713" w:hanging="360"/>
      </w:pPr>
    </w:lvl>
    <w:lvl w:ilvl="2" w:tplc="041F001B" w:tentative="1">
      <w:start w:val="1"/>
      <w:numFmt w:val="lowerRoman"/>
      <w:lvlText w:val="%3."/>
      <w:lvlJc w:val="right"/>
      <w:pPr>
        <w:ind w:left="3433" w:hanging="180"/>
      </w:pPr>
    </w:lvl>
    <w:lvl w:ilvl="3" w:tplc="041F000F" w:tentative="1">
      <w:start w:val="1"/>
      <w:numFmt w:val="decimal"/>
      <w:lvlText w:val="%4."/>
      <w:lvlJc w:val="left"/>
      <w:pPr>
        <w:ind w:left="4153" w:hanging="360"/>
      </w:pPr>
    </w:lvl>
    <w:lvl w:ilvl="4" w:tplc="041F0019" w:tentative="1">
      <w:start w:val="1"/>
      <w:numFmt w:val="lowerLetter"/>
      <w:lvlText w:val="%5."/>
      <w:lvlJc w:val="left"/>
      <w:pPr>
        <w:ind w:left="4873" w:hanging="360"/>
      </w:pPr>
    </w:lvl>
    <w:lvl w:ilvl="5" w:tplc="041F001B" w:tentative="1">
      <w:start w:val="1"/>
      <w:numFmt w:val="lowerRoman"/>
      <w:lvlText w:val="%6."/>
      <w:lvlJc w:val="right"/>
      <w:pPr>
        <w:ind w:left="5593" w:hanging="180"/>
      </w:pPr>
    </w:lvl>
    <w:lvl w:ilvl="6" w:tplc="041F000F" w:tentative="1">
      <w:start w:val="1"/>
      <w:numFmt w:val="decimal"/>
      <w:lvlText w:val="%7."/>
      <w:lvlJc w:val="left"/>
      <w:pPr>
        <w:ind w:left="6313" w:hanging="360"/>
      </w:pPr>
    </w:lvl>
    <w:lvl w:ilvl="7" w:tplc="041F0019" w:tentative="1">
      <w:start w:val="1"/>
      <w:numFmt w:val="lowerLetter"/>
      <w:lvlText w:val="%8."/>
      <w:lvlJc w:val="left"/>
      <w:pPr>
        <w:ind w:left="7033" w:hanging="360"/>
      </w:pPr>
    </w:lvl>
    <w:lvl w:ilvl="8" w:tplc="041F001B" w:tentative="1">
      <w:start w:val="1"/>
      <w:numFmt w:val="lowerRoman"/>
      <w:lvlText w:val="%9."/>
      <w:lvlJc w:val="right"/>
      <w:pPr>
        <w:ind w:left="7753" w:hanging="180"/>
      </w:pPr>
    </w:lvl>
  </w:abstractNum>
  <w:abstractNum w:abstractNumId="14">
    <w:nsid w:val="3EC956D2"/>
    <w:multiLevelType w:val="hybridMultilevel"/>
    <w:tmpl w:val="CB4474E0"/>
    <w:lvl w:ilvl="0" w:tplc="EC086DB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40234805"/>
    <w:multiLevelType w:val="multilevel"/>
    <w:tmpl w:val="3318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4A61F0"/>
    <w:multiLevelType w:val="hybridMultilevel"/>
    <w:tmpl w:val="8892D408"/>
    <w:lvl w:ilvl="0" w:tplc="E6D4FF6C">
      <w:start w:val="1"/>
      <w:numFmt w:val="lowerLetter"/>
      <w:lvlText w:val="(%1)"/>
      <w:lvlJc w:val="left"/>
      <w:pPr>
        <w:ind w:left="1065" w:hanging="360"/>
      </w:pPr>
      <w:rPr>
        <w:rFonts w:ascii="Times New Roman" w:eastAsia="Times New Roman" w:hAnsi="Times New Roman"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494357B8"/>
    <w:multiLevelType w:val="hybridMultilevel"/>
    <w:tmpl w:val="B42A27C4"/>
    <w:lvl w:ilvl="0" w:tplc="6170697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4E0259AD"/>
    <w:multiLevelType w:val="hybridMultilevel"/>
    <w:tmpl w:val="5AD658EC"/>
    <w:lvl w:ilvl="0" w:tplc="9D508AA4">
      <w:start w:val="1"/>
      <w:numFmt w:val="decimal"/>
      <w:lvlText w:val="%1-"/>
      <w:lvlJc w:val="left"/>
      <w:pPr>
        <w:ind w:left="862" w:hanging="360"/>
      </w:pPr>
      <w:rPr>
        <w:rFonts w:hint="default"/>
        <w:b w:val="0"/>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nsid w:val="50C010E1"/>
    <w:multiLevelType w:val="hybridMultilevel"/>
    <w:tmpl w:val="17929126"/>
    <w:lvl w:ilvl="0" w:tplc="8CFE7D9A">
      <w:start w:val="1"/>
      <w:numFmt w:val="lowerLetter"/>
      <w:lvlText w:val="%1)"/>
      <w:lvlJc w:val="left"/>
      <w:pPr>
        <w:ind w:left="4896" w:hanging="360"/>
      </w:pPr>
      <w:rPr>
        <w:rFonts w:eastAsia="Calibri" w:hint="default"/>
        <w:b w:val="0"/>
      </w:rPr>
    </w:lvl>
    <w:lvl w:ilvl="1" w:tplc="041F0019" w:tentative="1">
      <w:start w:val="1"/>
      <w:numFmt w:val="lowerLetter"/>
      <w:lvlText w:val="%2."/>
      <w:lvlJc w:val="left"/>
      <w:pPr>
        <w:ind w:left="5616" w:hanging="360"/>
      </w:pPr>
    </w:lvl>
    <w:lvl w:ilvl="2" w:tplc="041F001B" w:tentative="1">
      <w:start w:val="1"/>
      <w:numFmt w:val="lowerRoman"/>
      <w:lvlText w:val="%3."/>
      <w:lvlJc w:val="right"/>
      <w:pPr>
        <w:ind w:left="6336" w:hanging="180"/>
      </w:pPr>
    </w:lvl>
    <w:lvl w:ilvl="3" w:tplc="041F000F" w:tentative="1">
      <w:start w:val="1"/>
      <w:numFmt w:val="decimal"/>
      <w:lvlText w:val="%4."/>
      <w:lvlJc w:val="left"/>
      <w:pPr>
        <w:ind w:left="7056" w:hanging="360"/>
      </w:pPr>
    </w:lvl>
    <w:lvl w:ilvl="4" w:tplc="041F0019" w:tentative="1">
      <w:start w:val="1"/>
      <w:numFmt w:val="lowerLetter"/>
      <w:lvlText w:val="%5."/>
      <w:lvlJc w:val="left"/>
      <w:pPr>
        <w:ind w:left="7776" w:hanging="360"/>
      </w:pPr>
    </w:lvl>
    <w:lvl w:ilvl="5" w:tplc="041F001B" w:tentative="1">
      <w:start w:val="1"/>
      <w:numFmt w:val="lowerRoman"/>
      <w:lvlText w:val="%6."/>
      <w:lvlJc w:val="right"/>
      <w:pPr>
        <w:ind w:left="8496" w:hanging="180"/>
      </w:pPr>
    </w:lvl>
    <w:lvl w:ilvl="6" w:tplc="041F000F" w:tentative="1">
      <w:start w:val="1"/>
      <w:numFmt w:val="decimal"/>
      <w:lvlText w:val="%7."/>
      <w:lvlJc w:val="left"/>
      <w:pPr>
        <w:ind w:left="9216" w:hanging="360"/>
      </w:pPr>
    </w:lvl>
    <w:lvl w:ilvl="7" w:tplc="041F0019" w:tentative="1">
      <w:start w:val="1"/>
      <w:numFmt w:val="lowerLetter"/>
      <w:lvlText w:val="%8."/>
      <w:lvlJc w:val="left"/>
      <w:pPr>
        <w:ind w:left="9936" w:hanging="360"/>
      </w:pPr>
    </w:lvl>
    <w:lvl w:ilvl="8" w:tplc="041F001B" w:tentative="1">
      <w:start w:val="1"/>
      <w:numFmt w:val="lowerRoman"/>
      <w:lvlText w:val="%9."/>
      <w:lvlJc w:val="right"/>
      <w:pPr>
        <w:ind w:left="10656" w:hanging="180"/>
      </w:pPr>
    </w:lvl>
  </w:abstractNum>
  <w:abstractNum w:abstractNumId="20">
    <w:nsid w:val="52F138B0"/>
    <w:multiLevelType w:val="multilevel"/>
    <w:tmpl w:val="A7BEB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B73927"/>
    <w:multiLevelType w:val="hybridMultilevel"/>
    <w:tmpl w:val="A1A4A62C"/>
    <w:lvl w:ilvl="0" w:tplc="8F72B36A">
      <w:start w:val="2"/>
      <w:numFmt w:val="decimal"/>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55944AB4"/>
    <w:multiLevelType w:val="hybridMultilevel"/>
    <w:tmpl w:val="F86A9BAE"/>
    <w:lvl w:ilvl="0" w:tplc="396AE37E">
      <w:start w:val="2"/>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68500AE"/>
    <w:multiLevelType w:val="multilevel"/>
    <w:tmpl w:val="8012D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587E07"/>
    <w:multiLevelType w:val="hybridMultilevel"/>
    <w:tmpl w:val="C7F6B4DC"/>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nsid w:val="5C7651D8"/>
    <w:multiLevelType w:val="hybridMultilevel"/>
    <w:tmpl w:val="7F8227A0"/>
    <w:lvl w:ilvl="0" w:tplc="A2EA7AA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nsid w:val="5D222BBD"/>
    <w:multiLevelType w:val="hybridMultilevel"/>
    <w:tmpl w:val="DA408B8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24E2923"/>
    <w:multiLevelType w:val="hybridMultilevel"/>
    <w:tmpl w:val="1272ECB2"/>
    <w:lvl w:ilvl="0" w:tplc="A734230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nsid w:val="63B60827"/>
    <w:multiLevelType w:val="hybridMultilevel"/>
    <w:tmpl w:val="9FEA5EE6"/>
    <w:lvl w:ilvl="0" w:tplc="8D603DC8">
      <w:start w:val="1"/>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nsid w:val="65287E50"/>
    <w:multiLevelType w:val="hybridMultilevel"/>
    <w:tmpl w:val="59429E96"/>
    <w:lvl w:ilvl="0" w:tplc="9E68637E">
      <w:start w:val="2"/>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6671482E"/>
    <w:multiLevelType w:val="hybridMultilevel"/>
    <w:tmpl w:val="20A019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B8F1E88"/>
    <w:multiLevelType w:val="hybridMultilevel"/>
    <w:tmpl w:val="C6206F92"/>
    <w:lvl w:ilvl="0" w:tplc="CB2E42B8">
      <w:start w:val="1"/>
      <w:numFmt w:val="lowerLetter"/>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D5F34ED"/>
    <w:multiLevelType w:val="hybridMultilevel"/>
    <w:tmpl w:val="908483EA"/>
    <w:lvl w:ilvl="0" w:tplc="40C2A32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A85D60"/>
    <w:multiLevelType w:val="hybridMultilevel"/>
    <w:tmpl w:val="DA408B8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732F1EF8"/>
    <w:multiLevelType w:val="hybridMultilevel"/>
    <w:tmpl w:val="CEDAF7EC"/>
    <w:lvl w:ilvl="0" w:tplc="CA3CE49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5">
    <w:nsid w:val="757A0ADE"/>
    <w:multiLevelType w:val="hybridMultilevel"/>
    <w:tmpl w:val="D1EA857C"/>
    <w:lvl w:ilvl="0" w:tplc="715071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8"/>
  </w:num>
  <w:num w:numId="2">
    <w:abstractNumId w:val="22"/>
  </w:num>
  <w:num w:numId="3">
    <w:abstractNumId w:val="16"/>
  </w:num>
  <w:num w:numId="4">
    <w:abstractNumId w:val="29"/>
  </w:num>
  <w:num w:numId="5">
    <w:abstractNumId w:val="23"/>
  </w:num>
  <w:num w:numId="6">
    <w:abstractNumId w:val="15"/>
  </w:num>
  <w:num w:numId="7">
    <w:abstractNumId w:val="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3"/>
  </w:num>
  <w:num w:numId="11">
    <w:abstractNumId w:val="6"/>
  </w:num>
  <w:num w:numId="12">
    <w:abstractNumId w:val="25"/>
  </w:num>
  <w:num w:numId="13">
    <w:abstractNumId w:val="17"/>
  </w:num>
  <w:num w:numId="14">
    <w:abstractNumId w:val="9"/>
  </w:num>
  <w:num w:numId="15">
    <w:abstractNumId w:val="34"/>
  </w:num>
  <w:num w:numId="16">
    <w:abstractNumId w:val="32"/>
  </w:num>
  <w:num w:numId="17">
    <w:abstractNumId w:val="10"/>
  </w:num>
  <w:num w:numId="18">
    <w:abstractNumId w:val="4"/>
  </w:num>
  <w:num w:numId="19">
    <w:abstractNumId w:val="2"/>
  </w:num>
  <w:num w:numId="20">
    <w:abstractNumId w:val="14"/>
  </w:num>
  <w:num w:numId="21">
    <w:abstractNumId w:val="27"/>
  </w:num>
  <w:num w:numId="22">
    <w:abstractNumId w:val="5"/>
  </w:num>
  <w:num w:numId="23">
    <w:abstractNumId w:val="0"/>
  </w:num>
  <w:num w:numId="24">
    <w:abstractNumId w:val="12"/>
  </w:num>
  <w:num w:numId="25">
    <w:abstractNumId w:val="21"/>
  </w:num>
  <w:num w:numId="26">
    <w:abstractNumId w:val="11"/>
  </w:num>
  <w:num w:numId="27">
    <w:abstractNumId w:val="31"/>
  </w:num>
  <w:num w:numId="28">
    <w:abstractNumId w:val="3"/>
  </w:num>
  <w:num w:numId="29">
    <w:abstractNumId w:val="30"/>
  </w:num>
  <w:num w:numId="30">
    <w:abstractNumId w:val="33"/>
  </w:num>
  <w:num w:numId="31">
    <w:abstractNumId w:val="26"/>
  </w:num>
  <w:num w:numId="32">
    <w:abstractNumId w:val="24"/>
  </w:num>
  <w:num w:numId="33">
    <w:abstractNumId w:val="19"/>
  </w:num>
  <w:num w:numId="34">
    <w:abstractNumId w:val="28"/>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49"/>
    <w:rsid w:val="00024842"/>
    <w:rsid w:val="00036361"/>
    <w:rsid w:val="000465F6"/>
    <w:rsid w:val="0005715B"/>
    <w:rsid w:val="00064657"/>
    <w:rsid w:val="0006755F"/>
    <w:rsid w:val="00072773"/>
    <w:rsid w:val="00080B38"/>
    <w:rsid w:val="000859C4"/>
    <w:rsid w:val="000A1506"/>
    <w:rsid w:val="000A59C2"/>
    <w:rsid w:val="000C7180"/>
    <w:rsid w:val="000C71D8"/>
    <w:rsid w:val="000E76E1"/>
    <w:rsid w:val="0010082E"/>
    <w:rsid w:val="00106A20"/>
    <w:rsid w:val="00111055"/>
    <w:rsid w:val="00123C2E"/>
    <w:rsid w:val="00124A48"/>
    <w:rsid w:val="00137BB0"/>
    <w:rsid w:val="001401BE"/>
    <w:rsid w:val="00157D2A"/>
    <w:rsid w:val="00164BDA"/>
    <w:rsid w:val="0016615D"/>
    <w:rsid w:val="00176484"/>
    <w:rsid w:val="001934CC"/>
    <w:rsid w:val="001961EB"/>
    <w:rsid w:val="001A57DB"/>
    <w:rsid w:val="001C2BDA"/>
    <w:rsid w:val="001F56A0"/>
    <w:rsid w:val="002309D5"/>
    <w:rsid w:val="00231B1A"/>
    <w:rsid w:val="0024613B"/>
    <w:rsid w:val="002531AD"/>
    <w:rsid w:val="00254585"/>
    <w:rsid w:val="00254AAF"/>
    <w:rsid w:val="002551EA"/>
    <w:rsid w:val="00255351"/>
    <w:rsid w:val="00270F58"/>
    <w:rsid w:val="00283B1B"/>
    <w:rsid w:val="00290563"/>
    <w:rsid w:val="002B773F"/>
    <w:rsid w:val="002C0914"/>
    <w:rsid w:val="00301C1E"/>
    <w:rsid w:val="00306999"/>
    <w:rsid w:val="0031084F"/>
    <w:rsid w:val="00321CB6"/>
    <w:rsid w:val="00333AE4"/>
    <w:rsid w:val="00347AF7"/>
    <w:rsid w:val="00357850"/>
    <w:rsid w:val="00362012"/>
    <w:rsid w:val="00386FCB"/>
    <w:rsid w:val="003D05A3"/>
    <w:rsid w:val="003D3BCD"/>
    <w:rsid w:val="003D7EB2"/>
    <w:rsid w:val="003E7416"/>
    <w:rsid w:val="003F4144"/>
    <w:rsid w:val="003F5B11"/>
    <w:rsid w:val="004004A1"/>
    <w:rsid w:val="004171B2"/>
    <w:rsid w:val="00425BB9"/>
    <w:rsid w:val="00445F9F"/>
    <w:rsid w:val="00472645"/>
    <w:rsid w:val="00494049"/>
    <w:rsid w:val="004A30C9"/>
    <w:rsid w:val="004B0507"/>
    <w:rsid w:val="004C5CC5"/>
    <w:rsid w:val="004C7DE9"/>
    <w:rsid w:val="004D214E"/>
    <w:rsid w:val="005075D2"/>
    <w:rsid w:val="0051427B"/>
    <w:rsid w:val="00514333"/>
    <w:rsid w:val="00523CEB"/>
    <w:rsid w:val="0053466A"/>
    <w:rsid w:val="005407A4"/>
    <w:rsid w:val="00545E3D"/>
    <w:rsid w:val="00554678"/>
    <w:rsid w:val="00564A32"/>
    <w:rsid w:val="0057711B"/>
    <w:rsid w:val="00587682"/>
    <w:rsid w:val="00590D73"/>
    <w:rsid w:val="005A10B4"/>
    <w:rsid w:val="005D0AB5"/>
    <w:rsid w:val="005D7251"/>
    <w:rsid w:val="005E2CCE"/>
    <w:rsid w:val="00607522"/>
    <w:rsid w:val="00614846"/>
    <w:rsid w:val="00617636"/>
    <w:rsid w:val="0061798B"/>
    <w:rsid w:val="00626A44"/>
    <w:rsid w:val="00631FBF"/>
    <w:rsid w:val="00641A13"/>
    <w:rsid w:val="0064637A"/>
    <w:rsid w:val="006465E3"/>
    <w:rsid w:val="0066120F"/>
    <w:rsid w:val="00664E0C"/>
    <w:rsid w:val="0066532A"/>
    <w:rsid w:val="00666629"/>
    <w:rsid w:val="006822D9"/>
    <w:rsid w:val="006935F6"/>
    <w:rsid w:val="006C1373"/>
    <w:rsid w:val="006E57CA"/>
    <w:rsid w:val="006E6F12"/>
    <w:rsid w:val="00705525"/>
    <w:rsid w:val="00720BEB"/>
    <w:rsid w:val="00744AAD"/>
    <w:rsid w:val="00753191"/>
    <w:rsid w:val="0075668B"/>
    <w:rsid w:val="0076172B"/>
    <w:rsid w:val="007656A9"/>
    <w:rsid w:val="007678F7"/>
    <w:rsid w:val="00781439"/>
    <w:rsid w:val="007871E4"/>
    <w:rsid w:val="007A04EE"/>
    <w:rsid w:val="007D5D3E"/>
    <w:rsid w:val="007E5905"/>
    <w:rsid w:val="00802605"/>
    <w:rsid w:val="008106EE"/>
    <w:rsid w:val="0081624D"/>
    <w:rsid w:val="00817BDA"/>
    <w:rsid w:val="008364A1"/>
    <w:rsid w:val="00840276"/>
    <w:rsid w:val="00845A2F"/>
    <w:rsid w:val="008523A6"/>
    <w:rsid w:val="00852B9B"/>
    <w:rsid w:val="00882C4E"/>
    <w:rsid w:val="00883CDD"/>
    <w:rsid w:val="00884090"/>
    <w:rsid w:val="00894203"/>
    <w:rsid w:val="008A1740"/>
    <w:rsid w:val="008B60FB"/>
    <w:rsid w:val="008C7343"/>
    <w:rsid w:val="008E3248"/>
    <w:rsid w:val="00901A1A"/>
    <w:rsid w:val="00903E1F"/>
    <w:rsid w:val="00913349"/>
    <w:rsid w:val="009177AE"/>
    <w:rsid w:val="009630F5"/>
    <w:rsid w:val="00970CD7"/>
    <w:rsid w:val="00984972"/>
    <w:rsid w:val="00990F6C"/>
    <w:rsid w:val="009B091A"/>
    <w:rsid w:val="009C0FC3"/>
    <w:rsid w:val="009C151C"/>
    <w:rsid w:val="009C4662"/>
    <w:rsid w:val="009D5A7E"/>
    <w:rsid w:val="009D7D72"/>
    <w:rsid w:val="009E61C1"/>
    <w:rsid w:val="009E7F97"/>
    <w:rsid w:val="00A017FF"/>
    <w:rsid w:val="00A35629"/>
    <w:rsid w:val="00A73301"/>
    <w:rsid w:val="00A87FD2"/>
    <w:rsid w:val="00AE500B"/>
    <w:rsid w:val="00AE5B95"/>
    <w:rsid w:val="00AF1197"/>
    <w:rsid w:val="00AF7934"/>
    <w:rsid w:val="00B0405A"/>
    <w:rsid w:val="00B1632B"/>
    <w:rsid w:val="00B31109"/>
    <w:rsid w:val="00B577EA"/>
    <w:rsid w:val="00B60B9A"/>
    <w:rsid w:val="00B6252B"/>
    <w:rsid w:val="00B7226B"/>
    <w:rsid w:val="00B82A99"/>
    <w:rsid w:val="00B85B3C"/>
    <w:rsid w:val="00B90FA0"/>
    <w:rsid w:val="00BA742A"/>
    <w:rsid w:val="00BA7761"/>
    <w:rsid w:val="00BB1687"/>
    <w:rsid w:val="00BB2356"/>
    <w:rsid w:val="00BC7C57"/>
    <w:rsid w:val="00BE2506"/>
    <w:rsid w:val="00BE64FA"/>
    <w:rsid w:val="00BF3047"/>
    <w:rsid w:val="00C04FF1"/>
    <w:rsid w:val="00C11465"/>
    <w:rsid w:val="00C16143"/>
    <w:rsid w:val="00C25F3B"/>
    <w:rsid w:val="00C44016"/>
    <w:rsid w:val="00C45E6F"/>
    <w:rsid w:val="00C55CD4"/>
    <w:rsid w:val="00C57315"/>
    <w:rsid w:val="00C8392B"/>
    <w:rsid w:val="00C972F0"/>
    <w:rsid w:val="00CA2D8C"/>
    <w:rsid w:val="00CB1523"/>
    <w:rsid w:val="00CC2589"/>
    <w:rsid w:val="00CC4039"/>
    <w:rsid w:val="00CD4455"/>
    <w:rsid w:val="00CF1BA7"/>
    <w:rsid w:val="00D070F0"/>
    <w:rsid w:val="00D12281"/>
    <w:rsid w:val="00D15401"/>
    <w:rsid w:val="00D45485"/>
    <w:rsid w:val="00D46A3E"/>
    <w:rsid w:val="00D553B2"/>
    <w:rsid w:val="00D82D05"/>
    <w:rsid w:val="00D87818"/>
    <w:rsid w:val="00D90768"/>
    <w:rsid w:val="00DB144B"/>
    <w:rsid w:val="00DD5BA3"/>
    <w:rsid w:val="00DF39E7"/>
    <w:rsid w:val="00E14423"/>
    <w:rsid w:val="00E1528C"/>
    <w:rsid w:val="00E2371A"/>
    <w:rsid w:val="00E406C3"/>
    <w:rsid w:val="00E450C6"/>
    <w:rsid w:val="00E54BD7"/>
    <w:rsid w:val="00E56689"/>
    <w:rsid w:val="00E60856"/>
    <w:rsid w:val="00E6100B"/>
    <w:rsid w:val="00E67226"/>
    <w:rsid w:val="00E67255"/>
    <w:rsid w:val="00E71E26"/>
    <w:rsid w:val="00E80E11"/>
    <w:rsid w:val="00E866BE"/>
    <w:rsid w:val="00EB6D86"/>
    <w:rsid w:val="00EB7E39"/>
    <w:rsid w:val="00EC0BC1"/>
    <w:rsid w:val="00EC3AFC"/>
    <w:rsid w:val="00ED3295"/>
    <w:rsid w:val="00EE2677"/>
    <w:rsid w:val="00EE31DF"/>
    <w:rsid w:val="00EF1C21"/>
    <w:rsid w:val="00F00814"/>
    <w:rsid w:val="00F022CE"/>
    <w:rsid w:val="00F04CED"/>
    <w:rsid w:val="00F12662"/>
    <w:rsid w:val="00F2089B"/>
    <w:rsid w:val="00F24D5B"/>
    <w:rsid w:val="00F250BE"/>
    <w:rsid w:val="00F26818"/>
    <w:rsid w:val="00F37099"/>
    <w:rsid w:val="00F44702"/>
    <w:rsid w:val="00F52754"/>
    <w:rsid w:val="00F55969"/>
    <w:rsid w:val="00F56532"/>
    <w:rsid w:val="00F575F1"/>
    <w:rsid w:val="00F64714"/>
    <w:rsid w:val="00F748B9"/>
    <w:rsid w:val="00F76B73"/>
    <w:rsid w:val="00F80475"/>
    <w:rsid w:val="00F80C5D"/>
    <w:rsid w:val="00F810E3"/>
    <w:rsid w:val="00F81BD7"/>
    <w:rsid w:val="00F84097"/>
    <w:rsid w:val="00F913D2"/>
    <w:rsid w:val="00FA309E"/>
    <w:rsid w:val="00FB4D96"/>
    <w:rsid w:val="00FE7B47"/>
    <w:rsid w:val="00FF0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49"/>
    <w:rPr>
      <w:rFonts w:ascii="Calibri" w:eastAsia="Calibri" w:hAnsi="Calibri" w:cs="Times New Roman"/>
    </w:rPr>
  </w:style>
  <w:style w:type="paragraph" w:styleId="Balk1">
    <w:name w:val="heading 1"/>
    <w:basedOn w:val="Normal"/>
    <w:next w:val="Normal"/>
    <w:link w:val="Balk1Char"/>
    <w:uiPriority w:val="9"/>
    <w:qFormat/>
    <w:rsid w:val="00913349"/>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913349"/>
    <w:pPr>
      <w:keepNext/>
      <w:spacing w:after="0" w:line="240" w:lineRule="auto"/>
      <w:jc w:val="center"/>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
    <w:unhideWhenUsed/>
    <w:qFormat/>
    <w:rsid w:val="00913349"/>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3349"/>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913349"/>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rsid w:val="00913349"/>
    <w:rPr>
      <w:rFonts w:ascii="Cambria" w:eastAsia="Times New Roman" w:hAnsi="Cambria" w:cs="Times New Roman"/>
      <w:b/>
      <w:bCs/>
      <w:sz w:val="26"/>
      <w:szCs w:val="26"/>
    </w:rPr>
  </w:style>
  <w:style w:type="paragraph" w:styleId="NormalWeb">
    <w:name w:val="Normal (Web)"/>
    <w:basedOn w:val="Normal"/>
    <w:uiPriority w:val="99"/>
    <w:unhideWhenUsed/>
    <w:rsid w:val="0091334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13349"/>
    <w:rPr>
      <w:b/>
      <w:bCs/>
    </w:rPr>
  </w:style>
  <w:style w:type="character" w:styleId="Vurgu">
    <w:name w:val="Emphasis"/>
    <w:uiPriority w:val="20"/>
    <w:qFormat/>
    <w:rsid w:val="00913349"/>
    <w:rPr>
      <w:i/>
      <w:iCs/>
    </w:rPr>
  </w:style>
  <w:style w:type="paragraph" w:customStyle="1" w:styleId="ListeParagraf1">
    <w:name w:val="Liste Paragraf1"/>
    <w:basedOn w:val="Normal"/>
    <w:rsid w:val="00913349"/>
    <w:pPr>
      <w:ind w:left="720"/>
    </w:pPr>
    <w:rPr>
      <w:rFonts w:cs="Calibri"/>
    </w:rPr>
  </w:style>
  <w:style w:type="paragraph" w:customStyle="1" w:styleId="Default">
    <w:name w:val="Default"/>
    <w:rsid w:val="00913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semiHidden/>
    <w:rsid w:val="00913349"/>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semiHidden/>
    <w:rsid w:val="00913349"/>
    <w:rPr>
      <w:rFonts w:ascii="Times New Roman" w:eastAsia="Times New Roman" w:hAnsi="Times New Roman" w:cs="Times New Roman"/>
      <w:sz w:val="20"/>
      <w:szCs w:val="20"/>
      <w:lang w:eastAsia="tr-TR"/>
    </w:rPr>
  </w:style>
  <w:style w:type="character" w:styleId="DipnotBavurusu">
    <w:name w:val="footnote reference"/>
    <w:semiHidden/>
    <w:rsid w:val="00913349"/>
    <w:rPr>
      <w:vertAlign w:val="superscript"/>
    </w:rPr>
  </w:style>
  <w:style w:type="character" w:customStyle="1" w:styleId="baslik1">
    <w:name w:val="baslik1"/>
    <w:basedOn w:val="VarsaylanParagrafYazTipi"/>
    <w:rsid w:val="00913349"/>
  </w:style>
  <w:style w:type="character" w:styleId="Kpr">
    <w:name w:val="Hyperlink"/>
    <w:uiPriority w:val="99"/>
    <w:unhideWhenUsed/>
    <w:rsid w:val="00913349"/>
    <w:rPr>
      <w:color w:val="0000FF"/>
      <w:u w:val="single"/>
    </w:rPr>
  </w:style>
  <w:style w:type="paragraph" w:styleId="stbilgi">
    <w:name w:val="header"/>
    <w:basedOn w:val="Normal"/>
    <w:link w:val="stbilgiChar"/>
    <w:uiPriority w:val="99"/>
    <w:unhideWhenUsed/>
    <w:rsid w:val="00913349"/>
    <w:pPr>
      <w:tabs>
        <w:tab w:val="center" w:pos="4536"/>
        <w:tab w:val="right" w:pos="9072"/>
      </w:tabs>
    </w:pPr>
  </w:style>
  <w:style w:type="character" w:customStyle="1" w:styleId="stbilgiChar">
    <w:name w:val="Üstbilgi Char"/>
    <w:basedOn w:val="VarsaylanParagrafYazTipi"/>
    <w:link w:val="stbilgi"/>
    <w:uiPriority w:val="99"/>
    <w:rsid w:val="00913349"/>
    <w:rPr>
      <w:rFonts w:ascii="Calibri" w:eastAsia="Calibri" w:hAnsi="Calibri" w:cs="Times New Roman"/>
    </w:rPr>
  </w:style>
  <w:style w:type="paragraph" w:styleId="Altbilgi">
    <w:name w:val="footer"/>
    <w:basedOn w:val="Normal"/>
    <w:link w:val="AltbilgiChar"/>
    <w:uiPriority w:val="99"/>
    <w:unhideWhenUsed/>
    <w:rsid w:val="00913349"/>
    <w:pPr>
      <w:tabs>
        <w:tab w:val="center" w:pos="4536"/>
        <w:tab w:val="right" w:pos="9072"/>
      </w:tabs>
    </w:pPr>
  </w:style>
  <w:style w:type="character" w:customStyle="1" w:styleId="AltbilgiChar">
    <w:name w:val="Altbilgi Char"/>
    <w:basedOn w:val="VarsaylanParagrafYazTipi"/>
    <w:link w:val="Altbilgi"/>
    <w:uiPriority w:val="99"/>
    <w:rsid w:val="009133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49"/>
    <w:rPr>
      <w:rFonts w:ascii="Calibri" w:eastAsia="Calibri" w:hAnsi="Calibri" w:cs="Times New Roman"/>
    </w:rPr>
  </w:style>
  <w:style w:type="paragraph" w:styleId="Balk1">
    <w:name w:val="heading 1"/>
    <w:basedOn w:val="Normal"/>
    <w:next w:val="Normal"/>
    <w:link w:val="Balk1Char"/>
    <w:uiPriority w:val="9"/>
    <w:qFormat/>
    <w:rsid w:val="00913349"/>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913349"/>
    <w:pPr>
      <w:keepNext/>
      <w:spacing w:after="0" w:line="240" w:lineRule="auto"/>
      <w:jc w:val="center"/>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
    <w:unhideWhenUsed/>
    <w:qFormat/>
    <w:rsid w:val="00913349"/>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3349"/>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913349"/>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rsid w:val="00913349"/>
    <w:rPr>
      <w:rFonts w:ascii="Cambria" w:eastAsia="Times New Roman" w:hAnsi="Cambria" w:cs="Times New Roman"/>
      <w:b/>
      <w:bCs/>
      <w:sz w:val="26"/>
      <w:szCs w:val="26"/>
    </w:rPr>
  </w:style>
  <w:style w:type="paragraph" w:styleId="NormalWeb">
    <w:name w:val="Normal (Web)"/>
    <w:basedOn w:val="Normal"/>
    <w:uiPriority w:val="99"/>
    <w:unhideWhenUsed/>
    <w:rsid w:val="0091334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13349"/>
    <w:rPr>
      <w:b/>
      <w:bCs/>
    </w:rPr>
  </w:style>
  <w:style w:type="character" w:styleId="Vurgu">
    <w:name w:val="Emphasis"/>
    <w:uiPriority w:val="20"/>
    <w:qFormat/>
    <w:rsid w:val="00913349"/>
    <w:rPr>
      <w:i/>
      <w:iCs/>
    </w:rPr>
  </w:style>
  <w:style w:type="paragraph" w:customStyle="1" w:styleId="ListeParagraf1">
    <w:name w:val="Liste Paragraf1"/>
    <w:basedOn w:val="Normal"/>
    <w:rsid w:val="00913349"/>
    <w:pPr>
      <w:ind w:left="720"/>
    </w:pPr>
    <w:rPr>
      <w:rFonts w:cs="Calibri"/>
    </w:rPr>
  </w:style>
  <w:style w:type="paragraph" w:customStyle="1" w:styleId="Default">
    <w:name w:val="Default"/>
    <w:rsid w:val="00913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semiHidden/>
    <w:rsid w:val="00913349"/>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semiHidden/>
    <w:rsid w:val="00913349"/>
    <w:rPr>
      <w:rFonts w:ascii="Times New Roman" w:eastAsia="Times New Roman" w:hAnsi="Times New Roman" w:cs="Times New Roman"/>
      <w:sz w:val="20"/>
      <w:szCs w:val="20"/>
      <w:lang w:eastAsia="tr-TR"/>
    </w:rPr>
  </w:style>
  <w:style w:type="character" w:styleId="DipnotBavurusu">
    <w:name w:val="footnote reference"/>
    <w:semiHidden/>
    <w:rsid w:val="00913349"/>
    <w:rPr>
      <w:vertAlign w:val="superscript"/>
    </w:rPr>
  </w:style>
  <w:style w:type="character" w:customStyle="1" w:styleId="baslik1">
    <w:name w:val="baslik1"/>
    <w:basedOn w:val="VarsaylanParagrafYazTipi"/>
    <w:rsid w:val="00913349"/>
  </w:style>
  <w:style w:type="character" w:styleId="Kpr">
    <w:name w:val="Hyperlink"/>
    <w:uiPriority w:val="99"/>
    <w:unhideWhenUsed/>
    <w:rsid w:val="00913349"/>
    <w:rPr>
      <w:color w:val="0000FF"/>
      <w:u w:val="single"/>
    </w:rPr>
  </w:style>
  <w:style w:type="paragraph" w:styleId="stbilgi">
    <w:name w:val="header"/>
    <w:basedOn w:val="Normal"/>
    <w:link w:val="stbilgiChar"/>
    <w:uiPriority w:val="99"/>
    <w:unhideWhenUsed/>
    <w:rsid w:val="00913349"/>
    <w:pPr>
      <w:tabs>
        <w:tab w:val="center" w:pos="4536"/>
        <w:tab w:val="right" w:pos="9072"/>
      </w:tabs>
    </w:pPr>
  </w:style>
  <w:style w:type="character" w:customStyle="1" w:styleId="stbilgiChar">
    <w:name w:val="Üstbilgi Char"/>
    <w:basedOn w:val="VarsaylanParagrafYazTipi"/>
    <w:link w:val="stbilgi"/>
    <w:uiPriority w:val="99"/>
    <w:rsid w:val="00913349"/>
    <w:rPr>
      <w:rFonts w:ascii="Calibri" w:eastAsia="Calibri" w:hAnsi="Calibri" w:cs="Times New Roman"/>
    </w:rPr>
  </w:style>
  <w:style w:type="paragraph" w:styleId="Altbilgi">
    <w:name w:val="footer"/>
    <w:basedOn w:val="Normal"/>
    <w:link w:val="AltbilgiChar"/>
    <w:uiPriority w:val="99"/>
    <w:unhideWhenUsed/>
    <w:rsid w:val="00913349"/>
    <w:pPr>
      <w:tabs>
        <w:tab w:val="center" w:pos="4536"/>
        <w:tab w:val="right" w:pos="9072"/>
      </w:tabs>
    </w:pPr>
  </w:style>
  <w:style w:type="character" w:customStyle="1" w:styleId="AltbilgiChar">
    <w:name w:val="Altbilgi Char"/>
    <w:basedOn w:val="VarsaylanParagrafYazTipi"/>
    <w:link w:val="Altbilgi"/>
    <w:uiPriority w:val="99"/>
    <w:rsid w:val="009133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1710</TotalTime>
  <Pages>6</Pages>
  <Words>2132</Words>
  <Characters>12158</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 Tahir İBİŞ</cp:lastModifiedBy>
  <cp:revision>205</cp:revision>
  <dcterms:created xsi:type="dcterms:W3CDTF">2018-06-06T09:37:00Z</dcterms:created>
  <dcterms:modified xsi:type="dcterms:W3CDTF">2019-08-02T12:00:00Z</dcterms:modified>
</cp:coreProperties>
</file>