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803148" w:rsidRPr="00803148" w:rsidTr="0080314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03148" w:rsidRPr="0080314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3148" w:rsidRPr="00803148" w:rsidRDefault="00803148" w:rsidP="00803148">
                  <w:pPr>
                    <w:spacing w:after="0" w:line="240" w:lineRule="atLeast"/>
                    <w:rPr>
                      <w:rFonts w:ascii="Times New Roman" w:eastAsia="Times New Roman" w:hAnsi="Times New Roman" w:cs="Times New Roman"/>
                      <w:sz w:val="20"/>
                      <w:szCs w:val="20"/>
                      <w:lang w:eastAsia="tr-TR"/>
                    </w:rPr>
                  </w:pPr>
                  <w:r w:rsidRPr="00803148">
                    <w:rPr>
                      <w:rFonts w:ascii="Arial" w:eastAsia="Times New Roman" w:hAnsi="Arial" w:cs="Arial"/>
                      <w:sz w:val="20"/>
                      <w:szCs w:val="20"/>
                      <w:lang w:eastAsia="tr-TR"/>
                    </w:rPr>
                    <w:t>16 Aralık 2018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03148" w:rsidRPr="00803148" w:rsidRDefault="00803148" w:rsidP="00803148">
                  <w:pPr>
                    <w:spacing w:after="0" w:line="240" w:lineRule="atLeast"/>
                    <w:jc w:val="center"/>
                    <w:rPr>
                      <w:rFonts w:ascii="Times New Roman" w:eastAsia="Times New Roman" w:hAnsi="Times New Roman" w:cs="Times New Roman"/>
                      <w:sz w:val="20"/>
                      <w:szCs w:val="20"/>
                      <w:lang w:eastAsia="tr-TR"/>
                    </w:rPr>
                  </w:pPr>
                  <w:r w:rsidRPr="00803148">
                    <w:rPr>
                      <w:rFonts w:ascii="Palatino Linotype" w:eastAsia="Times New Roman" w:hAnsi="Palatino Linotype" w:cs="Times New Roman"/>
                      <w:b/>
                      <w:bCs/>
                      <w:color w:val="800080"/>
                      <w:sz w:val="20"/>
                      <w:szCs w:val="2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03148" w:rsidRPr="00803148" w:rsidRDefault="00803148" w:rsidP="00803148">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803148">
                    <w:rPr>
                      <w:rFonts w:ascii="Arial" w:eastAsia="Times New Roman" w:hAnsi="Arial" w:cs="Arial"/>
                      <w:sz w:val="20"/>
                      <w:szCs w:val="20"/>
                      <w:lang w:eastAsia="tr-TR"/>
                    </w:rPr>
                    <w:t>Sayı : 30627</w:t>
                  </w:r>
                  <w:proofErr w:type="gramEnd"/>
                </w:p>
              </w:tc>
            </w:tr>
            <w:tr w:rsidR="00803148" w:rsidRPr="00803148">
              <w:trPr>
                <w:trHeight w:val="480"/>
                <w:jc w:val="center"/>
              </w:trPr>
              <w:tc>
                <w:tcPr>
                  <w:tcW w:w="8789" w:type="dxa"/>
                  <w:gridSpan w:val="3"/>
                  <w:tcMar>
                    <w:top w:w="0" w:type="dxa"/>
                    <w:left w:w="108" w:type="dxa"/>
                    <w:bottom w:w="0" w:type="dxa"/>
                    <w:right w:w="108" w:type="dxa"/>
                  </w:tcMar>
                  <w:vAlign w:val="center"/>
                  <w:hideMark/>
                </w:tcPr>
                <w:p w:rsidR="00803148" w:rsidRPr="00803148" w:rsidRDefault="00803148" w:rsidP="00803148">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803148">
                    <w:rPr>
                      <w:rFonts w:ascii="Arial" w:eastAsia="Times New Roman" w:hAnsi="Arial" w:cs="Arial"/>
                      <w:b/>
                      <w:bCs/>
                      <w:color w:val="000080"/>
                      <w:sz w:val="20"/>
                      <w:szCs w:val="20"/>
                      <w:lang w:eastAsia="tr-TR"/>
                    </w:rPr>
                    <w:t>YÖNETMELİK</w:t>
                  </w:r>
                </w:p>
              </w:tc>
            </w:tr>
            <w:tr w:rsidR="00803148" w:rsidRPr="00803148">
              <w:trPr>
                <w:trHeight w:val="480"/>
                <w:jc w:val="center"/>
              </w:trPr>
              <w:tc>
                <w:tcPr>
                  <w:tcW w:w="8789" w:type="dxa"/>
                  <w:gridSpan w:val="3"/>
                  <w:tcMar>
                    <w:top w:w="0" w:type="dxa"/>
                    <w:left w:w="108" w:type="dxa"/>
                    <w:bottom w:w="0" w:type="dxa"/>
                    <w:right w:w="108" w:type="dxa"/>
                  </w:tcMar>
                  <w:vAlign w:val="center"/>
                  <w:hideMark/>
                </w:tcPr>
                <w:p w:rsidR="00803148" w:rsidRPr="00803148" w:rsidRDefault="00803148" w:rsidP="00803148">
                  <w:pPr>
                    <w:spacing w:after="0" w:line="240" w:lineRule="atLeast"/>
                    <w:ind w:firstLine="566"/>
                    <w:jc w:val="both"/>
                    <w:rPr>
                      <w:rFonts w:ascii="Times New Roman" w:eastAsia="Times New Roman" w:hAnsi="Times New Roman" w:cs="Times New Roman"/>
                      <w:sz w:val="20"/>
                      <w:szCs w:val="20"/>
                      <w:u w:val="single"/>
                      <w:lang w:eastAsia="tr-TR"/>
                    </w:rPr>
                  </w:pPr>
                  <w:r w:rsidRPr="00803148">
                    <w:rPr>
                      <w:rFonts w:ascii="Times New Roman" w:eastAsia="Times New Roman" w:hAnsi="Times New Roman" w:cs="Times New Roman"/>
                      <w:sz w:val="20"/>
                      <w:szCs w:val="20"/>
                      <w:u w:val="single"/>
                      <w:lang w:eastAsia="tr-TR"/>
                    </w:rPr>
                    <w:t>Kırklareli Üniversitesinden:</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KIRKLARELİ ÜNİVERSİTESİ SÜREKLİ EĞİTİM UYGULAMA</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VE ARAŞTIRMA MERKEZİ YÖNETMELİĞİ</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 </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BİRİNCİ BÖLÜM</w:t>
                  </w:r>
                </w:p>
                <w:p w:rsid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Amaç, Kapsam, Dayanak ve Tanımlar</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Amaç</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 –</w:t>
                  </w:r>
                  <w:r w:rsidRPr="00803148">
                    <w:rPr>
                      <w:rFonts w:ascii="Times New Roman" w:eastAsia="Times New Roman" w:hAnsi="Times New Roman" w:cs="Times New Roman"/>
                      <w:lang w:eastAsia="tr-TR"/>
                    </w:rPr>
                    <w:t> (1) Bu Yönetmeliğin amacı; Kırklareli Üniversitesi Sürekli Eğitim Uygulama ve Araştırma Merkezinin amaçları, faaliyet alanları, yönetim organları ve yönetim organlarının görevlerine ilişkin usul ve esasları düzenlemektir.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Kapsam</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2 –</w:t>
                  </w:r>
                  <w:r w:rsidRPr="00803148">
                    <w:rPr>
                      <w:rFonts w:ascii="Times New Roman" w:eastAsia="Times New Roman" w:hAnsi="Times New Roman" w:cs="Times New Roman"/>
                      <w:lang w:eastAsia="tr-TR"/>
                    </w:rPr>
                    <w:t> (1) Bu Yönetmelik; Kırklareli Üniversitesi Sürekli Eğitim Uygulama ve Araştırma Merkezinin amaçları, yönetim organları, yönetim organlarının görevleri ve çalışma şekline ilişkin hükümleri kapsar.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Dayanak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3 –</w:t>
                  </w:r>
                  <w:r w:rsidRPr="00803148">
                    <w:rPr>
                      <w:rFonts w:ascii="Times New Roman" w:eastAsia="Times New Roman" w:hAnsi="Times New Roman" w:cs="Times New Roman"/>
                      <w:lang w:eastAsia="tr-TR"/>
                    </w:rPr>
                    <w:t> (1) Bu Yönetmelik; 2547 sayılı Yükseköğretim Kanununun 7 </w:t>
                  </w:r>
                  <w:proofErr w:type="spellStart"/>
                  <w:r w:rsidRPr="00803148">
                    <w:rPr>
                      <w:rFonts w:ascii="Times New Roman" w:eastAsia="Times New Roman" w:hAnsi="Times New Roman" w:cs="Times New Roman"/>
                      <w:lang w:eastAsia="tr-TR"/>
                    </w:rPr>
                    <w:t>nci</w:t>
                  </w:r>
                  <w:proofErr w:type="spellEnd"/>
                  <w:r w:rsidRPr="00803148">
                    <w:rPr>
                      <w:rFonts w:ascii="Times New Roman" w:eastAsia="Times New Roman" w:hAnsi="Times New Roman" w:cs="Times New Roman"/>
                      <w:lang w:eastAsia="tr-TR"/>
                    </w:rPr>
                    <w:t> maddesinin birinci fıkrasının (d) bendinin (2) numaralı alt bendi ile 14 üncü maddesine dayanılarak hazırlanmıştır.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Tanımlar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4 –</w:t>
                  </w:r>
                  <w:r w:rsidRPr="00803148">
                    <w:rPr>
                      <w:rFonts w:ascii="Times New Roman" w:eastAsia="Times New Roman" w:hAnsi="Times New Roman" w:cs="Times New Roman"/>
                      <w:lang w:eastAsia="tr-TR"/>
                    </w:rPr>
                    <w:t> (1) Bu Yönetmelikte geçen;</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a) Danışma Kurulu: Merkezin Danışma Kurulunu,</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b) Merkez: Kırklareli Üniversitesi Sürekli Eğitim Uygulama ve Araştırma Merkezini,</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c) Müdür: Merkezin Müdürünü,</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ç) Rektör: Kırklareli Üniversitesi Rektörünü,</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d) Senato: Kırklareli Üniversitesi Senatosunu,</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e) Üniversite: Kırklareli Üniversitesini,</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f) Yönetim Kurulu: Merkezin Yönetim Kurulunu,</w:t>
                  </w:r>
                </w:p>
                <w:p w:rsidR="00803148" w:rsidRDefault="00803148" w:rsidP="00803148">
                  <w:pPr>
                    <w:spacing w:after="0" w:line="240" w:lineRule="atLeast"/>
                    <w:ind w:firstLine="566"/>
                    <w:jc w:val="both"/>
                    <w:rPr>
                      <w:rFonts w:ascii="Times New Roman" w:eastAsia="Times New Roman" w:hAnsi="Times New Roman" w:cs="Times New Roman"/>
                      <w:lang w:eastAsia="tr-TR"/>
                    </w:rPr>
                  </w:pPr>
                  <w:proofErr w:type="gramStart"/>
                  <w:r w:rsidRPr="00803148">
                    <w:rPr>
                      <w:rFonts w:ascii="Times New Roman" w:eastAsia="Times New Roman" w:hAnsi="Times New Roman" w:cs="Times New Roman"/>
                      <w:lang w:eastAsia="tr-TR"/>
                    </w:rPr>
                    <w:t>ifade</w:t>
                  </w:r>
                  <w:proofErr w:type="gramEnd"/>
                  <w:r w:rsidRPr="00803148">
                    <w:rPr>
                      <w:rFonts w:ascii="Times New Roman" w:eastAsia="Times New Roman" w:hAnsi="Times New Roman" w:cs="Times New Roman"/>
                      <w:lang w:eastAsia="tr-TR"/>
                    </w:rPr>
                    <w:t> eder.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İKİNCİ BÖLÜM</w:t>
                  </w:r>
                </w:p>
                <w:p w:rsid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Merkezin Amacı ve Faaliyet Alanları</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Merkezin amacı</w:t>
                  </w:r>
                </w:p>
                <w:p w:rsidR="00803148" w:rsidRDefault="00803148" w:rsidP="00803148">
                  <w:pPr>
                    <w:spacing w:after="0" w:line="240" w:lineRule="atLeast"/>
                    <w:ind w:firstLine="566"/>
                    <w:jc w:val="both"/>
                    <w:rPr>
                      <w:rFonts w:ascii="Times New Roman" w:eastAsia="Times New Roman" w:hAnsi="Times New Roman" w:cs="Times New Roman"/>
                      <w:lang w:eastAsia="tr-TR"/>
                    </w:rPr>
                  </w:pPr>
                  <w:proofErr w:type="gramStart"/>
                  <w:r w:rsidRPr="00803148">
                    <w:rPr>
                      <w:rFonts w:ascii="Times New Roman" w:eastAsia="Times New Roman" w:hAnsi="Times New Roman" w:cs="Times New Roman"/>
                      <w:b/>
                      <w:bCs/>
                      <w:lang w:eastAsia="tr-TR"/>
                    </w:rPr>
                    <w:t>MADDE 5 –</w:t>
                  </w:r>
                  <w:r w:rsidRPr="00803148">
                    <w:rPr>
                      <w:rFonts w:ascii="Times New Roman" w:eastAsia="Times New Roman" w:hAnsi="Times New Roman" w:cs="Times New Roman"/>
                      <w:lang w:eastAsia="tr-TR"/>
                    </w:rPr>
                    <w:t> (1) Merkezin amacı; örgün, uzaktan ve karma olmak üzere ön lisans, lisans ve lisansüstü programları dışında verilecek tüm eğitim programları, ulusal ve uluslararası alanlarda her türlü belgelendirme, TS EN ISO/IEC 17024 ve uluslararası ilgili standartlara uygun olarak personel belgelendirme ve danışmanlık hizmeti, kurslar, seminerler, konferanslar, kongreler, </w:t>
                  </w:r>
                  <w:proofErr w:type="spellStart"/>
                  <w:r w:rsidRPr="00803148">
                    <w:rPr>
                      <w:rFonts w:ascii="Times New Roman" w:eastAsia="Times New Roman" w:hAnsi="Times New Roman" w:cs="Times New Roman"/>
                      <w:lang w:eastAsia="tr-TR"/>
                    </w:rPr>
                    <w:t>çalıştaylar</w:t>
                  </w:r>
                  <w:proofErr w:type="spellEnd"/>
                  <w:r w:rsidRPr="00803148">
                    <w:rPr>
                      <w:rFonts w:ascii="Times New Roman" w:eastAsia="Times New Roman" w:hAnsi="Times New Roman" w:cs="Times New Roman"/>
                      <w:lang w:eastAsia="tr-TR"/>
                    </w:rPr>
                    <w:t> ve benzeri toplantılar, bilimsel araştırmalar, sınav organizasyonları, her türlü eserlerin yayını, ulusal ve uluslararası düzeyde meslek standartları ve yeterliliklerini geliştirmeye yönelik çalışmaları düzenlemek, Üniversitenin kamu, özel sektör ve uluslararası kuruluşlarla işbirliğini geliştirmesini desteklemek, işçi sağlığı ve iş güvenliği alanında Üniversite ile kamu ve özel sektör kuruluşları için gerekli eğitim, sağlık, güvenlik ve koordinasyon faaliyetlerini desteklemek, Üniversitenin eğitim verdiği ve araştırma yaptığı tüm alanlarda ve genel halkın eğitime ihtiyaç duyduğu konularda, sürekli olarak verilecek eğitim ve sosyal etkinlik programlarını düzenleyerek ve ilan ederek bu programlar aracılığıyla Üniversitenin kamu, özel sektör ve uluslararası kuruluşlarla işbirliğinin gelişmesine katkıda bulunmaktır.</w:t>
                  </w:r>
                  <w:proofErr w:type="gramEnd"/>
                </w:p>
                <w:p w:rsid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lastRenderedPageBreak/>
                    <w:t>Merkezin faaliyet alanları</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6 –</w:t>
                  </w:r>
                  <w:r w:rsidRPr="00803148">
                    <w:rPr>
                      <w:rFonts w:ascii="Times New Roman" w:eastAsia="Times New Roman" w:hAnsi="Times New Roman" w:cs="Times New Roman"/>
                      <w:lang w:eastAsia="tr-TR"/>
                    </w:rPr>
                    <w:t> (1) Merkezin faaliyet alanları şunlardır: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roofErr w:type="gramStart"/>
                  <w:r w:rsidRPr="00803148">
                    <w:rPr>
                      <w:rFonts w:ascii="Times New Roman" w:eastAsia="Times New Roman" w:hAnsi="Times New Roman" w:cs="Times New Roman"/>
                      <w:lang w:eastAsia="tr-TR"/>
                    </w:rPr>
                    <w:t>a) Kariyer planlama ve mesleki gelişim, nitelikli iş bulma imkânı sağlayan sertifika programları düzenlemek, kurumsal anlaşmalarla özel program ve paket eğitim programları sunmak, gelişen ve sürekli değişen iş dünyasının çalışanlarına yeni teknolojileri tanıtmak ve bu yönde bilgi ve becerilerin kazandırılmasını sağlamak, kampüs içinde ve dışında genel katılıma açık dersler ve ilgiye dayalı kurslar düzenlemek.</w:t>
                  </w:r>
                  <w:proofErr w:type="gramEnd"/>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b) İnternet yoluyla her yaşa ve ilgi grubuna yönelik eğitim programları sunmak.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c) Kamu ve özel kuruluşlara yönelik özel olarak hazırlanmış eğitim programları düzenlemek ve uzman konuşmacıların katılımıyla seminerler organize etmek.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ç) Ara eleman yetiştirmeye yönelik kurslar ve örgün eğitim hizmeti sunmak, ihtiyaç duyulan her konuda ve her yaş grubuna cevap verebilecek eğitici, eğlendirici, ruh ve beden sağlığını geliştirecek, ailevi, mesleki ve yurttaşlık konularında bilinçlendirici ve katılımcı bir toplum yapısının oluşumuna katkı verecek programlar düzenlemek.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d) Üniversitede ilgili birimlerin verecekleri kursları düzenlemek, ilgili birimlerin talebi üzerine her türlü bilimsel, eğitsel, sosyal ve kültürel çalışmalara yönelik organizasyonlar yapmak ve bu alanlarda ilgili birimler tarafından yapılacak organizasyonlara her türlü teknik, araç-gereç ve malzeme desteği sağlamak.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e) Faaliyet alanlarıyla ilgili her türlü basım ve yayın işlerini yürütmek, kitap, dergi, broşür, katalog ve benzeri yayınlar yapmak, okuma alışkanlıklarını geliştirici etkinlikler düzenlemek.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f) Yurt içi ve yurt dışındaki üniversite, eğitim, belgelendirme, basın-yayın, danışmanlık ve diğer kurum ve kuruluşlarla Merkezin amaçlarına uygun işbirliği yapmak, ortak veya onlar adına eğitim,  proje, araştırma, danışmanlık, seminer, </w:t>
                  </w:r>
                  <w:proofErr w:type="gramStart"/>
                  <w:r w:rsidRPr="00803148">
                    <w:rPr>
                      <w:rFonts w:ascii="Times New Roman" w:eastAsia="Times New Roman" w:hAnsi="Times New Roman" w:cs="Times New Roman"/>
                      <w:lang w:eastAsia="tr-TR"/>
                    </w:rPr>
                    <w:t>sempozyum</w:t>
                  </w:r>
                  <w:proofErr w:type="gramEnd"/>
                  <w:r w:rsidRPr="00803148">
                    <w:rPr>
                      <w:rFonts w:ascii="Times New Roman" w:eastAsia="Times New Roman" w:hAnsi="Times New Roman" w:cs="Times New Roman"/>
                      <w:lang w:eastAsia="tr-TR"/>
                    </w:rPr>
                    <w:t>, kongre, konferans, </w:t>
                  </w:r>
                  <w:proofErr w:type="spellStart"/>
                  <w:r w:rsidRPr="00803148">
                    <w:rPr>
                      <w:rFonts w:ascii="Times New Roman" w:eastAsia="Times New Roman" w:hAnsi="Times New Roman" w:cs="Times New Roman"/>
                      <w:lang w:eastAsia="tr-TR"/>
                    </w:rPr>
                    <w:t>çalıştay</w:t>
                  </w:r>
                  <w:proofErr w:type="spellEnd"/>
                  <w:r w:rsidRPr="00803148">
                    <w:rPr>
                      <w:rFonts w:ascii="Times New Roman" w:eastAsia="Times New Roman" w:hAnsi="Times New Roman" w:cs="Times New Roman"/>
                      <w:lang w:eastAsia="tr-TR"/>
                    </w:rPr>
                    <w:t> ve benzeri her türlü faaliyeti gerçekleştirmek veya gerçekleştirilmesine aracılık etmek.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g) Ulusal ve uluslararası her türlü sınav organizasyonu gerçekleştirmek veya gerçekleştirilmesine aracılık yapmak.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ğ) Öğrenci ve mezunlar için kariyer imkânlarını araştırmak, mezunlarının istihdam alanına giren işletmelerin ve kuruluşların adres ve genel bilgilerinin bulunduğu </w:t>
                  </w:r>
                  <w:proofErr w:type="gramStart"/>
                  <w:r w:rsidRPr="00803148">
                    <w:rPr>
                      <w:rFonts w:ascii="Times New Roman" w:eastAsia="Times New Roman" w:hAnsi="Times New Roman" w:cs="Times New Roman"/>
                      <w:lang w:eastAsia="tr-TR"/>
                    </w:rPr>
                    <w:t>envanterler</w:t>
                  </w:r>
                  <w:proofErr w:type="gramEnd"/>
                  <w:r w:rsidRPr="00803148">
                    <w:rPr>
                      <w:rFonts w:ascii="Times New Roman" w:eastAsia="Times New Roman" w:hAnsi="Times New Roman" w:cs="Times New Roman"/>
                      <w:lang w:eastAsia="tr-TR"/>
                    </w:rPr>
                    <w:t> oluşturmak ve bunları düzenli olarak güncellemek.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h) Öğrencilerin mezuniyet sonrası kariyerlerinde birbirleri ile yakın ilişki, dayanışma ve işbirliği içinde bulunmaları için çeşitli faaliyetler düzenlemek.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ı) Eleman talebinde bulunan kuruluşlarla mezunlar arasında sürekli iletişim kurarak, mezunların iş bulmalarını kolaylaştırmak.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i) Ulusal ve uluslararası kuruluşlarla işbirliğinin gelişmesine katkıda bulunmak, projeler hazırlamak, bilimsel ve mesleki konularda yayınlar yapmak, öğrenci ve öğretim elemanı değişim programlarını yürütmek, yabancı ülkelerden gelen öğrencilerin/öğretim elemanlarının ihtiyaç duyacağı kursları ve programları düzenlemek.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j) Uzaktan eğitim konusunda bölgesel, ulusal ve uluslararası toplantı, seminer, </w:t>
                  </w:r>
                  <w:proofErr w:type="spellStart"/>
                  <w:r w:rsidRPr="00803148">
                    <w:rPr>
                      <w:rFonts w:ascii="Times New Roman" w:eastAsia="Times New Roman" w:hAnsi="Times New Roman" w:cs="Times New Roman"/>
                      <w:lang w:eastAsia="tr-TR"/>
                    </w:rPr>
                    <w:t>çalıştay</w:t>
                  </w:r>
                  <w:proofErr w:type="spellEnd"/>
                  <w:r w:rsidRPr="00803148">
                    <w:rPr>
                      <w:rFonts w:ascii="Times New Roman" w:eastAsia="Times New Roman" w:hAnsi="Times New Roman" w:cs="Times New Roman"/>
                      <w:lang w:eastAsia="tr-TR"/>
                    </w:rPr>
                    <w:t>,  konferans ve </w:t>
                  </w:r>
                  <w:proofErr w:type="gramStart"/>
                  <w:r w:rsidRPr="00803148">
                    <w:rPr>
                      <w:rFonts w:ascii="Times New Roman" w:eastAsia="Times New Roman" w:hAnsi="Times New Roman" w:cs="Times New Roman"/>
                      <w:lang w:eastAsia="tr-TR"/>
                    </w:rPr>
                    <w:t>sempozyumlar</w:t>
                  </w:r>
                  <w:proofErr w:type="gramEnd"/>
                  <w:r w:rsidRPr="00803148">
                    <w:rPr>
                      <w:rFonts w:ascii="Times New Roman" w:eastAsia="Times New Roman" w:hAnsi="Times New Roman" w:cs="Times New Roman"/>
                      <w:lang w:eastAsia="tr-TR"/>
                    </w:rPr>
                    <w:t> düzenlemek, değişen ve gelişen koşullar altında uzaktan eğitim alanındaki diğer görevlerin yerine getirilmesiyle ilgili tüm çalışmaları yürütmek.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k) Gerek görüldüğü durumlarda eğitim ve sertifika ve benzeri programları Bologna sürecine uygun Avrupa Kredi Transfer Sistemi temelli kredi sistemine uygun olarak gerçekleştirmek, ilgili programın tamamlanmasına yönelik önceden kazanılmış yeterlilikleri tanımak.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l) Eğitim imkânı bulamamış kişilere kendini geliştirme ve yenileme ortamı sağlamak.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m) Gönüllülük esasına uygun çalışma alanlarında görev alabilecek bireyleri yetiştirerek bu alandaki çalışmaları teşvik etmek.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n) Merkezin amaçları çerçevesinde engelli bireylerin hayatını kolaylaştıracak ve onları topluma kazandıracak etkinlikler düzenlemek.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o) Faaliyetlere katılıp başarılı olanlara faaliyet türüne göre düzenlenmiş başarı belgesi, katılım belgesi, sertifika ve benzeri belgeler vermek.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ö) Faaliyetleriyle ilgili konularda bültenler yayınlayarak öğrenciler, mezunlar ve ilgili kurum ve kuruluşları bilgilendirmek.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 xml:space="preserve">p) İlgili mevzuat hükümlerine göre Üniversitede iş yeri hekimliği ve iş güvenliği uzmanlığı ve iş sağlığı ve güvenliği konusunda eğitimler düzenlemek, eğitime katılanlara eğitim </w:t>
                  </w:r>
                  <w:r w:rsidRPr="00803148">
                    <w:rPr>
                      <w:rFonts w:ascii="Times New Roman" w:eastAsia="Times New Roman" w:hAnsi="Times New Roman" w:cs="Times New Roman"/>
                      <w:lang w:eastAsia="tr-TR"/>
                    </w:rPr>
                    <w:lastRenderedPageBreak/>
                    <w:t>katılım belgesi vermek, yayın hazırlamak, danışmanlık yapmak.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r) TS EN ISO/IEC ISO 17024 şartlarına, Türk Akreditasyon Kurumu tarafından öngörülen akreditasyon gerekliliklerine ve Mesleki Yeterlilik Kurumu tarafından belirlenen esaslarla uyumlu olarak ilgili kurumların onayı ile ulusal ve uluslararası personel belgelendirme sertifikasyonu eğitimleri düzenlemek, sınavlar yapmak,  belge, sertifika ve katılım belgesi vermek.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s) Faaliyet alanları ile ilgili her türlü danışmanlık hizmeti vermek veya almak.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ş) Faaliyet alanları ile ilgili olarak ilgili taraflarla görüşmeler yapmak, projeler hazırlamak ya da hazırlatmak.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t) Sürekli eğitim kapsamında Rektörlükçe önerilen ve/veya Yönetim Kurulunca kararlaştırılan diğer faaliyetleri gerçekleştirmek.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ÜÇÜNCÜ BÖLÜM</w:t>
                  </w:r>
                </w:p>
                <w:p w:rsid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Merkezin Yönetim Organları ve Görevleri</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Merkezin yönetim organları</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7 –</w:t>
                  </w:r>
                  <w:r w:rsidRPr="00803148">
                    <w:rPr>
                      <w:rFonts w:ascii="Times New Roman" w:eastAsia="Times New Roman" w:hAnsi="Times New Roman" w:cs="Times New Roman"/>
                      <w:lang w:eastAsia="tr-TR"/>
                    </w:rPr>
                    <w:t> (1) Merkezin yönetim organları şunlardır: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a) Müdür.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b) Yönetim Kurulu.</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c) Danışma Kurulu.</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Müdür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8 –</w:t>
                  </w:r>
                  <w:r w:rsidRPr="00803148">
                    <w:rPr>
                      <w:rFonts w:ascii="Times New Roman" w:eastAsia="Times New Roman" w:hAnsi="Times New Roman" w:cs="Times New Roman"/>
                      <w:lang w:eastAsia="tr-TR"/>
                    </w:rPr>
                    <w:t> (1) Müdür; Üniversite Yönetim Kurulunun görüşü üzerine Rektör tarafından, Üniversitenin öğretim elemanları arasından üç yıl için görevlendirilir. Süresi dolan Müdür yeniden görevlendirilebilir. Müdürün altı aydan fazla görevinin başında bulunamayacağı durumlarda görevi sona erer ve yeni bir Müdür görevlendirilir. Müdür; Merkezin tüm faaliyetleri, çalışmaların düzenli olarak yürütülmesi ve geliştirilmesinden Rektöre karşı sorumludur.</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(2) Müdür,  gerekli hallerde çalışmalarında kendisine yardımcı olmak üzere Üniversitede görevli öğretim elemanları arasından iki kişiyi Müdür Yardımcısı olarak görevlendirilmek üzere Rektörün onayına sunar. Müdürün görevi sona erdiğinde yardımcılarının da görevi sona erer. Müdürün katılamadığı toplantılara Müdürün görevlendirdiği Müdür Yardımcılarından birisi başkanlık eder. Müdürün izin, rapor ve benzeri sebeplerle görevinin başında olmadığı zamanlarda Müdüre vekâlet eden müdür yardımcısı Yönetim Kurulu toplantısına Müdürün oy hakkı ile katılabilir.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Müdürün görevleri</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9 –</w:t>
                  </w:r>
                  <w:r w:rsidRPr="00803148">
                    <w:rPr>
                      <w:rFonts w:ascii="Times New Roman" w:eastAsia="Times New Roman" w:hAnsi="Times New Roman" w:cs="Times New Roman"/>
                      <w:lang w:eastAsia="tr-TR"/>
                    </w:rPr>
                    <w:t> (1) Müdürün görevleri şunlardır: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a) Merkezi temsil etmek.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b) Yönetim Kurulunun aldığı kararları ve hazırladığı çalışma programını uygulamak, açılan programların etkinliğini denetlemek.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c) Fakülte,  yüksekokul,   enstitü, konservatuvar,   meslek yüksekokulu ve Rektörlüğe bağlı bölüm başkanlıklarında Merkezin programları ile ilgili koordinasyonu sağlamak.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ç) Her yılın sonunda bir faaliyet raporu hazırlamak ve Yönetim Kurulunun görüşünü aldıktan sonra Rektörün onayına sunmak.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d) Yönetim Kurulunu toplantıya çağırmak, bu toplantıların gündemini belirlemek ve toplantılara başkanlık etmek.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e) Merkezin faaliyet alanlarına giren konularda ilgili kurum ve kuruluşlar ile işbirliği yapmak, projeler hazırlamak ya da hazırlatmak.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Yönetim Kurulu</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10 – </w:t>
                  </w:r>
                  <w:r w:rsidRPr="00803148">
                    <w:rPr>
                      <w:rFonts w:ascii="Times New Roman" w:eastAsia="Times New Roman" w:hAnsi="Times New Roman" w:cs="Times New Roman"/>
                      <w:lang w:eastAsia="tr-TR"/>
                    </w:rPr>
                    <w:t xml:space="preserve">(1) Yönetim Kurulu; Müdür, Müdür Yardımcıları ve Üniversitede tam gün çalışan öğretim elemanları arasından Müdürün önereceği sekiz aday arasından Rektör tarafından görevlendirilecek dört kişi olmak üzere toplam yedi kişiden oluşur. Yönetim Kurulu üyelerinin görev süresi üç yıldır. Süresi dolmadan görevinden ayrılan üyelerin yerine kalan süreyi </w:t>
                  </w:r>
                  <w:r w:rsidRPr="00803148">
                    <w:rPr>
                      <w:rFonts w:ascii="Times New Roman" w:eastAsia="Times New Roman" w:hAnsi="Times New Roman" w:cs="Times New Roman"/>
                      <w:lang w:eastAsia="tr-TR"/>
                    </w:rPr>
                    <w:lastRenderedPageBreak/>
                    <w:t>tamamlamak üzere yenileri görevlendirilir. Görev süresi dolan üye yeniden görevlendirilebilir. Yönetim Kurulu, Müdürün çağrısı üzerine salt çoğunlukla toplanır ve oy çokluğu ile karar alır. Üst üste iki kez izinsiz ve mazeretsiz Yönetim Kurulu toplantısına katılmayan üyenin üyeliği, diğer üyelerin salt çoğunluğunun hazır bulunduğu ve toplantıya katılanların çoğunluğunun oyuyla alınacak kararla sona erdirilir.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Yönetim Kurulunun görevleri</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11 –</w:t>
                  </w:r>
                  <w:r w:rsidRPr="00803148">
                    <w:rPr>
                      <w:rFonts w:ascii="Times New Roman" w:eastAsia="Times New Roman" w:hAnsi="Times New Roman" w:cs="Times New Roman"/>
                      <w:lang w:eastAsia="tr-TR"/>
                    </w:rPr>
                    <w:t> (1) Yönetim Kurulunun görevleri şunlardır: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a) Merkezin genel strateji ve politikalarını oluşturmak, düzenlenecek çeşitli programlarla ilgili faaliyetlerin koordinasyonu ve değerlendirmesini yapmak.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b) Merkezin faaliyetlerini gözden geçirmek ve gerekli kararları almak.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c) Müdürün her faaliyet dönemi sonunda hazırlayacağı faaliyet raporunun düzenlenmesine ilişkin esasları tespit etmek, sunulan raporu değerlendirmek, bir sonraki döneme ait çalışma programını düzenlemek.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lang w:eastAsia="tr-TR"/>
                    </w:rPr>
                    <w:t>ç) Eğitim programları sonunda verilecek olan katılım belgesi, sertifika ve benzeri belgelerin verilmesi ile ilgili esasları belirleyerek Senatoya sunmak.</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Danışma Kurulu</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12 –</w:t>
                  </w:r>
                  <w:r w:rsidRPr="00803148">
                    <w:rPr>
                      <w:rFonts w:ascii="Times New Roman" w:eastAsia="Times New Roman" w:hAnsi="Times New Roman" w:cs="Times New Roman"/>
                      <w:lang w:eastAsia="tr-TR"/>
                    </w:rPr>
                    <w:t> (1) Danışma Kurulu; Üniversitenin her fakülte, yüksekokul ve meslek yüksekokulunun Yönetim Kurulunca belirlenen birer üyeden oluşur. Danışma Kurulunun görev süresi üç yıldır. Süresi dolan üyeler yeniden görevlendirilebilir. Yönetim Kurulu, Danışma Kurulu üyelerini istediği zaman görevden alabilir. Süresi dolmadan ayrılan üyenin yerine, kalan süreyi tamamlamak üzere yeni üye görevlendirilir. Danışma Kurulu, Müdürün daveti üzerine yılda en az bir defa toplanır ve Merkezin faaliyetlerini gözden geçirir, önerilerde bulunur ve faaliyet alanlarıyla ilgili olarak alt komisyonlar oluşturabilir.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DÖRDÜNCÜ BÖLÜM</w:t>
                  </w:r>
                </w:p>
                <w:p w:rsidR="00803148" w:rsidRDefault="00803148" w:rsidP="00803148">
                  <w:pPr>
                    <w:spacing w:after="0" w:line="240" w:lineRule="atLeast"/>
                    <w:jc w:val="center"/>
                    <w:rPr>
                      <w:rFonts w:ascii="Times New Roman" w:eastAsia="Times New Roman" w:hAnsi="Times New Roman" w:cs="Times New Roman"/>
                      <w:b/>
                      <w:bCs/>
                      <w:lang w:eastAsia="tr-TR"/>
                    </w:rPr>
                  </w:pPr>
                  <w:r w:rsidRPr="00803148">
                    <w:rPr>
                      <w:rFonts w:ascii="Times New Roman" w:eastAsia="Times New Roman" w:hAnsi="Times New Roman" w:cs="Times New Roman"/>
                      <w:b/>
                      <w:bCs/>
                      <w:lang w:eastAsia="tr-TR"/>
                    </w:rPr>
                    <w:t>Çeşitli ve Son Hükümler</w:t>
                  </w:r>
                </w:p>
                <w:p w:rsidR="00803148" w:rsidRPr="00803148" w:rsidRDefault="00803148" w:rsidP="00803148">
                  <w:pPr>
                    <w:spacing w:after="0" w:line="240" w:lineRule="atLeast"/>
                    <w:jc w:val="center"/>
                    <w:rPr>
                      <w:rFonts w:ascii="Times New Roman" w:eastAsia="Times New Roman" w:hAnsi="Times New Roman" w:cs="Times New Roman"/>
                      <w:b/>
                      <w:bCs/>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Kurslar</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13 –</w:t>
                  </w:r>
                  <w:r w:rsidRPr="00803148">
                    <w:rPr>
                      <w:rFonts w:ascii="Times New Roman" w:eastAsia="Times New Roman" w:hAnsi="Times New Roman" w:cs="Times New Roman"/>
                      <w:lang w:eastAsia="tr-TR"/>
                    </w:rPr>
                    <w:t> (1) Her kursun süresi, şekli (teorik, pratik, uygulama ve benzeri) ve içeriği kursun planında belirtildiği ve ilan edildiği gibidir. Sertifika programlarının açılmasına, ilgili koordinasyon grubunun veya öğretim elemanının teklifi ile Müdür karar verir.  Müdür kursun yerini ve tarihini değiştirebilir.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Personel ihtiyacı</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14 –</w:t>
                  </w:r>
                  <w:r w:rsidRPr="00803148">
                    <w:rPr>
                      <w:rFonts w:ascii="Times New Roman" w:eastAsia="Times New Roman" w:hAnsi="Times New Roman" w:cs="Times New Roman"/>
                      <w:lang w:eastAsia="tr-TR"/>
                    </w:rPr>
                    <w:t> (1) Merkezin akademik, teknik ve idari personel ihtiyacı, Müdürün önerisi üzerine, 2547 sayılı Kanunun 13 üncü maddesi uyarınca, Rektör tarafından görevlendirilecek personel ile karşılanır.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Harcama yetkilisi</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15 –</w:t>
                  </w:r>
                  <w:r w:rsidRPr="00803148">
                    <w:rPr>
                      <w:rFonts w:ascii="Times New Roman" w:eastAsia="Times New Roman" w:hAnsi="Times New Roman" w:cs="Times New Roman"/>
                      <w:lang w:eastAsia="tr-TR"/>
                    </w:rPr>
                    <w:t> (1) Merkezin harcama yetkilisi Rektördür. Rektör bu yetkisini kısmen veya tamamen Müdüre devredebilir.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Döner sermaye kapsamındaki hizmetler</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16 –</w:t>
                  </w:r>
                  <w:r w:rsidRPr="00803148">
                    <w:rPr>
                      <w:rFonts w:ascii="Times New Roman" w:eastAsia="Times New Roman" w:hAnsi="Times New Roman" w:cs="Times New Roman"/>
                      <w:lang w:eastAsia="tr-TR"/>
                    </w:rPr>
                    <w:t> (1) Merkezde döner sermaye işletmesi hesabına yapılan iş veya hizmetler hakkında ilgili mevzuat hükümleri uygulanır.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Ekipman ve demirbaşlar</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17 –</w:t>
                  </w:r>
                  <w:r w:rsidRPr="00803148">
                    <w:rPr>
                      <w:rFonts w:ascii="Times New Roman" w:eastAsia="Times New Roman" w:hAnsi="Times New Roman" w:cs="Times New Roman"/>
                      <w:lang w:eastAsia="tr-TR"/>
                    </w:rPr>
                    <w:t> (1) Merkez tarafından desteklenen araştırmalar kapsamında alınan her türlü alet, </w:t>
                  </w:r>
                  <w:proofErr w:type="gramStart"/>
                  <w:r w:rsidRPr="00803148">
                    <w:rPr>
                      <w:rFonts w:ascii="Times New Roman" w:eastAsia="Times New Roman" w:hAnsi="Times New Roman" w:cs="Times New Roman"/>
                      <w:lang w:eastAsia="tr-TR"/>
                    </w:rPr>
                    <w:t>ekipman</w:t>
                  </w:r>
                  <w:proofErr w:type="gramEnd"/>
                  <w:r w:rsidRPr="00803148">
                    <w:rPr>
                      <w:rFonts w:ascii="Times New Roman" w:eastAsia="Times New Roman" w:hAnsi="Times New Roman" w:cs="Times New Roman"/>
                      <w:lang w:eastAsia="tr-TR"/>
                    </w:rPr>
                    <w:t> ve demirbaşlar Merkez hizmetlerinin kullanımına tahsis edilir.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Hüküm bulunmayan haller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18 –</w:t>
                  </w:r>
                  <w:r w:rsidRPr="00803148">
                    <w:rPr>
                      <w:rFonts w:ascii="Times New Roman" w:eastAsia="Times New Roman" w:hAnsi="Times New Roman" w:cs="Times New Roman"/>
                      <w:lang w:eastAsia="tr-TR"/>
                    </w:rPr>
                    <w:t> (1) Bu Yönetmelikte hüküm bulunmayan hallerde, ilgili diğer mevzuat hükümleri ile Senato kararları uygulanır.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lastRenderedPageBreak/>
                    <w:t>Yürürlükten kaldırılan yönetmelik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19 –</w:t>
                  </w:r>
                  <w:r w:rsidRPr="00803148">
                    <w:rPr>
                      <w:rFonts w:ascii="Times New Roman" w:eastAsia="Times New Roman" w:hAnsi="Times New Roman" w:cs="Times New Roman"/>
                      <w:lang w:eastAsia="tr-TR"/>
                    </w:rPr>
                    <w:t> (1) </w:t>
                  </w:r>
                  <w:proofErr w:type="gramStart"/>
                  <w:r w:rsidRPr="00803148">
                    <w:rPr>
                      <w:rFonts w:ascii="Times New Roman" w:eastAsia="Times New Roman" w:hAnsi="Times New Roman" w:cs="Times New Roman"/>
                      <w:lang w:eastAsia="tr-TR"/>
                    </w:rPr>
                    <w:t>6/4/2011</w:t>
                  </w:r>
                  <w:proofErr w:type="gramEnd"/>
                  <w:r w:rsidRPr="00803148">
                    <w:rPr>
                      <w:rFonts w:ascii="Times New Roman" w:eastAsia="Times New Roman" w:hAnsi="Times New Roman" w:cs="Times New Roman"/>
                      <w:lang w:eastAsia="tr-TR"/>
                    </w:rPr>
                    <w:t xml:space="preserve"> tarihli ve 27897 sayılı Resmî </w:t>
                  </w:r>
                  <w:proofErr w:type="spellStart"/>
                  <w:r w:rsidRPr="00803148">
                    <w:rPr>
                      <w:rFonts w:ascii="Times New Roman" w:eastAsia="Times New Roman" w:hAnsi="Times New Roman" w:cs="Times New Roman"/>
                      <w:lang w:eastAsia="tr-TR"/>
                    </w:rPr>
                    <w:t>Gazete’de</w:t>
                  </w:r>
                  <w:proofErr w:type="spellEnd"/>
                  <w:r w:rsidRPr="00803148">
                    <w:rPr>
                      <w:rFonts w:ascii="Times New Roman" w:eastAsia="Times New Roman" w:hAnsi="Times New Roman" w:cs="Times New Roman"/>
                      <w:lang w:eastAsia="tr-TR"/>
                    </w:rPr>
                    <w:t xml:space="preserve"> yayımlanan Kırklareli Üniversitesi Sürekli Eğitim Uygulama ve Araştırma Merkezi Yönetmeliği yürürlükten kaldırılmıştır.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Yürürlük</w:t>
                  </w:r>
                </w:p>
                <w:p w:rsid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20 – </w:t>
                  </w:r>
                  <w:r w:rsidRPr="00803148">
                    <w:rPr>
                      <w:rFonts w:ascii="Times New Roman" w:eastAsia="Times New Roman" w:hAnsi="Times New Roman" w:cs="Times New Roman"/>
                      <w:lang w:eastAsia="tr-TR"/>
                    </w:rPr>
                    <w:t>(1) Bu Yönetmelik yayımı tarihinde yürürlüğe girer.</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Yürütme</w:t>
                  </w:r>
                </w:p>
                <w:p w:rsidR="00803148" w:rsidRPr="00803148" w:rsidRDefault="00803148" w:rsidP="00803148">
                  <w:pPr>
                    <w:spacing w:after="0" w:line="240" w:lineRule="atLeast"/>
                    <w:ind w:firstLine="566"/>
                    <w:jc w:val="both"/>
                    <w:rPr>
                      <w:rFonts w:ascii="Times New Roman" w:eastAsia="Times New Roman" w:hAnsi="Times New Roman" w:cs="Times New Roman"/>
                      <w:lang w:eastAsia="tr-TR"/>
                    </w:rPr>
                  </w:pPr>
                  <w:r w:rsidRPr="00803148">
                    <w:rPr>
                      <w:rFonts w:ascii="Times New Roman" w:eastAsia="Times New Roman" w:hAnsi="Times New Roman" w:cs="Times New Roman"/>
                      <w:b/>
                      <w:bCs/>
                      <w:lang w:eastAsia="tr-TR"/>
                    </w:rPr>
                    <w:t>MADDE 21 –</w:t>
                  </w:r>
                  <w:r w:rsidRPr="00803148">
                    <w:rPr>
                      <w:rFonts w:ascii="Times New Roman" w:eastAsia="Times New Roman" w:hAnsi="Times New Roman" w:cs="Times New Roman"/>
                      <w:lang w:eastAsia="tr-TR"/>
                    </w:rPr>
                    <w:t> (1) Bu Yönetmelik hükümlerini Kırklareli Üniversitesi Rektörü yürütür.</w:t>
                  </w:r>
                  <w:bookmarkStart w:id="0" w:name="_GoBack"/>
                  <w:bookmarkEnd w:id="0"/>
                  <w:r w:rsidRPr="00803148">
                    <w:rPr>
                      <w:rFonts w:ascii="Arial" w:eastAsia="Times New Roman" w:hAnsi="Arial" w:cs="Arial"/>
                      <w:b/>
                      <w:bCs/>
                      <w:color w:val="000080"/>
                      <w:lang w:eastAsia="tr-TR"/>
                    </w:rPr>
                    <w:t> </w:t>
                  </w:r>
                </w:p>
              </w:tc>
            </w:tr>
          </w:tbl>
          <w:p w:rsidR="00803148" w:rsidRPr="00803148" w:rsidRDefault="00803148" w:rsidP="00803148">
            <w:pPr>
              <w:spacing w:after="0" w:line="240" w:lineRule="auto"/>
              <w:rPr>
                <w:rFonts w:ascii="Times New Roman" w:eastAsia="Times New Roman" w:hAnsi="Times New Roman" w:cs="Times New Roman"/>
                <w:lang w:eastAsia="tr-TR"/>
              </w:rPr>
            </w:pPr>
          </w:p>
        </w:tc>
      </w:tr>
    </w:tbl>
    <w:p w:rsidR="00803148" w:rsidRPr="00803148" w:rsidRDefault="00803148" w:rsidP="00803148">
      <w:pPr>
        <w:spacing w:after="0" w:line="240" w:lineRule="auto"/>
        <w:jc w:val="center"/>
        <w:rPr>
          <w:rFonts w:ascii="Times New Roman" w:eastAsia="Times New Roman" w:hAnsi="Times New Roman" w:cs="Times New Roman"/>
          <w:color w:val="000000"/>
          <w:lang w:eastAsia="tr-TR"/>
        </w:rPr>
      </w:pPr>
      <w:r w:rsidRPr="00803148">
        <w:rPr>
          <w:rFonts w:ascii="Times New Roman" w:eastAsia="Times New Roman" w:hAnsi="Times New Roman" w:cs="Times New Roman"/>
          <w:color w:val="000000"/>
          <w:lang w:eastAsia="tr-TR"/>
        </w:rPr>
        <w:lastRenderedPageBreak/>
        <w:t> </w:t>
      </w:r>
    </w:p>
    <w:p w:rsidR="009B2595" w:rsidRPr="00803148" w:rsidRDefault="009B2595"/>
    <w:sectPr w:rsidR="009B2595" w:rsidRPr="00803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71"/>
    <w:rsid w:val="00803148"/>
    <w:rsid w:val="009B2595"/>
    <w:rsid w:val="00B062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40070">
      <w:bodyDiv w:val="1"/>
      <w:marLeft w:val="0"/>
      <w:marRight w:val="0"/>
      <w:marTop w:val="0"/>
      <w:marBottom w:val="0"/>
      <w:divBdr>
        <w:top w:val="none" w:sz="0" w:space="0" w:color="auto"/>
        <w:left w:val="none" w:sz="0" w:space="0" w:color="auto"/>
        <w:bottom w:val="none" w:sz="0" w:space="0" w:color="auto"/>
        <w:right w:val="none" w:sz="0" w:space="0" w:color="auto"/>
      </w:divBdr>
    </w:div>
    <w:div w:id="144677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3</cp:revision>
  <dcterms:created xsi:type="dcterms:W3CDTF">2018-12-17T05:47:00Z</dcterms:created>
  <dcterms:modified xsi:type="dcterms:W3CDTF">2018-12-17T05:49:00Z</dcterms:modified>
</cp:coreProperties>
</file>