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4" w:rsidRDefault="00F812C4" w:rsidP="00057735">
      <w:pPr>
        <w:contextualSpacing/>
        <w:jc w:val="center"/>
        <w:rPr>
          <w:b/>
          <w:bCs/>
        </w:rPr>
      </w:pPr>
    </w:p>
    <w:p w:rsidR="00F812C4" w:rsidRDefault="00F812C4" w:rsidP="00057735">
      <w:pPr>
        <w:contextualSpacing/>
        <w:jc w:val="center"/>
        <w:rPr>
          <w:b/>
          <w:bCs/>
        </w:rPr>
      </w:pPr>
    </w:p>
    <w:p w:rsidR="00F812C4" w:rsidRDefault="00F812C4"/>
    <w:p w:rsidR="00864D7F" w:rsidRDefault="00864D7F" w:rsidP="00F812C4">
      <w:pPr>
        <w:jc w:val="center"/>
        <w:rPr>
          <w:b/>
          <w:sz w:val="28"/>
          <w:szCs w:val="28"/>
        </w:rPr>
      </w:pPr>
    </w:p>
    <w:p w:rsidR="00F812C4" w:rsidRDefault="00983710" w:rsidP="00F8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2015-2016 EĞİTİM-ÖĞRETİM DÖNEMİ </w:t>
      </w:r>
      <w:bookmarkStart w:id="0" w:name="_GoBack"/>
      <w:bookmarkEnd w:id="0"/>
      <w:r w:rsidR="00F812C4" w:rsidRPr="00C85687">
        <w:rPr>
          <w:b/>
          <w:sz w:val="28"/>
          <w:szCs w:val="28"/>
        </w:rPr>
        <w:t>YATAY GEÇİŞ BAŞVURU FORMU</w:t>
      </w:r>
    </w:p>
    <w:p w:rsidR="00864D7F" w:rsidRDefault="00864D7F" w:rsidP="00F812C4">
      <w:pPr>
        <w:jc w:val="center"/>
        <w:rPr>
          <w:b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13"/>
        <w:gridCol w:w="2306"/>
        <w:gridCol w:w="2835"/>
      </w:tblGrid>
      <w:tr w:rsidR="00F812C4" w:rsidTr="0048799C">
        <w:tc>
          <w:tcPr>
            <w:tcW w:w="1006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</w:tcPr>
          <w:p w:rsidR="00864D7F" w:rsidRDefault="00864D7F" w:rsidP="0048799C">
            <w:pPr>
              <w:jc w:val="center"/>
            </w:pPr>
          </w:p>
          <w:p w:rsidR="00F812C4" w:rsidRPr="00D43F2E" w:rsidRDefault="00F812C4" w:rsidP="0048799C">
            <w:pPr>
              <w:jc w:val="center"/>
            </w:pPr>
            <w:r w:rsidRPr="00D43F2E">
              <w:t>KIRKLARELİ ÜNİVERSİTESİ REKTÖRLÜĞÜ</w:t>
            </w:r>
            <w:r>
              <w:t>NE</w:t>
            </w:r>
          </w:p>
          <w:p w:rsidR="00F812C4" w:rsidRPr="00D43F2E" w:rsidRDefault="00F812C4" w:rsidP="0048799C">
            <w:pPr>
              <w:jc w:val="center"/>
            </w:pPr>
            <w:r>
              <w:t>(</w:t>
            </w:r>
            <w:r w:rsidRPr="00D43F2E">
              <w:t>Ö</w:t>
            </w:r>
            <w:r>
              <w:t>ğrenci İşleri Daire Başkanlığı)</w:t>
            </w:r>
            <w:r w:rsidRPr="00D43F2E">
              <w:t xml:space="preserve"> </w:t>
            </w:r>
          </w:p>
          <w:p w:rsidR="00F812C4" w:rsidRPr="00D43F2E" w:rsidRDefault="00F812C4" w:rsidP="0048799C"/>
          <w:p w:rsidR="00864D7F" w:rsidRDefault="00F812C4" w:rsidP="00864D7F">
            <w:pPr>
              <w:jc w:val="both"/>
            </w:pPr>
            <w:r w:rsidRPr="00D43F2E">
              <w:t xml:space="preserve">          “Yükseköğretim Kurumlarında </w:t>
            </w:r>
            <w:proofErr w:type="spellStart"/>
            <w:r w:rsidRPr="00D43F2E">
              <w:t>Önlisans</w:t>
            </w:r>
            <w:proofErr w:type="spellEnd"/>
            <w:r w:rsidRPr="00D43F2E">
              <w:t xml:space="preserve"> ve Lisans Düzeyindeki Programlar Arasında Geçiş, Çift </w:t>
            </w:r>
            <w:proofErr w:type="spellStart"/>
            <w:r w:rsidRPr="00D43F2E">
              <w:t>Anadal</w:t>
            </w:r>
            <w:proofErr w:type="spellEnd"/>
            <w:r w:rsidRPr="00D43F2E">
              <w:t xml:space="preserve">, </w:t>
            </w:r>
            <w:proofErr w:type="spellStart"/>
            <w:r w:rsidRPr="00D43F2E">
              <w:t>Yandal</w:t>
            </w:r>
            <w:proofErr w:type="spellEnd"/>
            <w:r w:rsidRPr="00D43F2E">
              <w:t xml:space="preserve"> ile Kurumlar arası Kredi Transferi Yapılması Esaslarına İlişkin Yönetmelik” uyarınca Üniversitenize yatay geçiş yapmak istiyorum. Durumuma ilişkin bilgiler aşağıda belirtilmektedir.</w:t>
            </w:r>
          </w:p>
          <w:p w:rsidR="00864D7F" w:rsidRDefault="00864D7F" w:rsidP="00864D7F">
            <w:pPr>
              <w:jc w:val="both"/>
            </w:pPr>
            <w:r>
              <w:t xml:space="preserve">          Bu dilekçede verilen tüm bilgilerin doğruluğunu kabul ve beyan ederim. Kayıt hakkı kazandığım takdirde, başvuru ve kayıt koşullarına uymayan bir durumla karşılaşılması halinde kaydımın iptalini kabul ediyorum.    </w:t>
            </w:r>
          </w:p>
          <w:p w:rsidR="00864D7F" w:rsidRDefault="00864D7F" w:rsidP="00864D7F">
            <w:pPr>
              <w:jc w:val="both"/>
            </w:pPr>
            <w:r>
              <w:t xml:space="preserve">                                                                                                                                      </w:t>
            </w:r>
          </w:p>
          <w:p w:rsidR="00F812C4" w:rsidRPr="00D43F2E" w:rsidRDefault="00F812C4" w:rsidP="0048799C">
            <w:pPr>
              <w:jc w:val="both"/>
            </w:pPr>
            <w:r w:rsidRPr="00D43F2E">
              <w:t xml:space="preserve">           </w:t>
            </w:r>
            <w:r>
              <w:t>G</w:t>
            </w:r>
            <w:r w:rsidRPr="00D43F2E">
              <w:t>ereğini</w:t>
            </w:r>
            <w:r>
              <w:t xml:space="preserve"> bilgilerinize</w:t>
            </w:r>
            <w:r w:rsidRPr="00D43F2E">
              <w:t xml:space="preserve"> arz ederim.</w:t>
            </w:r>
          </w:p>
          <w:p w:rsidR="00F812C4" w:rsidRDefault="00F812C4" w:rsidP="0048799C">
            <w:pPr>
              <w:jc w:val="both"/>
            </w:pPr>
            <w:r w:rsidRPr="00D43F2E">
              <w:t xml:space="preserve">                                                                                                                              </w:t>
            </w:r>
            <w:r>
              <w:t xml:space="preserve">             </w:t>
            </w:r>
            <w:r w:rsidRPr="00D43F2E">
              <w:t xml:space="preserve"> </w:t>
            </w:r>
          </w:p>
          <w:p w:rsidR="00864D7F" w:rsidRDefault="00F812C4" w:rsidP="0048799C">
            <w:pPr>
              <w:jc w:val="both"/>
            </w:pPr>
            <w:r>
              <w:t xml:space="preserve">                                                        </w:t>
            </w:r>
          </w:p>
          <w:p w:rsidR="00864D7F" w:rsidRDefault="00864D7F" w:rsidP="0048799C">
            <w:pPr>
              <w:jc w:val="both"/>
            </w:pPr>
          </w:p>
          <w:p w:rsidR="00F812C4" w:rsidRDefault="00F812C4" w:rsidP="0048799C">
            <w:pPr>
              <w:jc w:val="both"/>
            </w:pPr>
            <w:r>
              <w:t xml:space="preserve">                                                                                           </w:t>
            </w:r>
          </w:p>
          <w:p w:rsidR="00F812C4" w:rsidRDefault="00F812C4" w:rsidP="0048799C">
            <w:pPr>
              <w:jc w:val="both"/>
            </w:pPr>
            <w:r>
              <w:t xml:space="preserve">                                                                                                                      </w:t>
            </w:r>
            <w:r w:rsidR="00864D7F">
              <w:t xml:space="preserve">                   </w:t>
            </w:r>
            <w:r w:rsidRPr="00D43F2E">
              <w:t>Ad</w:t>
            </w:r>
            <w:r>
              <w:t>ı</w:t>
            </w:r>
            <w:r w:rsidRPr="00D43F2E">
              <w:t>-Soyad</w:t>
            </w:r>
            <w:r>
              <w:t>ı</w:t>
            </w:r>
          </w:p>
          <w:p w:rsidR="00F812C4" w:rsidRDefault="00864D7F" w:rsidP="0048799C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İmza/Tarih  </w:t>
            </w:r>
          </w:p>
        </w:tc>
      </w:tr>
      <w:tr w:rsidR="00F812C4" w:rsidTr="0048799C">
        <w:tc>
          <w:tcPr>
            <w:tcW w:w="4924" w:type="dxa"/>
            <w:gridSpan w:val="2"/>
            <w:tcBorders>
              <w:top w:val="thinThickSmallGap" w:sz="24" w:space="0" w:color="auto"/>
              <w:left w:val="single" w:sz="18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F812C4" w:rsidRPr="00D43F2E" w:rsidRDefault="00F812C4" w:rsidP="00864D7F">
            <w:pPr>
              <w:jc w:val="center"/>
              <w:rPr>
                <w:b/>
              </w:rPr>
            </w:pPr>
            <w:r w:rsidRPr="00D43F2E">
              <w:rPr>
                <w:b/>
              </w:rPr>
              <w:t>ÖĞRENİMİ SÜRDÜRÜLEN</w:t>
            </w:r>
          </w:p>
        </w:tc>
        <w:tc>
          <w:tcPr>
            <w:tcW w:w="51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000000" w:themeColor="text1"/>
            </w:tcBorders>
          </w:tcPr>
          <w:p w:rsidR="00F812C4" w:rsidRPr="00D43F2E" w:rsidRDefault="00F812C4" w:rsidP="00864D7F">
            <w:pPr>
              <w:jc w:val="center"/>
              <w:rPr>
                <w:b/>
              </w:rPr>
            </w:pPr>
            <w:r w:rsidRPr="00D43F2E">
              <w:rPr>
                <w:b/>
              </w:rPr>
              <w:t>YATAY GEÇİŞ İÇİN BAŞVURU YAPILAN</w:t>
            </w:r>
          </w:p>
        </w:tc>
      </w:tr>
      <w:tr w:rsidR="00F812C4" w:rsidTr="00864D7F">
        <w:trPr>
          <w:trHeight w:val="397"/>
        </w:trPr>
        <w:tc>
          <w:tcPr>
            <w:tcW w:w="2411" w:type="dxa"/>
            <w:tcBorders>
              <w:top w:val="thinThickSmallGap" w:sz="24" w:space="0" w:color="auto"/>
              <w:left w:val="single" w:sz="18" w:space="0" w:color="000000" w:themeColor="text1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ÜNİVERSİTE</w:t>
            </w:r>
          </w:p>
        </w:tc>
        <w:tc>
          <w:tcPr>
            <w:tcW w:w="251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ÜNİVERSİTE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2C4" w:rsidTr="00864D7F">
        <w:trPr>
          <w:trHeight w:val="422"/>
        </w:trPr>
        <w:tc>
          <w:tcPr>
            <w:tcW w:w="24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FAK/YO/MYO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FAK/YO/MYO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2C4" w:rsidTr="00864D7F">
        <w:trPr>
          <w:trHeight w:val="387"/>
        </w:trPr>
        <w:tc>
          <w:tcPr>
            <w:tcW w:w="24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2C4" w:rsidTr="00864D7F">
        <w:tc>
          <w:tcPr>
            <w:tcW w:w="24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864D7F" w:rsidP="004879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ÖĞRENİM TÜRÜ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</w:tcPr>
          <w:p w:rsidR="00F812C4" w:rsidRPr="00CC0282" w:rsidRDefault="00F812C4" w:rsidP="0048799C">
            <w:pPr>
              <w:rPr>
                <w:b/>
                <w:sz w:val="20"/>
                <w:szCs w:val="20"/>
              </w:rPr>
            </w:pPr>
          </w:p>
          <w:p w:rsidR="00F812C4" w:rsidRPr="00CC0282" w:rsidRDefault="00F812C4" w:rsidP="0048799C">
            <w:pPr>
              <w:tabs>
                <w:tab w:val="left" w:pos="139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B111D" wp14:editId="7B1C394F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0</wp:posOffset>
                      </wp:positionV>
                      <wp:extent cx="157480" cy="142875"/>
                      <wp:effectExtent l="9525" t="6985" r="13970" b="1206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8.25pt;margin-top:0;width:12.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Z5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F7940" wp14:editId="266B2EF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9525" t="6985" r="9525" b="1206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0.25pt;margin-top:0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UHQ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"/>
                  </w:pict>
                </mc:Fallback>
              </mc:AlternateContent>
            </w:r>
            <w:r w:rsidR="00864D7F">
              <w:rPr>
                <w:b/>
                <w:sz w:val="20"/>
                <w:szCs w:val="20"/>
              </w:rPr>
              <w:t xml:space="preserve">I.Ö.            </w:t>
            </w:r>
            <w:proofErr w:type="gramStart"/>
            <w:r w:rsidR="00864D7F">
              <w:rPr>
                <w:b/>
                <w:sz w:val="20"/>
                <w:szCs w:val="20"/>
              </w:rPr>
              <w:t>II.Ö</w:t>
            </w:r>
            <w:proofErr w:type="gramEnd"/>
            <w:r w:rsidR="00864D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864D7F" w:rsidP="004879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ÖĞRENİM TÜRÜ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F812C4" w:rsidRPr="00CC0282" w:rsidRDefault="00F812C4" w:rsidP="0048799C">
            <w:pPr>
              <w:rPr>
                <w:b/>
                <w:sz w:val="20"/>
                <w:szCs w:val="20"/>
              </w:rPr>
            </w:pPr>
          </w:p>
          <w:p w:rsidR="00F812C4" w:rsidRPr="00CC0282" w:rsidRDefault="00F812C4" w:rsidP="0048799C">
            <w:pPr>
              <w:tabs>
                <w:tab w:val="left" w:pos="139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A02FB" wp14:editId="41E1342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0</wp:posOffset>
                      </wp:positionV>
                      <wp:extent cx="157480" cy="142875"/>
                      <wp:effectExtent l="10160" t="6985" r="13335" b="1206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9pt;margin-top:0;width:12.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peIQIAADw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B3F6B" wp14:editId="19DCD7F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10160" t="6985" r="8890" b="1206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0.25pt;margin-top:0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HM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ldOkT+9DRWlP/hFThcHfg/wWmINVR2nqFhH6TomGWJUpv3hxITmBrrJN/xEaghe7CFmq&#10;Q4s2AZII7JA7cjx3RB0ik/SznE7mVzPOJIVOdnpBVM+XPYb4XoFlyag5Evc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"/>
                  </w:pict>
                </mc:Fallback>
              </mc:AlternateContent>
            </w:r>
            <w:r w:rsidR="00864D7F">
              <w:rPr>
                <w:b/>
                <w:sz w:val="20"/>
                <w:szCs w:val="20"/>
              </w:rPr>
              <w:t xml:space="preserve"> I.Ö.           </w:t>
            </w:r>
            <w:proofErr w:type="gramStart"/>
            <w:r w:rsidR="00864D7F">
              <w:rPr>
                <w:b/>
                <w:sz w:val="20"/>
                <w:szCs w:val="20"/>
              </w:rPr>
              <w:t>II.Ö</w:t>
            </w:r>
            <w:proofErr w:type="gramEnd"/>
            <w:r w:rsidR="00864D7F">
              <w:rPr>
                <w:b/>
                <w:sz w:val="20"/>
                <w:szCs w:val="20"/>
              </w:rPr>
              <w:t>.</w:t>
            </w:r>
          </w:p>
        </w:tc>
      </w:tr>
      <w:tr w:rsidR="00F812C4" w:rsidTr="00864D7F">
        <w:trPr>
          <w:trHeight w:val="512"/>
        </w:trPr>
        <w:tc>
          <w:tcPr>
            <w:tcW w:w="24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2C4" w:rsidTr="00864D7F">
        <w:tc>
          <w:tcPr>
            <w:tcW w:w="24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AĞIRLIKLI GENEL NOT ORTALAMASI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EĞİTİM-ÖĞRETİM YILI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2C4" w:rsidTr="00864D7F">
        <w:tc>
          <w:tcPr>
            <w:tcW w:w="24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ÖSYM MERKEZİ YERLEŞTİRME PUANI /PUAN TÜRÜ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thinThickSmallGap" w:sz="24" w:space="0" w:color="auto"/>
            </w:tcBorders>
            <w:vAlign w:val="center"/>
          </w:tcPr>
          <w:p w:rsidR="00F812C4" w:rsidRPr="00864D7F" w:rsidRDefault="00F812C4" w:rsidP="0048799C">
            <w:pPr>
              <w:rPr>
                <w:b/>
                <w:sz w:val="18"/>
                <w:szCs w:val="18"/>
              </w:rPr>
            </w:pPr>
            <w:r w:rsidRPr="00864D7F">
              <w:rPr>
                <w:b/>
                <w:sz w:val="18"/>
                <w:szCs w:val="18"/>
              </w:rPr>
              <w:t>YATAY GEÇİŞ TÜRÜ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thinThickSmallGap" w:sz="24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:rsidR="00F812C4" w:rsidRPr="00CC0282" w:rsidRDefault="00F812C4" w:rsidP="004879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2C4" w:rsidTr="0048799C">
        <w:tc>
          <w:tcPr>
            <w:tcW w:w="10065" w:type="dxa"/>
            <w:gridSpan w:val="4"/>
            <w:tcBorders>
              <w:top w:val="thinThickSmallGap" w:sz="2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812C4" w:rsidRPr="00D43F2E" w:rsidRDefault="00F812C4" w:rsidP="0048799C">
            <w:pPr>
              <w:contextualSpacing/>
              <w:rPr>
                <w:b/>
              </w:rPr>
            </w:pPr>
          </w:p>
          <w:p w:rsidR="00F812C4" w:rsidRPr="00CC0282" w:rsidRDefault="00864D7F" w:rsidP="0048799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YAZIŞMA ADRESİ  </w:t>
            </w:r>
            <w:r w:rsidR="00F812C4" w:rsidRPr="00CC0282">
              <w:rPr>
                <w:sz w:val="20"/>
                <w:szCs w:val="20"/>
              </w:rPr>
              <w:t xml:space="preserve">:  </w:t>
            </w:r>
            <w:proofErr w:type="gramStart"/>
            <w:r w:rsidR="00F812C4" w:rsidRPr="00CC0282">
              <w:rPr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  <w:proofErr w:type="gramEnd"/>
          </w:p>
          <w:p w:rsidR="00F812C4" w:rsidRPr="00CC0282" w:rsidRDefault="00F812C4" w:rsidP="0048799C">
            <w:pPr>
              <w:contextualSpacing/>
              <w:rPr>
                <w:sz w:val="20"/>
                <w:szCs w:val="20"/>
              </w:rPr>
            </w:pPr>
            <w:r w:rsidRPr="00CC0282">
              <w:rPr>
                <w:sz w:val="20"/>
                <w:szCs w:val="20"/>
              </w:rPr>
              <w:t xml:space="preserve">                                   </w:t>
            </w:r>
          </w:p>
          <w:p w:rsidR="00F812C4" w:rsidRPr="00CC0282" w:rsidRDefault="00F812C4" w:rsidP="0048799C">
            <w:pPr>
              <w:contextualSpacing/>
              <w:rPr>
                <w:sz w:val="20"/>
                <w:szCs w:val="20"/>
              </w:rPr>
            </w:pPr>
            <w:r w:rsidRPr="00CC0282">
              <w:rPr>
                <w:sz w:val="20"/>
                <w:szCs w:val="20"/>
              </w:rPr>
              <w:t xml:space="preserve">       </w:t>
            </w:r>
            <w:r w:rsidR="00864D7F">
              <w:rPr>
                <w:sz w:val="20"/>
                <w:szCs w:val="20"/>
              </w:rPr>
              <w:t xml:space="preserve">                               </w:t>
            </w:r>
            <w:proofErr w:type="gramStart"/>
            <w:r w:rsidRPr="00CC0282">
              <w:rPr>
                <w:sz w:val="20"/>
                <w:szCs w:val="20"/>
              </w:rPr>
              <w:t>…………………………………………………………………………...</w:t>
            </w:r>
            <w:r w:rsidR="00864D7F">
              <w:rPr>
                <w:sz w:val="20"/>
                <w:szCs w:val="20"/>
              </w:rPr>
              <w:t>...............................</w:t>
            </w:r>
            <w:proofErr w:type="gramEnd"/>
          </w:p>
          <w:p w:rsidR="00F812C4" w:rsidRPr="00CC0282" w:rsidRDefault="00F812C4" w:rsidP="0048799C">
            <w:pPr>
              <w:contextualSpacing/>
              <w:rPr>
                <w:sz w:val="20"/>
                <w:szCs w:val="20"/>
              </w:rPr>
            </w:pPr>
          </w:p>
          <w:p w:rsidR="00F812C4" w:rsidRPr="00CC0282" w:rsidRDefault="00F812C4" w:rsidP="0048799C">
            <w:pPr>
              <w:contextualSpacing/>
              <w:rPr>
                <w:sz w:val="20"/>
                <w:szCs w:val="20"/>
              </w:rPr>
            </w:pPr>
            <w:r w:rsidRPr="00CC0282">
              <w:rPr>
                <w:sz w:val="20"/>
                <w:szCs w:val="20"/>
              </w:rPr>
              <w:t xml:space="preserve">TELEFON                  :  </w:t>
            </w:r>
            <w:proofErr w:type="gramStart"/>
            <w:r w:rsidRPr="00CC0282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864D7F">
              <w:rPr>
                <w:sz w:val="20"/>
                <w:szCs w:val="20"/>
              </w:rPr>
              <w:t>………………….</w:t>
            </w:r>
            <w:proofErr w:type="gramEnd"/>
          </w:p>
          <w:p w:rsidR="00F812C4" w:rsidRPr="00CC0282" w:rsidRDefault="00F812C4" w:rsidP="0048799C">
            <w:pPr>
              <w:contextualSpacing/>
              <w:rPr>
                <w:sz w:val="20"/>
                <w:szCs w:val="20"/>
              </w:rPr>
            </w:pPr>
            <w:r w:rsidRPr="00CC0282"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F812C4" w:rsidRDefault="00F812C4" w:rsidP="0048799C">
            <w:pPr>
              <w:contextualSpacing/>
            </w:pPr>
            <w:r w:rsidRPr="00CC0282">
              <w:rPr>
                <w:sz w:val="20"/>
                <w:szCs w:val="20"/>
              </w:rPr>
              <w:t>E-MAİL</w:t>
            </w:r>
            <w:r w:rsidR="00864D7F">
              <w:t xml:space="preserve">                  </w:t>
            </w:r>
            <w:r>
              <w:t xml:space="preserve">: </w:t>
            </w:r>
            <w:proofErr w:type="gramStart"/>
            <w:r>
              <w:t>…………………………………………………………………</w:t>
            </w:r>
            <w:r w:rsidR="00864D7F">
              <w:t>…………....</w:t>
            </w:r>
            <w:proofErr w:type="gramEnd"/>
          </w:p>
          <w:p w:rsidR="00F812C4" w:rsidRPr="00E3774D" w:rsidRDefault="00F812C4" w:rsidP="0048799C">
            <w:r>
              <w:t xml:space="preserve">                                     </w:t>
            </w:r>
          </w:p>
        </w:tc>
      </w:tr>
    </w:tbl>
    <w:p w:rsidR="00F812C4" w:rsidRDefault="00F812C4" w:rsidP="00F812C4">
      <w:pPr>
        <w:ind w:left="709"/>
      </w:pPr>
    </w:p>
    <w:p w:rsidR="00F812C4" w:rsidRPr="00D43F2E" w:rsidRDefault="00864D7F" w:rsidP="00F812C4">
      <w:pPr>
        <w:ind w:left="709"/>
      </w:pPr>
      <w:r>
        <w:t>EKLER</w:t>
      </w:r>
      <w:r w:rsidR="00F812C4" w:rsidRPr="00D43F2E">
        <w:t>:</w:t>
      </w:r>
    </w:p>
    <w:p w:rsidR="00F812C4" w:rsidRDefault="00F812C4" w:rsidP="00F812C4">
      <w:pPr>
        <w:ind w:left="709"/>
      </w:pPr>
      <w:r w:rsidRPr="00D43F2E">
        <w:t xml:space="preserve">- Not </w:t>
      </w:r>
      <w:r w:rsidR="00864D7F">
        <w:t>durum belgesi (Transkript)</w:t>
      </w:r>
      <w:r w:rsidRPr="00D43F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Öğretim planının tasdikli örneği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D7F">
        <w:t xml:space="preserve">          - ÖSYM sonuç belgesi</w:t>
      </w:r>
      <w:r w:rsidRPr="00D43F2E">
        <w:t xml:space="preserve">                                                                                                                                             </w:t>
      </w:r>
      <w:r w:rsidR="00864D7F">
        <w:t xml:space="preserve">           - İlk % 10’a girdiğine dair resmi belge</w:t>
      </w:r>
      <w:r w:rsidRPr="00D43F2E">
        <w:t xml:space="preserve">                                                                                                                          - Disiplin ce</w:t>
      </w:r>
      <w:r w:rsidR="00864D7F">
        <w:t>zası almadığını gösterir belge</w:t>
      </w:r>
      <w:r w:rsidRPr="00D43F2E">
        <w:t xml:space="preserve">                                                                                                                                                                                         -</w:t>
      </w:r>
      <w:r>
        <w:t xml:space="preserve"> </w:t>
      </w:r>
      <w:r w:rsidR="00864D7F">
        <w:t>Öğrenci b</w:t>
      </w:r>
      <w:r w:rsidRPr="00D43F2E">
        <w:t>elgesi</w:t>
      </w:r>
      <w:r w:rsidR="00864D7F">
        <w:br/>
        <w:t>- Nüfus cüzdanı fotokopisi</w:t>
      </w:r>
      <w:r w:rsidRPr="00D43F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Fotoğraf.</w:t>
      </w:r>
    </w:p>
    <w:sectPr w:rsidR="00F812C4" w:rsidSect="00F812C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2A"/>
    <w:rsid w:val="00057735"/>
    <w:rsid w:val="00071744"/>
    <w:rsid w:val="000E453E"/>
    <w:rsid w:val="0019708D"/>
    <w:rsid w:val="004F6F8D"/>
    <w:rsid w:val="0054012A"/>
    <w:rsid w:val="006B7954"/>
    <w:rsid w:val="007B5CCE"/>
    <w:rsid w:val="007B5DD6"/>
    <w:rsid w:val="007F7A7E"/>
    <w:rsid w:val="0084290F"/>
    <w:rsid w:val="00864D7F"/>
    <w:rsid w:val="00983710"/>
    <w:rsid w:val="009B5EDC"/>
    <w:rsid w:val="00C00E43"/>
    <w:rsid w:val="00D21126"/>
    <w:rsid w:val="00EE782D"/>
    <w:rsid w:val="00F812C4"/>
    <w:rsid w:val="00F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2C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6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2C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6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M. Tahir İBİŞ</cp:lastModifiedBy>
  <cp:revision>3</cp:revision>
  <cp:lastPrinted>2015-07-27T06:41:00Z</cp:lastPrinted>
  <dcterms:created xsi:type="dcterms:W3CDTF">2016-01-12T09:09:00Z</dcterms:created>
  <dcterms:modified xsi:type="dcterms:W3CDTF">2016-01-12T09:10:00Z</dcterms:modified>
</cp:coreProperties>
</file>