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95F" w:rsidRPr="001D195F" w:rsidRDefault="001D195F" w:rsidP="001D195F">
      <w:pPr>
        <w:spacing w:after="200" w:line="276" w:lineRule="auto"/>
        <w:jc w:val="center"/>
        <w:rPr>
          <w:rFonts w:eastAsia="Calibri"/>
          <w:b/>
          <w:sz w:val="22"/>
          <w:szCs w:val="22"/>
          <w:lang w:eastAsia="en-US"/>
        </w:rPr>
      </w:pPr>
      <w:bookmarkStart w:id="0" w:name="_GoBack"/>
      <w:bookmarkEnd w:id="0"/>
      <w:r w:rsidRPr="001D195F">
        <w:rPr>
          <w:rFonts w:eastAsia="Calibri"/>
          <w:b/>
          <w:sz w:val="20"/>
          <w:szCs w:val="20"/>
          <w:lang w:eastAsia="en-US"/>
        </w:rPr>
        <w:t xml:space="preserve">        </w:t>
      </w:r>
      <w:r>
        <w:rPr>
          <w:rFonts w:eastAsia="Calibri"/>
          <w:b/>
          <w:sz w:val="20"/>
          <w:szCs w:val="20"/>
          <w:lang w:eastAsia="en-US"/>
        </w:rPr>
        <w:t xml:space="preserve">   </w:t>
      </w:r>
      <w:r w:rsidRPr="001D195F">
        <w:rPr>
          <w:rFonts w:eastAsia="Calibri"/>
          <w:b/>
          <w:sz w:val="20"/>
          <w:szCs w:val="20"/>
          <w:lang w:eastAsia="en-US"/>
        </w:rPr>
        <w:t xml:space="preserve">      (</w:t>
      </w:r>
      <w:proofErr w:type="gramStart"/>
      <w:r w:rsidRPr="001D195F">
        <w:rPr>
          <w:rFonts w:eastAsia="Calibri"/>
          <w:b/>
          <w:sz w:val="20"/>
          <w:szCs w:val="20"/>
          <w:lang w:eastAsia="en-US"/>
        </w:rPr>
        <w:t>13/09/2017</w:t>
      </w:r>
      <w:proofErr w:type="gramEnd"/>
      <w:r w:rsidRPr="001D195F">
        <w:rPr>
          <w:rFonts w:eastAsia="Calibri"/>
          <w:b/>
          <w:sz w:val="20"/>
          <w:szCs w:val="20"/>
          <w:lang w:eastAsia="en-US"/>
        </w:rPr>
        <w:t xml:space="preserve"> tarih, 83 sayılı Senato toplantısının 2 </w:t>
      </w:r>
      <w:proofErr w:type="spellStart"/>
      <w:r w:rsidRPr="001D195F">
        <w:rPr>
          <w:rFonts w:eastAsia="Calibri"/>
          <w:b/>
          <w:sz w:val="20"/>
          <w:szCs w:val="20"/>
          <w:lang w:eastAsia="en-US"/>
        </w:rPr>
        <w:t>nolu</w:t>
      </w:r>
      <w:proofErr w:type="spellEnd"/>
      <w:r w:rsidRPr="001D195F">
        <w:rPr>
          <w:rFonts w:eastAsia="Calibri"/>
          <w:b/>
          <w:sz w:val="20"/>
          <w:szCs w:val="20"/>
          <w:lang w:eastAsia="en-US"/>
        </w:rPr>
        <w:t xml:space="preserve"> karar ekidir.)</w:t>
      </w:r>
      <w:r w:rsidRPr="001D195F">
        <w:rPr>
          <w:rFonts w:eastAsia="Calibri"/>
          <w:b/>
          <w:sz w:val="22"/>
          <w:szCs w:val="22"/>
          <w:lang w:eastAsia="en-US"/>
        </w:rPr>
        <w:t xml:space="preserve">  </w:t>
      </w:r>
      <w:r>
        <w:rPr>
          <w:rFonts w:eastAsia="Calibri"/>
          <w:b/>
          <w:sz w:val="22"/>
          <w:szCs w:val="22"/>
          <w:lang w:eastAsia="en-US"/>
        </w:rPr>
        <w:t xml:space="preserve">    EK: 1</w:t>
      </w:r>
      <w:r w:rsidRPr="001D195F">
        <w:rPr>
          <w:rFonts w:eastAsia="Calibri"/>
          <w:b/>
          <w:sz w:val="22"/>
          <w:szCs w:val="22"/>
          <w:lang w:eastAsia="en-US"/>
        </w:rPr>
        <w:t xml:space="preserve">                 </w:t>
      </w:r>
    </w:p>
    <w:p w:rsidR="003C5852" w:rsidRPr="00C06B7C" w:rsidRDefault="003C5852" w:rsidP="00B54756">
      <w:pPr>
        <w:contextualSpacing/>
        <w:jc w:val="center"/>
        <w:rPr>
          <w:b/>
        </w:rPr>
      </w:pPr>
      <w:r w:rsidRPr="00C06B7C">
        <w:rPr>
          <w:b/>
        </w:rPr>
        <w:t>T.C.</w:t>
      </w:r>
    </w:p>
    <w:p w:rsidR="003C5852" w:rsidRPr="00C06B7C" w:rsidRDefault="003C5852" w:rsidP="00B54756">
      <w:pPr>
        <w:contextualSpacing/>
        <w:jc w:val="center"/>
        <w:rPr>
          <w:b/>
        </w:rPr>
      </w:pPr>
      <w:r w:rsidRPr="00C06B7C">
        <w:rPr>
          <w:b/>
        </w:rPr>
        <w:t>KIRKLARELİ ÜNİVERSİTESİ</w:t>
      </w:r>
    </w:p>
    <w:p w:rsidR="003C5852" w:rsidRPr="00C06B7C" w:rsidRDefault="00ED48BE" w:rsidP="00B54756">
      <w:pPr>
        <w:contextualSpacing/>
        <w:jc w:val="center"/>
        <w:rPr>
          <w:b/>
        </w:rPr>
      </w:pPr>
      <w:r w:rsidRPr="00C06B7C">
        <w:rPr>
          <w:b/>
        </w:rPr>
        <w:t>ÖN LİSANS VE LİSANS YATAY GEÇİŞ YÖNERGESİ</w:t>
      </w:r>
    </w:p>
    <w:p w:rsidR="003C5852" w:rsidRPr="00C06B7C" w:rsidRDefault="003C5852" w:rsidP="00C06B7C">
      <w:pPr>
        <w:shd w:val="clear" w:color="auto" w:fill="FFFFFF"/>
        <w:tabs>
          <w:tab w:val="left" w:pos="284"/>
        </w:tabs>
        <w:contextualSpacing/>
        <w:jc w:val="both"/>
        <w:rPr>
          <w:b/>
          <w:bCs/>
        </w:rPr>
      </w:pPr>
    </w:p>
    <w:p w:rsidR="00C06B7C" w:rsidRPr="00C06B7C" w:rsidRDefault="00C06B7C" w:rsidP="00C06B7C">
      <w:pPr>
        <w:pStyle w:val="NormalWeb"/>
        <w:shd w:val="clear" w:color="auto" w:fill="FFFFFF"/>
        <w:spacing w:before="0" w:beforeAutospacing="0" w:after="0" w:afterAutospacing="0"/>
        <w:contextualSpacing/>
        <w:jc w:val="center"/>
      </w:pPr>
      <w:r w:rsidRPr="00C06B7C">
        <w:rPr>
          <w:rStyle w:val="Gl"/>
        </w:rPr>
        <w:t>BİRİNCİ BÖLÜM</w:t>
      </w:r>
    </w:p>
    <w:p w:rsidR="00C06B7C" w:rsidRDefault="00C06B7C" w:rsidP="00C06B7C">
      <w:pPr>
        <w:pStyle w:val="NormalWeb"/>
        <w:shd w:val="clear" w:color="auto" w:fill="FFFFFF"/>
        <w:spacing w:before="0" w:beforeAutospacing="0" w:after="0" w:afterAutospacing="0"/>
        <w:contextualSpacing/>
        <w:jc w:val="center"/>
        <w:rPr>
          <w:rStyle w:val="Gl"/>
        </w:rPr>
      </w:pPr>
      <w:r w:rsidRPr="00C06B7C">
        <w:rPr>
          <w:rStyle w:val="Gl"/>
        </w:rPr>
        <w:t>A</w:t>
      </w:r>
      <w:r>
        <w:rPr>
          <w:rStyle w:val="Gl"/>
        </w:rPr>
        <w:t>maç, Kapsam, Dayanak</w:t>
      </w:r>
    </w:p>
    <w:p w:rsidR="00C06B7C" w:rsidRPr="00C06B7C" w:rsidRDefault="00C06B7C" w:rsidP="00C06B7C">
      <w:pPr>
        <w:pStyle w:val="NormalWeb"/>
        <w:shd w:val="clear" w:color="auto" w:fill="FFFFFF"/>
        <w:spacing w:before="0" w:beforeAutospacing="0" w:after="0" w:afterAutospacing="0"/>
        <w:contextualSpacing/>
        <w:jc w:val="center"/>
      </w:pPr>
    </w:p>
    <w:p w:rsidR="00C06B7C" w:rsidRPr="00C06B7C" w:rsidRDefault="00C06B7C" w:rsidP="00C06B7C">
      <w:pPr>
        <w:pStyle w:val="NormalWeb"/>
        <w:shd w:val="clear" w:color="auto" w:fill="FFFFFF"/>
        <w:spacing w:before="0" w:beforeAutospacing="0" w:after="0" w:afterAutospacing="0"/>
        <w:ind w:firstLine="708"/>
        <w:contextualSpacing/>
        <w:jc w:val="both"/>
      </w:pPr>
      <w:r w:rsidRPr="00C06B7C">
        <w:rPr>
          <w:rStyle w:val="Gl"/>
        </w:rPr>
        <w:t>Amaç</w:t>
      </w:r>
    </w:p>
    <w:p w:rsidR="00C06B7C" w:rsidRDefault="00C06B7C" w:rsidP="00C06B7C">
      <w:pPr>
        <w:pStyle w:val="NormalWeb"/>
        <w:shd w:val="clear" w:color="auto" w:fill="FFFFFF"/>
        <w:spacing w:before="0" w:beforeAutospacing="0" w:after="0" w:afterAutospacing="0"/>
        <w:ind w:firstLine="708"/>
        <w:contextualSpacing/>
        <w:jc w:val="both"/>
      </w:pPr>
      <w:r w:rsidRPr="00C06B7C">
        <w:rPr>
          <w:rStyle w:val="Gl"/>
        </w:rPr>
        <w:t>MADDE 1</w:t>
      </w:r>
      <w:r>
        <w:t> -</w:t>
      </w:r>
      <w:r w:rsidRPr="00C06B7C">
        <w:t xml:space="preserve"> (1) Bu Yönergenin amacı, Kırklareli Üniversitesi ön</w:t>
      </w:r>
      <w:r>
        <w:t xml:space="preserve"> </w:t>
      </w:r>
      <w:r w:rsidRPr="00C06B7C">
        <w:t>lisans ve lisans programlarına yatay geçiş esaslarını düzenlemektir.</w:t>
      </w:r>
    </w:p>
    <w:p w:rsidR="00C06B7C" w:rsidRPr="00C06B7C" w:rsidRDefault="00C06B7C" w:rsidP="00C06B7C">
      <w:pPr>
        <w:pStyle w:val="NormalWeb"/>
        <w:shd w:val="clear" w:color="auto" w:fill="FFFFFF"/>
        <w:spacing w:before="0" w:beforeAutospacing="0" w:after="0" w:afterAutospacing="0"/>
        <w:contextualSpacing/>
        <w:jc w:val="both"/>
      </w:pPr>
    </w:p>
    <w:p w:rsidR="00C06B7C" w:rsidRPr="00C06B7C" w:rsidRDefault="00C06B7C" w:rsidP="00C06B7C">
      <w:pPr>
        <w:pStyle w:val="NormalWeb"/>
        <w:shd w:val="clear" w:color="auto" w:fill="FFFFFF"/>
        <w:spacing w:before="0" w:beforeAutospacing="0" w:after="0" w:afterAutospacing="0"/>
        <w:ind w:firstLine="708"/>
        <w:contextualSpacing/>
        <w:jc w:val="both"/>
      </w:pPr>
      <w:r w:rsidRPr="00C06B7C">
        <w:rPr>
          <w:rStyle w:val="Gl"/>
        </w:rPr>
        <w:t>Kapsam</w:t>
      </w:r>
    </w:p>
    <w:p w:rsidR="00C06B7C" w:rsidRDefault="00C06B7C" w:rsidP="00C06B7C">
      <w:pPr>
        <w:pStyle w:val="NormalWeb"/>
        <w:shd w:val="clear" w:color="auto" w:fill="FFFFFF"/>
        <w:spacing w:before="0" w:beforeAutospacing="0" w:after="0" w:afterAutospacing="0"/>
        <w:ind w:firstLine="708"/>
        <w:contextualSpacing/>
        <w:jc w:val="both"/>
      </w:pPr>
      <w:r w:rsidRPr="00C06B7C">
        <w:rPr>
          <w:rStyle w:val="Gl"/>
        </w:rPr>
        <w:t>MADDE 2</w:t>
      </w:r>
      <w:r>
        <w:t> -</w:t>
      </w:r>
      <w:r w:rsidRPr="00C06B7C">
        <w:t xml:space="preserve"> (1) Bu Yönerge, Kırklareli Üniversitesi ile Yükseköğretim Kurulu tarafından denkliği tanınan yükseköğretim kurumlarının ön</w:t>
      </w:r>
      <w:r>
        <w:t xml:space="preserve"> </w:t>
      </w:r>
      <w:r w:rsidRPr="00C06B7C">
        <w:t>lisans ve lisans düzeyindeki eşdeğer programları arasındaki yatay geçiş esaslarına ilişkin hükümleri kapsar.</w:t>
      </w:r>
    </w:p>
    <w:p w:rsidR="00C06B7C" w:rsidRPr="00C06B7C" w:rsidRDefault="00C06B7C" w:rsidP="00C06B7C">
      <w:pPr>
        <w:pStyle w:val="NormalWeb"/>
        <w:shd w:val="clear" w:color="auto" w:fill="FFFFFF"/>
        <w:spacing w:before="0" w:beforeAutospacing="0" w:after="0" w:afterAutospacing="0"/>
        <w:ind w:firstLine="708"/>
        <w:contextualSpacing/>
        <w:jc w:val="both"/>
      </w:pPr>
    </w:p>
    <w:p w:rsidR="00C06B7C" w:rsidRPr="00C06B7C" w:rsidRDefault="00C06B7C" w:rsidP="00C06B7C">
      <w:pPr>
        <w:pStyle w:val="NormalWeb"/>
        <w:shd w:val="clear" w:color="auto" w:fill="FFFFFF"/>
        <w:spacing w:before="0" w:beforeAutospacing="0" w:after="0" w:afterAutospacing="0"/>
        <w:ind w:firstLine="708"/>
        <w:contextualSpacing/>
        <w:jc w:val="both"/>
      </w:pPr>
      <w:r w:rsidRPr="00C06B7C">
        <w:rPr>
          <w:rStyle w:val="Gl"/>
        </w:rPr>
        <w:t>Dayanak</w:t>
      </w:r>
    </w:p>
    <w:p w:rsidR="00C06B7C" w:rsidRPr="00C06B7C" w:rsidRDefault="00C06B7C" w:rsidP="00C06B7C">
      <w:pPr>
        <w:pStyle w:val="NormalWeb"/>
        <w:shd w:val="clear" w:color="auto" w:fill="FFFFFF"/>
        <w:spacing w:before="0" w:beforeAutospacing="0" w:after="0" w:afterAutospacing="0"/>
        <w:ind w:firstLine="708"/>
        <w:contextualSpacing/>
        <w:jc w:val="both"/>
      </w:pPr>
      <w:r w:rsidRPr="00C06B7C">
        <w:rPr>
          <w:rStyle w:val="Gl"/>
        </w:rPr>
        <w:t>MADDE 3</w:t>
      </w:r>
      <w:r>
        <w:t> -</w:t>
      </w:r>
      <w:r w:rsidRPr="00C06B7C">
        <w:t xml:space="preserve"> (1) Bu Yönerge, </w:t>
      </w:r>
      <w:proofErr w:type="gramStart"/>
      <w:r w:rsidRPr="00C06B7C">
        <w:t>24/4/2010</w:t>
      </w:r>
      <w:proofErr w:type="gramEnd"/>
      <w:r w:rsidRPr="00C06B7C">
        <w:t xml:space="preserve"> tarihli ve 27561 sayılı Resmi Gazet</w:t>
      </w:r>
      <w:r>
        <w:t>e</w:t>
      </w:r>
      <w:r w:rsidRPr="00C06B7C">
        <w:t xml:space="preserve">de yayımlanan Yükseköğretim Kurumlarında Ön Lisans ve Lisans Düzeyindeki Programlar Arasında Geçiş, Çift Ana Dal, Yan Dal ile </w:t>
      </w:r>
      <w:proofErr w:type="spellStart"/>
      <w:r w:rsidRPr="00C06B7C">
        <w:t>Kurumlararası</w:t>
      </w:r>
      <w:proofErr w:type="spellEnd"/>
      <w:r w:rsidRPr="00C06B7C">
        <w:t xml:space="preserve"> Kredi Transferi Yapılması Esaslarına İlişkin Yönetmeliğe dayanılarak hazırlanmıştır.</w:t>
      </w:r>
    </w:p>
    <w:p w:rsidR="00C06B7C" w:rsidRDefault="00C06B7C" w:rsidP="00C06B7C">
      <w:pPr>
        <w:autoSpaceDE w:val="0"/>
        <w:autoSpaceDN w:val="0"/>
        <w:adjustRightInd w:val="0"/>
        <w:contextualSpacing/>
        <w:jc w:val="both"/>
        <w:rPr>
          <w:b/>
        </w:rPr>
      </w:pPr>
    </w:p>
    <w:p w:rsidR="00C06B7C" w:rsidRPr="00C06B7C" w:rsidRDefault="00C06B7C" w:rsidP="00C06B7C">
      <w:pPr>
        <w:pStyle w:val="NormalWeb"/>
        <w:shd w:val="clear" w:color="auto" w:fill="FFFFFF"/>
        <w:spacing w:before="0" w:beforeAutospacing="0" w:after="0" w:afterAutospacing="0"/>
        <w:contextualSpacing/>
        <w:jc w:val="center"/>
      </w:pPr>
      <w:r>
        <w:rPr>
          <w:rStyle w:val="Gl"/>
        </w:rPr>
        <w:t>İKİNCİ</w:t>
      </w:r>
      <w:r w:rsidRPr="00C06B7C">
        <w:rPr>
          <w:rStyle w:val="Gl"/>
        </w:rPr>
        <w:t xml:space="preserve"> BÖLÜM</w:t>
      </w:r>
    </w:p>
    <w:p w:rsidR="00C06B7C" w:rsidRPr="00C06B7C" w:rsidRDefault="00C06B7C" w:rsidP="00C06B7C">
      <w:pPr>
        <w:shd w:val="clear" w:color="auto" w:fill="FFFFFF"/>
        <w:tabs>
          <w:tab w:val="left" w:pos="284"/>
        </w:tabs>
        <w:contextualSpacing/>
        <w:jc w:val="center"/>
        <w:rPr>
          <w:b/>
        </w:rPr>
      </w:pPr>
      <w:r>
        <w:rPr>
          <w:b/>
        </w:rPr>
        <w:t>Not Ortalaması i</w:t>
      </w:r>
      <w:r w:rsidRPr="00C06B7C">
        <w:rPr>
          <w:b/>
        </w:rPr>
        <w:t>le Yatay Geçiş</w:t>
      </w:r>
    </w:p>
    <w:p w:rsidR="00C06B7C" w:rsidRPr="00C06B7C" w:rsidRDefault="00C06B7C" w:rsidP="00C06B7C">
      <w:pPr>
        <w:shd w:val="clear" w:color="auto" w:fill="FFFFFF"/>
        <w:tabs>
          <w:tab w:val="left" w:pos="284"/>
        </w:tabs>
        <w:contextualSpacing/>
        <w:rPr>
          <w:b/>
        </w:rPr>
      </w:pPr>
      <w:r>
        <w:rPr>
          <w:b/>
        </w:rPr>
        <w:tab/>
      </w:r>
    </w:p>
    <w:p w:rsidR="00C06B7C" w:rsidRPr="00C06B7C" w:rsidRDefault="00C06B7C" w:rsidP="00C06B7C">
      <w:pPr>
        <w:shd w:val="clear" w:color="auto" w:fill="FFFFFF"/>
        <w:tabs>
          <w:tab w:val="left" w:pos="284"/>
        </w:tabs>
        <w:contextualSpacing/>
        <w:jc w:val="both"/>
        <w:rPr>
          <w:b/>
        </w:rPr>
      </w:pPr>
      <w:r>
        <w:rPr>
          <w:b/>
        </w:rPr>
        <w:tab/>
      </w:r>
      <w:r>
        <w:rPr>
          <w:b/>
        </w:rPr>
        <w:tab/>
      </w:r>
      <w:r w:rsidRPr="00C06B7C">
        <w:rPr>
          <w:b/>
        </w:rPr>
        <w:t>Genel Hükümler</w:t>
      </w:r>
    </w:p>
    <w:p w:rsidR="003C5852" w:rsidRPr="00C06B7C" w:rsidRDefault="00C06B7C" w:rsidP="00DE30B1">
      <w:pPr>
        <w:autoSpaceDE w:val="0"/>
        <w:autoSpaceDN w:val="0"/>
        <w:adjustRightInd w:val="0"/>
        <w:ind w:firstLine="708"/>
        <w:contextualSpacing/>
        <w:jc w:val="both"/>
      </w:pPr>
      <w:r>
        <w:rPr>
          <w:b/>
        </w:rPr>
        <w:t>MADDE 4</w:t>
      </w:r>
      <w:r w:rsidR="00AE2900" w:rsidRPr="00C06B7C">
        <w:rPr>
          <w:b/>
        </w:rPr>
        <w:t xml:space="preserve"> </w:t>
      </w:r>
      <w:r>
        <w:rPr>
          <w:b/>
        </w:rPr>
        <w:t>-</w:t>
      </w:r>
      <w:r w:rsidR="003C5852" w:rsidRPr="00C06B7C">
        <w:t xml:space="preserve"> </w:t>
      </w:r>
      <w:r>
        <w:t xml:space="preserve">(1) </w:t>
      </w:r>
      <w:r w:rsidR="003C5852" w:rsidRPr="00C06B7C">
        <w:t xml:space="preserve">Yatay geçişler eşdeğer düzeyde, isimleri aynı olan veya ilgili yönetim kurulları tarafından içeriklerinin en az % 80’inin aynı olduğu tespit edilen diploma programları arasında yapılır. </w:t>
      </w:r>
    </w:p>
    <w:p w:rsidR="003C5852" w:rsidRPr="00C06B7C" w:rsidRDefault="00C06B7C" w:rsidP="00C06B7C">
      <w:pPr>
        <w:ind w:firstLine="708"/>
        <w:contextualSpacing/>
        <w:jc w:val="both"/>
      </w:pPr>
      <w:r>
        <w:t xml:space="preserve">(2) </w:t>
      </w:r>
      <w:r w:rsidR="003C5852" w:rsidRPr="00C06B7C">
        <w:t>Yükseköğretim Kurulu tarafından yayınlanan kontenjanlar çerçevesinde, ön</w:t>
      </w:r>
      <w:r w:rsidR="00B6328D" w:rsidRPr="00C06B7C">
        <w:t xml:space="preserve"> </w:t>
      </w:r>
      <w:r w:rsidR="003C5852" w:rsidRPr="00C06B7C">
        <w:t xml:space="preserve">lisans diploma programlarına ikinci yarıyıldan, lisans diploma programlarına ise üçüncü yarıyıldan itibaren yatay geçiş yapılabilir. </w:t>
      </w:r>
    </w:p>
    <w:p w:rsidR="003C5852" w:rsidRPr="00C06B7C" w:rsidRDefault="00C06B7C" w:rsidP="00C06B7C">
      <w:pPr>
        <w:shd w:val="clear" w:color="auto" w:fill="FFFFFF"/>
        <w:ind w:firstLine="708"/>
        <w:contextualSpacing/>
        <w:jc w:val="both"/>
      </w:pPr>
      <w:r>
        <w:t xml:space="preserve">(3) </w:t>
      </w:r>
      <w:r w:rsidR="003C5852" w:rsidRPr="00C06B7C">
        <w:t>Hazırlık sınıflarına, ön</w:t>
      </w:r>
      <w:r w:rsidR="00B6328D" w:rsidRPr="00C06B7C">
        <w:t xml:space="preserve"> </w:t>
      </w:r>
      <w:r w:rsidR="003C5852" w:rsidRPr="00C06B7C">
        <w:t xml:space="preserve">lisans programlarının ilk ve son yarıyılına, lisans programlarının ilk ve son sınıfına yatay geçiş yapılamaz. </w:t>
      </w:r>
    </w:p>
    <w:p w:rsidR="003C5852" w:rsidRPr="00C06B7C" w:rsidRDefault="00C06B7C" w:rsidP="00DE30B1">
      <w:pPr>
        <w:autoSpaceDE w:val="0"/>
        <w:autoSpaceDN w:val="0"/>
        <w:adjustRightInd w:val="0"/>
        <w:ind w:firstLine="708"/>
        <w:contextualSpacing/>
        <w:jc w:val="both"/>
      </w:pPr>
      <w:r w:rsidRPr="00C06B7C">
        <w:t>(4)</w:t>
      </w:r>
      <w:r>
        <w:rPr>
          <w:b/>
        </w:rPr>
        <w:t xml:space="preserve"> </w:t>
      </w:r>
      <w:r w:rsidR="00A66A0C" w:rsidRPr="00C06B7C">
        <w:t>Kayıt dondurmuş olma hariç</w:t>
      </w:r>
      <w:r w:rsidR="003C5852" w:rsidRPr="00C06B7C">
        <w:t xml:space="preserve"> </w:t>
      </w:r>
      <w:r w:rsidR="00A66A0C" w:rsidRPr="00C06B7C">
        <w:t>öğrenime ara vermemiş olmak gerekir.</w:t>
      </w:r>
    </w:p>
    <w:p w:rsidR="003C5852" w:rsidRPr="00C06B7C" w:rsidRDefault="00C06B7C" w:rsidP="00DE30B1">
      <w:pPr>
        <w:ind w:firstLine="708"/>
        <w:contextualSpacing/>
        <w:jc w:val="both"/>
      </w:pPr>
      <w:r>
        <w:t xml:space="preserve">(5) </w:t>
      </w:r>
      <w:r w:rsidR="003C5852" w:rsidRPr="00C06B7C">
        <w:t>Öğrenim gördüğü yükseköğretim kurumunda disiplin cezası almış olanlar yatay geçiş için başvuruda bulunamazlar.</w:t>
      </w:r>
    </w:p>
    <w:p w:rsidR="003C5852" w:rsidRPr="00C06B7C" w:rsidRDefault="00C06B7C" w:rsidP="00B54756">
      <w:pPr>
        <w:shd w:val="clear" w:color="auto" w:fill="FFFFFF"/>
        <w:tabs>
          <w:tab w:val="left" w:pos="284"/>
          <w:tab w:val="left" w:pos="709"/>
        </w:tabs>
        <w:contextualSpacing/>
        <w:jc w:val="both"/>
        <w:rPr>
          <w:bCs/>
        </w:rPr>
      </w:pPr>
      <w:r>
        <w:rPr>
          <w:b/>
          <w:bCs/>
        </w:rPr>
        <w:tab/>
      </w:r>
      <w:r>
        <w:rPr>
          <w:b/>
          <w:bCs/>
        </w:rPr>
        <w:tab/>
      </w:r>
      <w:r>
        <w:rPr>
          <w:bCs/>
        </w:rPr>
        <w:t xml:space="preserve">(6) </w:t>
      </w:r>
      <w:r w:rsidR="003C5852" w:rsidRPr="00C06B7C">
        <w:rPr>
          <w:bCs/>
        </w:rPr>
        <w:t xml:space="preserve">Yükseköğretim kurumlarında ikinci öğretimden sadece ikinci öğretim diploma programlarına yatay geçiş yapılabilir ancak ikinci öğretim diploma programlarından başarı bakımından bulunduğu sınıfın ilk %10’una girerek bir üst sınıfa geçen öğrenciler, birinci öğretim diploma programlarına kontenjan </w:t>
      </w:r>
      <w:proofErr w:type="gramStart"/>
      <w:r w:rsidR="003C5852" w:rsidRPr="00C06B7C">
        <w:rPr>
          <w:bCs/>
        </w:rPr>
        <w:t>dahilinde</w:t>
      </w:r>
      <w:proofErr w:type="gramEnd"/>
      <w:r w:rsidR="003C5852" w:rsidRPr="00C06B7C">
        <w:rPr>
          <w:bCs/>
        </w:rPr>
        <w:t xml:space="preserve"> yatay geçiş yapabilirler.</w:t>
      </w:r>
    </w:p>
    <w:p w:rsidR="003C5852" w:rsidRPr="00C06B7C" w:rsidRDefault="00C06B7C" w:rsidP="00B54756">
      <w:pPr>
        <w:tabs>
          <w:tab w:val="left" w:pos="709"/>
          <w:tab w:val="left" w:pos="993"/>
          <w:tab w:val="left" w:pos="1418"/>
          <w:tab w:val="left" w:pos="8505"/>
        </w:tabs>
        <w:autoSpaceDE w:val="0"/>
        <w:autoSpaceDN w:val="0"/>
        <w:adjustRightInd w:val="0"/>
        <w:contextualSpacing/>
        <w:jc w:val="both"/>
      </w:pPr>
      <w:r>
        <w:rPr>
          <w:b/>
        </w:rPr>
        <w:tab/>
      </w:r>
      <w:r>
        <w:t xml:space="preserve">(7) </w:t>
      </w:r>
      <w:r w:rsidR="003C5852" w:rsidRPr="00C06B7C">
        <w:t>Açık ve uzaktan öğretimden örgün öğretim programlarına geçiş yapılabilmesi için, öğrencinin öğrenim görmekte olduğu programdaki genel not ortalamasının 4.00 üzerinden en az 3.00 olması gerekir.</w:t>
      </w:r>
    </w:p>
    <w:p w:rsidR="003C5852" w:rsidRPr="00C06B7C" w:rsidRDefault="00C06B7C" w:rsidP="00DE30B1">
      <w:pPr>
        <w:autoSpaceDE w:val="0"/>
        <w:autoSpaceDN w:val="0"/>
        <w:adjustRightInd w:val="0"/>
        <w:ind w:firstLine="708"/>
        <w:contextualSpacing/>
        <w:jc w:val="both"/>
      </w:pPr>
      <w:r>
        <w:t xml:space="preserve">(8) </w:t>
      </w:r>
      <w:r w:rsidR="003C5852" w:rsidRPr="00C06B7C">
        <w:t xml:space="preserve">Tamamen veya kısmen yabancı dil ile eğitim yapan yükseköğretim kurumlarına yatay geçiş için, ilgili yükseköğretim kurumunun yapacağı yabancı dil yeterlilik sınavından başarılı olmak ya da ulusal veya uluslararası geçerliliği olan yabancı dil sınavlarından, ilgili yükseköğretim kurumunun belirlediği başarı düzeyinde bir puanı başvuru sırasında belgelendirmek şarttır. </w:t>
      </w:r>
    </w:p>
    <w:p w:rsidR="003C5852" w:rsidRPr="00C06B7C" w:rsidRDefault="00C06B7C" w:rsidP="00DE30B1">
      <w:pPr>
        <w:ind w:firstLine="708"/>
        <w:contextualSpacing/>
        <w:jc w:val="both"/>
        <w:rPr>
          <w:bCs/>
        </w:rPr>
      </w:pPr>
      <w:r w:rsidRPr="00C06B7C">
        <w:rPr>
          <w:bCs/>
        </w:rPr>
        <w:lastRenderedPageBreak/>
        <w:t>(9)</w:t>
      </w:r>
      <w:r>
        <w:rPr>
          <w:b/>
          <w:bCs/>
        </w:rPr>
        <w:t xml:space="preserve"> </w:t>
      </w:r>
      <w:r w:rsidR="003C5852" w:rsidRPr="00C06B7C">
        <w:rPr>
          <w:bCs/>
        </w:rPr>
        <w:t>Yatay geçiş başvurularının değerlendirilmesi fakülte/yüksekokul/meslek yüksekokulu yönetim kurullarınca oluşturulan komisyonlar tarafından yapılır.</w:t>
      </w:r>
    </w:p>
    <w:p w:rsidR="003C5852" w:rsidRPr="00C06B7C" w:rsidRDefault="00C06B7C" w:rsidP="00DE30B1">
      <w:pPr>
        <w:ind w:firstLine="708"/>
        <w:contextualSpacing/>
        <w:jc w:val="both"/>
        <w:rPr>
          <w:bCs/>
        </w:rPr>
      </w:pPr>
      <w:r w:rsidRPr="00C06B7C">
        <w:rPr>
          <w:bCs/>
        </w:rPr>
        <w:t>(10)</w:t>
      </w:r>
      <w:r>
        <w:rPr>
          <w:b/>
          <w:bCs/>
        </w:rPr>
        <w:t xml:space="preserve"> </w:t>
      </w:r>
      <w:r w:rsidR="00A66A0C" w:rsidRPr="00C06B7C">
        <w:rPr>
          <w:bCs/>
        </w:rPr>
        <w:t>Y</w:t>
      </w:r>
      <w:r w:rsidR="003C5852" w:rsidRPr="00C06B7C">
        <w:rPr>
          <w:bCs/>
        </w:rPr>
        <w:t>atay geçiş yerleştirme işlemleri fakülte/yüksekokul/meslek yüksekokulu yönetim kurulu kararı üzerine yapılır.</w:t>
      </w:r>
    </w:p>
    <w:p w:rsidR="003C5852" w:rsidRPr="00C06B7C" w:rsidRDefault="00C06B7C" w:rsidP="00DE30B1">
      <w:pPr>
        <w:autoSpaceDE w:val="0"/>
        <w:autoSpaceDN w:val="0"/>
        <w:adjustRightInd w:val="0"/>
        <w:ind w:firstLine="708"/>
        <w:contextualSpacing/>
        <w:jc w:val="both"/>
      </w:pPr>
      <w:r w:rsidRPr="00C06B7C">
        <w:t>(11)</w:t>
      </w:r>
      <w:r>
        <w:rPr>
          <w:b/>
        </w:rPr>
        <w:t xml:space="preserve"> </w:t>
      </w:r>
      <w:r w:rsidR="003C5852" w:rsidRPr="00C06B7C">
        <w:t xml:space="preserve">Yatay geçiş için başvuran adayların değerlendirme sonuçları </w:t>
      </w:r>
      <w:r w:rsidR="00A66A0C" w:rsidRPr="00C06B7C">
        <w:t>internet sayfasında ilan edilir.</w:t>
      </w:r>
      <w:r w:rsidR="003C5852" w:rsidRPr="00C06B7C">
        <w:t xml:space="preserve"> </w:t>
      </w:r>
    </w:p>
    <w:p w:rsidR="003C5852" w:rsidRDefault="00C06B7C" w:rsidP="00DE30B1">
      <w:pPr>
        <w:ind w:firstLine="708"/>
        <w:contextualSpacing/>
        <w:jc w:val="both"/>
      </w:pPr>
      <w:r w:rsidRPr="00C06B7C">
        <w:t>(12)</w:t>
      </w:r>
      <w:r>
        <w:rPr>
          <w:b/>
        </w:rPr>
        <w:t xml:space="preserve"> </w:t>
      </w:r>
      <w:r w:rsidR="003C5852" w:rsidRPr="00C06B7C">
        <w:t xml:space="preserve">Yatay geçiş ile kesin kayıt yaptıran öğrencilerin yeni durumları, kayıt işlemi tamamlanıp geçiş ve intibak işlemleri kesinleştikten sonra </w:t>
      </w:r>
      <w:r w:rsidR="001C004F" w:rsidRPr="00C06B7C">
        <w:t xml:space="preserve">Öğrenci Bilgi Sistemine işlenerek </w:t>
      </w:r>
      <w:r w:rsidR="003C5852" w:rsidRPr="00C06B7C">
        <w:t>en geç 1 hafta içinde Rektörlüğe gönderilir.</w:t>
      </w:r>
    </w:p>
    <w:p w:rsidR="00C06B7C" w:rsidRPr="00C06B7C" w:rsidRDefault="00C06B7C" w:rsidP="00DE30B1">
      <w:pPr>
        <w:ind w:firstLine="708"/>
        <w:contextualSpacing/>
        <w:jc w:val="both"/>
      </w:pPr>
    </w:p>
    <w:p w:rsidR="003C5852" w:rsidRPr="00C06B7C" w:rsidRDefault="00C06B7C" w:rsidP="00C06B7C">
      <w:pPr>
        <w:tabs>
          <w:tab w:val="left" w:pos="284"/>
        </w:tabs>
        <w:autoSpaceDE w:val="0"/>
        <w:autoSpaceDN w:val="0"/>
        <w:adjustRightInd w:val="0"/>
        <w:contextualSpacing/>
        <w:jc w:val="both"/>
        <w:rPr>
          <w:b/>
        </w:rPr>
      </w:pPr>
      <w:r>
        <w:rPr>
          <w:b/>
        </w:rPr>
        <w:tab/>
      </w:r>
      <w:r>
        <w:rPr>
          <w:b/>
        </w:rPr>
        <w:tab/>
      </w:r>
      <w:r w:rsidR="00A66A0C" w:rsidRPr="00C06B7C">
        <w:rPr>
          <w:b/>
        </w:rPr>
        <w:t xml:space="preserve">Not Ortalaması </w:t>
      </w:r>
      <w:r w:rsidR="00DE30B1" w:rsidRPr="00C06B7C">
        <w:rPr>
          <w:b/>
        </w:rPr>
        <w:t>i</w:t>
      </w:r>
      <w:r w:rsidR="00A66A0C" w:rsidRPr="00C06B7C">
        <w:rPr>
          <w:b/>
        </w:rPr>
        <w:t xml:space="preserve">le </w:t>
      </w:r>
      <w:r w:rsidR="00080B8B" w:rsidRPr="00C06B7C">
        <w:rPr>
          <w:b/>
        </w:rPr>
        <w:t>Kurum içi</w:t>
      </w:r>
      <w:r w:rsidR="00A66A0C" w:rsidRPr="00C06B7C">
        <w:rPr>
          <w:b/>
        </w:rPr>
        <w:t xml:space="preserve"> Yatay Geçiş</w:t>
      </w:r>
    </w:p>
    <w:p w:rsidR="003C5852" w:rsidRPr="00C06B7C" w:rsidRDefault="00C06B7C" w:rsidP="00DE30B1">
      <w:pPr>
        <w:autoSpaceDE w:val="0"/>
        <w:autoSpaceDN w:val="0"/>
        <w:adjustRightInd w:val="0"/>
        <w:ind w:firstLine="708"/>
        <w:contextualSpacing/>
        <w:jc w:val="both"/>
      </w:pPr>
      <w:r>
        <w:rPr>
          <w:b/>
        </w:rPr>
        <w:t>MADDE 2</w:t>
      </w:r>
      <w:r w:rsidR="00AE2900" w:rsidRPr="00C06B7C">
        <w:rPr>
          <w:b/>
        </w:rPr>
        <w:t xml:space="preserve"> </w:t>
      </w:r>
      <w:r>
        <w:rPr>
          <w:b/>
        </w:rPr>
        <w:t>-</w:t>
      </w:r>
      <w:r w:rsidR="003C5852" w:rsidRPr="00C06B7C">
        <w:rPr>
          <w:b/>
        </w:rPr>
        <w:t xml:space="preserve"> </w:t>
      </w:r>
      <w:r w:rsidRPr="00C06B7C">
        <w:t>(1)</w:t>
      </w:r>
      <w:r>
        <w:rPr>
          <w:b/>
        </w:rPr>
        <w:t xml:space="preserve"> </w:t>
      </w:r>
      <w:r w:rsidR="00A66A0C" w:rsidRPr="00C06B7C">
        <w:t xml:space="preserve">Bir fakülte, yüksekokul, </w:t>
      </w:r>
      <w:r w:rsidR="003C5852" w:rsidRPr="00C06B7C">
        <w:t>me</w:t>
      </w:r>
      <w:r w:rsidR="00A5665F" w:rsidRPr="00C06B7C">
        <w:t xml:space="preserve">slek yüksekokulu </w:t>
      </w:r>
      <w:r w:rsidR="003C5852" w:rsidRPr="00C06B7C">
        <w:t xml:space="preserve">veya üniversite içinde yer alan diğer fakülte, yüksekokul, meslek yüksekokulunun bünyesindeki eşdeğer düzeyde diploma programlarına belirlenen kontenjanlar </w:t>
      </w:r>
      <w:proofErr w:type="gramStart"/>
      <w:r w:rsidR="003C5852" w:rsidRPr="00C06B7C">
        <w:t>dahilinde</w:t>
      </w:r>
      <w:proofErr w:type="gramEnd"/>
      <w:r w:rsidR="003C5852" w:rsidRPr="00C06B7C">
        <w:t xml:space="preserve"> yatay geçiş yapılabilir.</w:t>
      </w:r>
    </w:p>
    <w:p w:rsidR="003C5852" w:rsidRPr="00C06B7C" w:rsidRDefault="00C06B7C" w:rsidP="00DE30B1">
      <w:pPr>
        <w:ind w:firstLine="708"/>
        <w:contextualSpacing/>
        <w:jc w:val="both"/>
      </w:pPr>
      <w:r>
        <w:t xml:space="preserve">(2) </w:t>
      </w:r>
      <w:r w:rsidR="003C5852" w:rsidRPr="00C06B7C">
        <w:t xml:space="preserve">Birinci öğretimden ikinci öğretime kontenjan sınırlaması olmaksızın </w:t>
      </w:r>
      <w:r w:rsidR="00080B8B" w:rsidRPr="00C06B7C">
        <w:t>kurum içi</w:t>
      </w:r>
      <w:r w:rsidR="00A5665F" w:rsidRPr="00C06B7C">
        <w:t xml:space="preserve"> yatay geçiş yapılabilir</w:t>
      </w:r>
      <w:r w:rsidR="00A66A0C" w:rsidRPr="00C06B7C">
        <w:t xml:space="preserve"> a</w:t>
      </w:r>
      <w:r w:rsidR="003C5852" w:rsidRPr="00C06B7C">
        <w:t xml:space="preserve">ncak </w:t>
      </w:r>
      <w:r w:rsidR="00A5665F" w:rsidRPr="00C06B7C">
        <w:t>bu durumda kinci öğretim ücreti ödenir</w:t>
      </w:r>
      <w:r w:rsidR="003C5852" w:rsidRPr="00C06B7C">
        <w:t>.</w:t>
      </w:r>
    </w:p>
    <w:p w:rsidR="003C5852" w:rsidRPr="00C06B7C" w:rsidRDefault="00C06B7C" w:rsidP="00DE30B1">
      <w:pPr>
        <w:ind w:firstLine="708"/>
        <w:contextualSpacing/>
        <w:jc w:val="both"/>
      </w:pPr>
      <w:r>
        <w:t xml:space="preserve">(3) </w:t>
      </w:r>
      <w:r w:rsidR="00080B8B" w:rsidRPr="00C06B7C">
        <w:t>Kurum içi</w:t>
      </w:r>
      <w:r w:rsidR="003C5852" w:rsidRPr="00C06B7C">
        <w:t xml:space="preserve"> yatay geçişlerde başarısız ders sayısına bakılmaksızın genel not ortalamasının (gireceği sınıfa veya yarıyıla kadar geçiş notu </w:t>
      </w:r>
      <w:proofErr w:type="gramStart"/>
      <w:r w:rsidR="003C5852" w:rsidRPr="00C06B7C">
        <w:t>dahil</w:t>
      </w:r>
      <w:proofErr w:type="gramEnd"/>
      <w:r w:rsidR="003C5852" w:rsidRPr="00C06B7C">
        <w:t>) 4.00 tam not üzerin</w:t>
      </w:r>
      <w:r w:rsidR="00A66A0C" w:rsidRPr="00C06B7C">
        <w:t>den en az 2.00 olması gerekir</w:t>
      </w:r>
      <w:r w:rsidR="003C5852" w:rsidRPr="00C06B7C">
        <w:t>.</w:t>
      </w:r>
    </w:p>
    <w:p w:rsidR="00AC0A29" w:rsidRPr="00C06B7C" w:rsidRDefault="00AC0A29" w:rsidP="00A66A0C">
      <w:pPr>
        <w:contextualSpacing/>
        <w:jc w:val="both"/>
      </w:pPr>
    </w:p>
    <w:p w:rsidR="003C5852" w:rsidRPr="00C06B7C" w:rsidRDefault="00A66A0C" w:rsidP="00C06B7C">
      <w:pPr>
        <w:autoSpaceDE w:val="0"/>
        <w:autoSpaceDN w:val="0"/>
        <w:adjustRightInd w:val="0"/>
        <w:ind w:firstLine="708"/>
        <w:contextualSpacing/>
        <w:jc w:val="both"/>
        <w:rPr>
          <w:b/>
        </w:rPr>
      </w:pPr>
      <w:r w:rsidRPr="00C06B7C">
        <w:rPr>
          <w:b/>
        </w:rPr>
        <w:t xml:space="preserve">Not Ortalaması </w:t>
      </w:r>
      <w:r w:rsidR="00DE30B1" w:rsidRPr="00C06B7C">
        <w:rPr>
          <w:b/>
        </w:rPr>
        <w:t>i</w:t>
      </w:r>
      <w:r w:rsidRPr="00C06B7C">
        <w:rPr>
          <w:b/>
        </w:rPr>
        <w:t xml:space="preserve">le </w:t>
      </w:r>
      <w:proofErr w:type="spellStart"/>
      <w:r w:rsidRPr="00C06B7C">
        <w:rPr>
          <w:b/>
        </w:rPr>
        <w:t>Kurumlararası</w:t>
      </w:r>
      <w:proofErr w:type="spellEnd"/>
      <w:r w:rsidRPr="00C06B7C">
        <w:rPr>
          <w:b/>
        </w:rPr>
        <w:t xml:space="preserve"> Yatay Geçiş</w:t>
      </w:r>
    </w:p>
    <w:p w:rsidR="003C5852" w:rsidRPr="00C06B7C" w:rsidRDefault="00DE30B1" w:rsidP="00B54756">
      <w:pPr>
        <w:shd w:val="clear" w:color="auto" w:fill="FFFFFF"/>
        <w:tabs>
          <w:tab w:val="left" w:pos="284"/>
        </w:tabs>
        <w:contextualSpacing/>
        <w:jc w:val="both"/>
      </w:pPr>
      <w:r w:rsidRPr="00C06B7C">
        <w:rPr>
          <w:b/>
        </w:rPr>
        <w:tab/>
      </w:r>
      <w:r w:rsidRPr="00C06B7C">
        <w:rPr>
          <w:b/>
        </w:rPr>
        <w:tab/>
      </w:r>
      <w:r w:rsidR="00C06B7C">
        <w:rPr>
          <w:b/>
        </w:rPr>
        <w:t>MADDE 3</w:t>
      </w:r>
      <w:r w:rsidR="00AE2900" w:rsidRPr="00C06B7C">
        <w:rPr>
          <w:b/>
        </w:rPr>
        <w:t xml:space="preserve"> </w:t>
      </w:r>
      <w:r w:rsidR="00C06B7C">
        <w:rPr>
          <w:b/>
        </w:rPr>
        <w:t>-</w:t>
      </w:r>
      <w:r w:rsidR="00AE2900" w:rsidRPr="00C06B7C">
        <w:rPr>
          <w:b/>
        </w:rPr>
        <w:t xml:space="preserve"> </w:t>
      </w:r>
      <w:r w:rsidR="00C06B7C" w:rsidRPr="00C06B7C">
        <w:t>(1)</w:t>
      </w:r>
      <w:r w:rsidR="00C06B7C">
        <w:rPr>
          <w:b/>
        </w:rPr>
        <w:t xml:space="preserve"> </w:t>
      </w:r>
      <w:r w:rsidR="003C5852" w:rsidRPr="00C06B7C">
        <w:t>Üniversitemiz bünyesindeki ön</w:t>
      </w:r>
      <w:r w:rsidR="00C06B7C">
        <w:t xml:space="preserve"> </w:t>
      </w:r>
      <w:r w:rsidR="003C5852" w:rsidRPr="00C06B7C">
        <w:t>lisans v</w:t>
      </w:r>
      <w:r w:rsidR="00A66A0C" w:rsidRPr="00C06B7C">
        <w:t xml:space="preserve">e lisans programlarına </w:t>
      </w:r>
      <w:proofErr w:type="spellStart"/>
      <w:r w:rsidR="00A66A0C" w:rsidRPr="00C06B7C">
        <w:t>kurumlar</w:t>
      </w:r>
      <w:r w:rsidR="003C5852" w:rsidRPr="00C06B7C">
        <w:t>arası</w:t>
      </w:r>
      <w:proofErr w:type="spellEnd"/>
      <w:r w:rsidR="003C5852" w:rsidRPr="00C06B7C">
        <w:t xml:space="preserve"> yatay geçiş, </w:t>
      </w:r>
      <w:r w:rsidR="001C004F" w:rsidRPr="00C06B7C">
        <w:t xml:space="preserve">Yükseköğretim kurumlarında Ön Lisans ve Lisans Düzeyindeki Programlar Arasında Geçiş, Çift </w:t>
      </w:r>
      <w:proofErr w:type="spellStart"/>
      <w:r w:rsidR="001C004F" w:rsidRPr="00C06B7C">
        <w:t>Anadal</w:t>
      </w:r>
      <w:proofErr w:type="spellEnd"/>
      <w:r w:rsidR="001C004F" w:rsidRPr="00C06B7C">
        <w:t xml:space="preserve">, Yan Dal ile </w:t>
      </w:r>
      <w:proofErr w:type="spellStart"/>
      <w:r w:rsidR="001C004F" w:rsidRPr="00C06B7C">
        <w:t>Kurumlararası</w:t>
      </w:r>
      <w:proofErr w:type="spellEnd"/>
      <w:r w:rsidR="001C004F" w:rsidRPr="00C06B7C">
        <w:t xml:space="preserve"> Kredi Transferi Yapılması Esaslarına İlişkin Yönetmelik </w:t>
      </w:r>
      <w:r w:rsidR="003C5852" w:rsidRPr="00C06B7C">
        <w:t>gereği ve Yükseköğretim Kurulu Başkanlığı tarafı</w:t>
      </w:r>
      <w:r w:rsidR="00A66A0C" w:rsidRPr="00C06B7C">
        <w:t>ndan tespit ve ilan edilen</w:t>
      </w:r>
      <w:r w:rsidR="003C5852" w:rsidRPr="00C06B7C">
        <w:t xml:space="preserve"> kontenjanlar esas alınarak yapılır.</w:t>
      </w:r>
    </w:p>
    <w:p w:rsidR="003C5852" w:rsidRPr="00C06B7C" w:rsidRDefault="00671987" w:rsidP="00DE30B1">
      <w:pPr>
        <w:autoSpaceDE w:val="0"/>
        <w:autoSpaceDN w:val="0"/>
        <w:adjustRightInd w:val="0"/>
        <w:ind w:firstLine="708"/>
        <w:contextualSpacing/>
        <w:jc w:val="both"/>
      </w:pPr>
      <w:r>
        <w:t xml:space="preserve">(2) </w:t>
      </w:r>
      <w:proofErr w:type="spellStart"/>
      <w:r w:rsidR="00A66A0C" w:rsidRPr="00C06B7C">
        <w:t>Kurumlararası</w:t>
      </w:r>
      <w:proofErr w:type="spellEnd"/>
      <w:r w:rsidR="003C5852" w:rsidRPr="00C06B7C">
        <w:t xml:space="preserve"> yatay geçiş için öğrencinin tamamladığı yarıyıl i</w:t>
      </w:r>
      <w:r w:rsidR="00E7213E" w:rsidRPr="00C06B7C">
        <w:t>tibariyle, kendi üniversitesinin</w:t>
      </w:r>
      <w:r w:rsidR="003C5852" w:rsidRPr="00C06B7C">
        <w:t xml:space="preserve"> eğitim planında bulunan bütün dersleri almış ve başarmış olması, genel not ortalamasının 4.00 tam not üzerinden en az 2.00 (gireceği sınıfa veya yarıyıla kadar geçiş notu </w:t>
      </w:r>
      <w:proofErr w:type="gramStart"/>
      <w:r w:rsidR="003C5852" w:rsidRPr="00C06B7C">
        <w:t>dahil</w:t>
      </w:r>
      <w:proofErr w:type="gramEnd"/>
      <w:r w:rsidR="003C5852" w:rsidRPr="00C06B7C">
        <w:t>) ve kayıt dondurma hariç eğitimine ara vermemiş olması gerekir.</w:t>
      </w:r>
    </w:p>
    <w:p w:rsidR="003C5852" w:rsidRPr="00C06B7C" w:rsidRDefault="00671987" w:rsidP="00DE30B1">
      <w:pPr>
        <w:autoSpaceDE w:val="0"/>
        <w:autoSpaceDN w:val="0"/>
        <w:adjustRightInd w:val="0"/>
        <w:ind w:firstLine="708"/>
        <w:contextualSpacing/>
        <w:jc w:val="both"/>
      </w:pPr>
      <w:r>
        <w:t xml:space="preserve">(3) </w:t>
      </w:r>
      <w:r w:rsidR="003C5852" w:rsidRPr="00C06B7C">
        <w:t xml:space="preserve">Fakülte, yüksekokul veya meslek yüksekokullarının ilgili kurulları, </w:t>
      </w:r>
      <w:proofErr w:type="spellStart"/>
      <w:r w:rsidR="00A66A0C" w:rsidRPr="00C06B7C">
        <w:t>kurumlararası</w:t>
      </w:r>
      <w:proofErr w:type="spellEnd"/>
      <w:r w:rsidR="003C5852" w:rsidRPr="00C06B7C">
        <w:t xml:space="preserve"> yatay geçişin yapılacağı diploma programının giriş yılındaki kontenjanı ile yatay geçiş kontenjanı belirlenen yarıyıla kadar, programdan ilişiği kesilen veya ayrılan öğrenci sayıları ile bu yarıyıl içinde yatay geçiş yoluyla gelmiş olan öğrenci sayıları arasındaki farkı aşmayacak biçimde i</w:t>
      </w:r>
      <w:r w:rsidR="00E7213E" w:rsidRPr="00C06B7C">
        <w:t>lave kontenjan belirleyebilir</w:t>
      </w:r>
      <w:r w:rsidR="003C5852" w:rsidRPr="00C06B7C">
        <w:t xml:space="preserve">. </w:t>
      </w:r>
      <w:proofErr w:type="gramStart"/>
      <w:r w:rsidR="003C5852" w:rsidRPr="00C06B7C">
        <w:t xml:space="preserve">İlave kontenjan belirlenmesi halinde bu kontenjanlar en geç </w:t>
      </w:r>
      <w:r w:rsidR="001C004F" w:rsidRPr="00C06B7C">
        <w:t>Mayıs</w:t>
      </w:r>
      <w:r w:rsidR="003C5852" w:rsidRPr="00C06B7C">
        <w:t xml:space="preserve"> ayının otuzuncu günü mesai saati bitimine kadar Yükseköğretim Kuruluna bildirileceğinden Haziran ayının ilk haftası, ön</w:t>
      </w:r>
      <w:r w:rsidR="00E7213E" w:rsidRPr="00C06B7C">
        <w:t xml:space="preserve"> </w:t>
      </w:r>
      <w:r w:rsidR="003C5852" w:rsidRPr="00C06B7C">
        <w:t xml:space="preserve">lisans diploma programları için ikinci yarıyılda açılması istenen ilave yatay geçiş kontenjanları ise ilgili kurul tarafından belirlenerek, en geç Aralık ayının otuz birinci günü mesai saati bitimine kadar Yükseköğretim Kuruluna bildirileceğinden </w:t>
      </w:r>
      <w:r w:rsidR="001C004F" w:rsidRPr="00C06B7C">
        <w:t>Kasım</w:t>
      </w:r>
      <w:r w:rsidR="003C5852" w:rsidRPr="00C06B7C">
        <w:t xml:space="preserve"> ayının ilk haftası Rektörlüğe bildirilir. </w:t>
      </w:r>
      <w:proofErr w:type="gramEnd"/>
    </w:p>
    <w:p w:rsidR="00A66A0C" w:rsidRPr="00C06B7C" w:rsidRDefault="00A66A0C" w:rsidP="00B54756">
      <w:pPr>
        <w:shd w:val="clear" w:color="auto" w:fill="FFFFFF"/>
        <w:tabs>
          <w:tab w:val="left" w:pos="284"/>
        </w:tabs>
        <w:contextualSpacing/>
        <w:jc w:val="both"/>
      </w:pPr>
    </w:p>
    <w:p w:rsidR="00671987" w:rsidRDefault="00671987" w:rsidP="00DE30B1">
      <w:pPr>
        <w:shd w:val="clear" w:color="auto" w:fill="FFFFFF"/>
        <w:tabs>
          <w:tab w:val="left" w:pos="284"/>
        </w:tabs>
        <w:contextualSpacing/>
        <w:jc w:val="center"/>
        <w:rPr>
          <w:b/>
        </w:rPr>
      </w:pPr>
      <w:r>
        <w:rPr>
          <w:b/>
        </w:rPr>
        <w:t>ÜÇÜNCÜ BÖLÜM</w:t>
      </w:r>
    </w:p>
    <w:p w:rsidR="003C5852" w:rsidRPr="00C06B7C" w:rsidRDefault="00671987" w:rsidP="00DE30B1">
      <w:pPr>
        <w:shd w:val="clear" w:color="auto" w:fill="FFFFFF"/>
        <w:tabs>
          <w:tab w:val="left" w:pos="284"/>
        </w:tabs>
        <w:contextualSpacing/>
        <w:jc w:val="center"/>
        <w:rPr>
          <w:b/>
        </w:rPr>
      </w:pPr>
      <w:r>
        <w:rPr>
          <w:b/>
        </w:rPr>
        <w:t>Merkezi Yerleştirme Puanı i</w:t>
      </w:r>
      <w:r w:rsidRPr="00C06B7C">
        <w:rPr>
          <w:b/>
        </w:rPr>
        <w:t>le Yatay Geçiş</w:t>
      </w:r>
    </w:p>
    <w:p w:rsidR="003C5852" w:rsidRPr="00C06B7C" w:rsidRDefault="003C5852" w:rsidP="00B54756">
      <w:pPr>
        <w:shd w:val="clear" w:color="auto" w:fill="FFFFFF"/>
        <w:tabs>
          <w:tab w:val="left" w:pos="284"/>
        </w:tabs>
        <w:contextualSpacing/>
        <w:rPr>
          <w:b/>
        </w:rPr>
      </w:pPr>
    </w:p>
    <w:p w:rsidR="00A5665F" w:rsidRPr="00C06B7C" w:rsidRDefault="00DE30B1" w:rsidP="00A5665F">
      <w:pPr>
        <w:shd w:val="clear" w:color="auto" w:fill="FFFFFF"/>
        <w:tabs>
          <w:tab w:val="left" w:pos="284"/>
        </w:tabs>
        <w:contextualSpacing/>
        <w:jc w:val="both"/>
      </w:pPr>
      <w:r w:rsidRPr="00C06B7C">
        <w:rPr>
          <w:b/>
        </w:rPr>
        <w:tab/>
      </w:r>
      <w:r w:rsidRPr="00C06B7C">
        <w:rPr>
          <w:b/>
        </w:rPr>
        <w:tab/>
      </w:r>
      <w:r w:rsidR="00671987">
        <w:rPr>
          <w:b/>
        </w:rPr>
        <w:t>MADDE 4</w:t>
      </w:r>
      <w:r w:rsidR="00AE2900" w:rsidRPr="00C06B7C">
        <w:rPr>
          <w:b/>
        </w:rPr>
        <w:t xml:space="preserve"> </w:t>
      </w:r>
      <w:r w:rsidR="00671987">
        <w:rPr>
          <w:b/>
        </w:rPr>
        <w:t>-</w:t>
      </w:r>
      <w:r w:rsidR="00AE2900" w:rsidRPr="00C06B7C">
        <w:rPr>
          <w:b/>
        </w:rPr>
        <w:t xml:space="preserve"> </w:t>
      </w:r>
      <w:r w:rsidR="00671987" w:rsidRPr="00671987">
        <w:t>(1)</w:t>
      </w:r>
      <w:r w:rsidR="00671987">
        <w:rPr>
          <w:b/>
        </w:rPr>
        <w:t xml:space="preserve"> </w:t>
      </w:r>
      <w:r w:rsidR="00E7213E" w:rsidRPr="00C06B7C">
        <w:t>Merkezi yerleştirme puanı ile</w:t>
      </w:r>
      <w:r w:rsidR="00671184" w:rsidRPr="00C06B7C">
        <w:t xml:space="preserve"> yapılacak olan yatay geçiş başvuruları, </w:t>
      </w:r>
      <w:r w:rsidR="003C5852" w:rsidRPr="00C06B7C">
        <w:t>Yükseköğretim Kurumlarında Ön</w:t>
      </w:r>
      <w:r w:rsidR="00671184" w:rsidRPr="00C06B7C">
        <w:t xml:space="preserve"> L</w:t>
      </w:r>
      <w:r w:rsidR="003C5852" w:rsidRPr="00C06B7C">
        <w:t xml:space="preserve">isans ve Lisans Düzeyindeki Programlar Arasında Geçiş, Çift </w:t>
      </w:r>
      <w:proofErr w:type="spellStart"/>
      <w:r w:rsidR="003C5852" w:rsidRPr="00C06B7C">
        <w:t>Anadal</w:t>
      </w:r>
      <w:proofErr w:type="spellEnd"/>
      <w:r w:rsidR="003C5852" w:rsidRPr="00C06B7C">
        <w:t xml:space="preserve">, Yan Dal ile </w:t>
      </w:r>
      <w:proofErr w:type="spellStart"/>
      <w:r w:rsidR="003C5852" w:rsidRPr="00C06B7C">
        <w:t>Kurumlararası</w:t>
      </w:r>
      <w:proofErr w:type="spellEnd"/>
      <w:r w:rsidR="003C5852" w:rsidRPr="00C06B7C">
        <w:t xml:space="preserve"> Kredi Transferi Yapılması Esaslarına İlişkin Yönetmelikte Değişiklik Yapılmasına Dair Yönetmeliğin Ek Madde</w:t>
      </w:r>
      <w:r w:rsidRPr="00C06B7C">
        <w:t xml:space="preserve"> </w:t>
      </w:r>
      <w:r w:rsidR="003C5852" w:rsidRPr="00C06B7C">
        <w:t>-</w:t>
      </w:r>
      <w:r w:rsidRPr="00C06B7C">
        <w:t xml:space="preserve"> </w:t>
      </w:r>
      <w:r w:rsidR="003C5852" w:rsidRPr="00C06B7C">
        <w:t xml:space="preserve">1’i kapsamında </w:t>
      </w:r>
      <w:r w:rsidR="00671184" w:rsidRPr="00C06B7C">
        <w:t>değerlendirilir.</w:t>
      </w:r>
    </w:p>
    <w:p w:rsidR="00671987" w:rsidRDefault="00671987" w:rsidP="00671987">
      <w:pPr>
        <w:tabs>
          <w:tab w:val="left" w:pos="284"/>
        </w:tabs>
        <w:autoSpaceDE w:val="0"/>
        <w:autoSpaceDN w:val="0"/>
        <w:adjustRightInd w:val="0"/>
        <w:contextualSpacing/>
        <w:rPr>
          <w:b/>
        </w:rPr>
      </w:pPr>
    </w:p>
    <w:p w:rsidR="00671987" w:rsidRDefault="00671987" w:rsidP="00671987">
      <w:pPr>
        <w:shd w:val="clear" w:color="auto" w:fill="FFFFFF"/>
        <w:tabs>
          <w:tab w:val="left" w:pos="284"/>
        </w:tabs>
        <w:contextualSpacing/>
        <w:jc w:val="center"/>
        <w:rPr>
          <w:b/>
        </w:rPr>
      </w:pPr>
    </w:p>
    <w:p w:rsidR="00671987" w:rsidRDefault="00671987" w:rsidP="00671987">
      <w:pPr>
        <w:shd w:val="clear" w:color="auto" w:fill="FFFFFF"/>
        <w:tabs>
          <w:tab w:val="left" w:pos="284"/>
        </w:tabs>
        <w:contextualSpacing/>
        <w:jc w:val="center"/>
        <w:rPr>
          <w:b/>
        </w:rPr>
      </w:pPr>
      <w:r>
        <w:rPr>
          <w:b/>
        </w:rPr>
        <w:lastRenderedPageBreak/>
        <w:t>DÖRDÜNCÜ BÖLÜM</w:t>
      </w:r>
    </w:p>
    <w:p w:rsidR="003C5852" w:rsidRPr="00C06B7C" w:rsidRDefault="00671987" w:rsidP="00DE30B1">
      <w:pPr>
        <w:tabs>
          <w:tab w:val="left" w:pos="284"/>
        </w:tabs>
        <w:autoSpaceDE w:val="0"/>
        <w:autoSpaceDN w:val="0"/>
        <w:adjustRightInd w:val="0"/>
        <w:contextualSpacing/>
        <w:jc w:val="center"/>
        <w:rPr>
          <w:b/>
        </w:rPr>
      </w:pPr>
      <w:r w:rsidRPr="00C06B7C">
        <w:rPr>
          <w:b/>
        </w:rPr>
        <w:t>Yurtdışından Yatay Geçiş</w:t>
      </w:r>
    </w:p>
    <w:p w:rsidR="003C5852" w:rsidRPr="00C06B7C" w:rsidRDefault="003C5852" w:rsidP="00B54756">
      <w:pPr>
        <w:autoSpaceDE w:val="0"/>
        <w:autoSpaceDN w:val="0"/>
        <w:adjustRightInd w:val="0"/>
        <w:contextualSpacing/>
        <w:jc w:val="both"/>
        <w:rPr>
          <w:b/>
        </w:rPr>
      </w:pPr>
    </w:p>
    <w:p w:rsidR="003C5852" w:rsidRPr="00C06B7C" w:rsidRDefault="00671987" w:rsidP="00DE30B1">
      <w:pPr>
        <w:autoSpaceDE w:val="0"/>
        <w:autoSpaceDN w:val="0"/>
        <w:adjustRightInd w:val="0"/>
        <w:ind w:firstLine="708"/>
        <w:contextualSpacing/>
        <w:jc w:val="both"/>
      </w:pPr>
      <w:r>
        <w:rPr>
          <w:b/>
        </w:rPr>
        <w:t>MADDE 5</w:t>
      </w:r>
      <w:r w:rsidR="00AE2900" w:rsidRPr="00C06B7C">
        <w:rPr>
          <w:b/>
        </w:rPr>
        <w:t xml:space="preserve"> </w:t>
      </w:r>
      <w:r>
        <w:rPr>
          <w:b/>
        </w:rPr>
        <w:t>-</w:t>
      </w:r>
      <w:r w:rsidR="00AE2900" w:rsidRPr="00C06B7C">
        <w:rPr>
          <w:b/>
        </w:rPr>
        <w:t xml:space="preserve"> </w:t>
      </w:r>
      <w:r w:rsidRPr="00671987">
        <w:t xml:space="preserve">(1) </w:t>
      </w:r>
      <w:r w:rsidR="003C5852" w:rsidRPr="00C06B7C">
        <w:t xml:space="preserve">Yurtdışı yatay geçiş kontenjanları </w:t>
      </w:r>
      <w:proofErr w:type="spellStart"/>
      <w:r w:rsidR="00A66A0C" w:rsidRPr="00C06B7C">
        <w:t>kurumlararası</w:t>
      </w:r>
      <w:proofErr w:type="spellEnd"/>
      <w:r w:rsidR="003C5852" w:rsidRPr="00C06B7C">
        <w:t xml:space="preserve"> </w:t>
      </w:r>
      <w:r w:rsidR="00671184" w:rsidRPr="00C06B7C">
        <w:t xml:space="preserve">not ortalaması ile </w:t>
      </w:r>
      <w:r w:rsidR="003C5852" w:rsidRPr="00C06B7C">
        <w:t>yatay geçiş kontenjanlarının yarısını aşmayacak şekilde belirlenir.</w:t>
      </w:r>
    </w:p>
    <w:p w:rsidR="00FF10AF" w:rsidRPr="00C06B7C" w:rsidRDefault="00671987" w:rsidP="00DE30B1">
      <w:pPr>
        <w:autoSpaceDE w:val="0"/>
        <w:autoSpaceDN w:val="0"/>
        <w:adjustRightInd w:val="0"/>
        <w:ind w:firstLine="708"/>
        <w:contextualSpacing/>
        <w:jc w:val="both"/>
      </w:pPr>
      <w:r>
        <w:t xml:space="preserve">(2) </w:t>
      </w:r>
      <w:r w:rsidR="00FF10AF" w:rsidRPr="00C06B7C">
        <w:t xml:space="preserve">Yabancı ülkelerdeki yükseköğretim kurumlarından geçiş için, öğrencinin bu Yönergenin </w:t>
      </w:r>
      <w:r>
        <w:t xml:space="preserve">3. maddesinin 2. Fıkrasında </w:t>
      </w:r>
      <w:r w:rsidR="00FF10AF" w:rsidRPr="00C06B7C">
        <w:t>belirlenen kurumlar arası yatay geçiş başarı şartları aranır.</w:t>
      </w:r>
    </w:p>
    <w:p w:rsidR="003C5852" w:rsidRPr="00C06B7C" w:rsidRDefault="00671987" w:rsidP="00DE30B1">
      <w:pPr>
        <w:autoSpaceDE w:val="0"/>
        <w:autoSpaceDN w:val="0"/>
        <w:adjustRightInd w:val="0"/>
        <w:ind w:firstLine="708"/>
        <w:contextualSpacing/>
        <w:jc w:val="both"/>
        <w:rPr>
          <w:b/>
        </w:rPr>
      </w:pPr>
      <w:proofErr w:type="gramStart"/>
      <w:r>
        <w:t xml:space="preserve">(3) </w:t>
      </w:r>
      <w:r w:rsidR="003C5852" w:rsidRPr="00C06B7C">
        <w:t>Yurtdışı üniversitelerinden yapılan başvurularda öğrencinin yurtdışında öğrenim gördüğü yükseköğretim kurumunun ve eğitimin yapıldığı programın ön</w:t>
      </w:r>
      <w:r w:rsidR="00671184" w:rsidRPr="00C06B7C">
        <w:t xml:space="preserve"> </w:t>
      </w:r>
      <w:r w:rsidR="003C5852" w:rsidRPr="00C06B7C">
        <w:t>lisans veya lisans diploma vermeye yetkili bir kurum olarak Yükseköğre</w:t>
      </w:r>
      <w:r w:rsidR="00A5665F" w:rsidRPr="00C06B7C">
        <w:t xml:space="preserve">tim Kurulu tarafından tanınması </w:t>
      </w:r>
      <w:r w:rsidR="003C5852" w:rsidRPr="00C06B7C">
        <w:t>ve kayıtlı olduğu diploma programının, yatay geçiş için başvurduğu ön</w:t>
      </w:r>
      <w:r w:rsidR="00671184" w:rsidRPr="00C06B7C">
        <w:t xml:space="preserve"> </w:t>
      </w:r>
      <w:r w:rsidR="003C5852" w:rsidRPr="00C06B7C">
        <w:t>lisans veya lisans diploma programına eşdeğerliğinin ilgili üniversite tarafından kabul edilmesi şartı aranır.</w:t>
      </w:r>
      <w:proofErr w:type="gramEnd"/>
    </w:p>
    <w:p w:rsidR="00A64955" w:rsidRPr="00C06B7C" w:rsidRDefault="00671987" w:rsidP="00A64955">
      <w:pPr>
        <w:shd w:val="clear" w:color="auto" w:fill="FFFFFF"/>
        <w:tabs>
          <w:tab w:val="left" w:pos="709"/>
        </w:tabs>
        <w:ind w:firstLine="708"/>
        <w:contextualSpacing/>
        <w:jc w:val="both"/>
      </w:pPr>
      <w:r>
        <w:t xml:space="preserve">(4) </w:t>
      </w:r>
      <w:r w:rsidR="00A64955" w:rsidRPr="00C06B7C">
        <w:t>Yurtdışındaki yükseköğretim kurumlarından yapılan başvuruların değerlendirilmesinde kullanılacak ÖSYM tarafından yapılan Öğrenci Seçme ve Yerleştirme Sınavlarındaki asgari puanlar ile bunlara eşdeğerliği kabul edilen sınavlar ve puanları, yurtdışı yatay geçiş kontenjanları ile birlikte Yükseköğretim Kurulu tarafından ilan edilir. Adayların yatay geçiş başvurusu yapabilmeleri için en az ilan edilen puanlara sahip olması gerekir.</w:t>
      </w:r>
    </w:p>
    <w:p w:rsidR="00A64955" w:rsidRPr="00C06B7C" w:rsidRDefault="00671987" w:rsidP="00A64955">
      <w:pPr>
        <w:shd w:val="clear" w:color="auto" w:fill="FFFFFF"/>
        <w:tabs>
          <w:tab w:val="left" w:pos="709"/>
        </w:tabs>
        <w:contextualSpacing/>
        <w:jc w:val="both"/>
      </w:pPr>
      <w:r>
        <w:rPr>
          <w:b/>
        </w:rPr>
        <w:tab/>
      </w:r>
      <w:r w:rsidRPr="00671987">
        <w:t>(5)</w:t>
      </w:r>
      <w:r>
        <w:rPr>
          <w:b/>
        </w:rPr>
        <w:t xml:space="preserve"> </w:t>
      </w:r>
      <w:r w:rsidR="002E77ED" w:rsidRPr="00C06B7C">
        <w:t>Y</w:t>
      </w:r>
      <w:r w:rsidR="008B4709" w:rsidRPr="00C06B7C">
        <w:t>urtdışından yurtiçine yap</w:t>
      </w:r>
      <w:r w:rsidR="002E77ED" w:rsidRPr="00C06B7C">
        <w:t>ılabilecek yatay geçişlerde</w:t>
      </w:r>
      <w:r w:rsidR="00A64955" w:rsidRPr="00C06B7C">
        <w:t>,</w:t>
      </w:r>
      <w:r w:rsidR="002E77ED" w:rsidRPr="00C06B7C">
        <w:t xml:space="preserve"> </w:t>
      </w:r>
    </w:p>
    <w:p w:rsidR="00A64955" w:rsidRPr="00C06B7C" w:rsidRDefault="00A64955" w:rsidP="00A64955">
      <w:pPr>
        <w:shd w:val="clear" w:color="auto" w:fill="FFFFFF"/>
        <w:tabs>
          <w:tab w:val="left" w:pos="709"/>
        </w:tabs>
        <w:contextualSpacing/>
        <w:jc w:val="both"/>
      </w:pPr>
      <w:r w:rsidRPr="00C06B7C">
        <w:tab/>
      </w:r>
      <w:r w:rsidR="00671987">
        <w:t>a</w:t>
      </w:r>
      <w:r w:rsidR="002E77ED" w:rsidRPr="00C06B7C">
        <w:t>) İ</w:t>
      </w:r>
      <w:r w:rsidR="008B4709" w:rsidRPr="00C06B7C">
        <w:t>lgili yıldaki ÖSYS Kılavuzlarında yer alan (Tıp, Hukuk, Mühendi</w:t>
      </w:r>
      <w:r w:rsidR="002E77ED" w:rsidRPr="00C06B7C">
        <w:t>slik, Mimarlık, Öğretmenlik vb.</w:t>
      </w:r>
      <w:r w:rsidR="008B4709" w:rsidRPr="00C06B7C">
        <w:t>) programlar için belirle</w:t>
      </w:r>
      <w:r w:rsidR="001C004F" w:rsidRPr="00C06B7C">
        <w:t>nen başarı sırası</w:t>
      </w:r>
      <w:r w:rsidRPr="00C06B7C">
        <w:t xml:space="preserve"> aranır.</w:t>
      </w:r>
      <w:r w:rsidR="008B4709" w:rsidRPr="00C06B7C">
        <w:t xml:space="preserve"> </w:t>
      </w:r>
    </w:p>
    <w:p w:rsidR="008B4709" w:rsidRPr="00C06B7C" w:rsidRDefault="00A64955" w:rsidP="00A64955">
      <w:pPr>
        <w:shd w:val="clear" w:color="auto" w:fill="FFFFFF"/>
        <w:tabs>
          <w:tab w:val="left" w:pos="709"/>
        </w:tabs>
        <w:contextualSpacing/>
        <w:jc w:val="both"/>
      </w:pPr>
      <w:r w:rsidRPr="00C06B7C">
        <w:tab/>
      </w:r>
      <w:r w:rsidR="00671987">
        <w:t>b</w:t>
      </w:r>
      <w:r w:rsidR="008B4709" w:rsidRPr="00C06B7C">
        <w:t>) Başarı s</w:t>
      </w:r>
      <w:r w:rsidR="00F4567F" w:rsidRPr="00C06B7C">
        <w:t xml:space="preserve">ırası aranmayan programlar için </w:t>
      </w:r>
      <w:r w:rsidR="008B4709" w:rsidRPr="00C06B7C">
        <w:t>öğrencinin merkezi sınava girdiği yıl itibarıyla geçmek istediği diploma programı için geçerli olan puan türünde aldığı merkezi yerleştirme puanının, geçmek istediği diploma programına eşdeğer yurt içindeki diğer üniversitelerin diploma programlarının en düşük taban puanına eşit v</w:t>
      </w:r>
      <w:r w:rsidRPr="00C06B7C">
        <w:t>eya yüksek olması gerekir.</w:t>
      </w:r>
    </w:p>
    <w:p w:rsidR="008B4709" w:rsidRPr="00C06B7C" w:rsidRDefault="00671987" w:rsidP="00671987">
      <w:pPr>
        <w:shd w:val="clear" w:color="auto" w:fill="FFFFFF"/>
        <w:tabs>
          <w:tab w:val="left" w:pos="284"/>
        </w:tabs>
        <w:contextualSpacing/>
        <w:jc w:val="center"/>
        <w:rPr>
          <w:b/>
        </w:rPr>
      </w:pPr>
      <w:r>
        <w:rPr>
          <w:b/>
        </w:rPr>
        <w:t>BEŞİNCİ BÖLÜM</w:t>
      </w:r>
    </w:p>
    <w:p w:rsidR="003C5852" w:rsidRPr="00C06B7C" w:rsidRDefault="00671987" w:rsidP="00DE30B1">
      <w:pPr>
        <w:tabs>
          <w:tab w:val="left" w:pos="142"/>
          <w:tab w:val="left" w:pos="284"/>
        </w:tabs>
        <w:autoSpaceDE w:val="0"/>
        <w:autoSpaceDN w:val="0"/>
        <w:adjustRightInd w:val="0"/>
        <w:contextualSpacing/>
        <w:jc w:val="center"/>
        <w:rPr>
          <w:b/>
        </w:rPr>
      </w:pPr>
      <w:r w:rsidRPr="00C06B7C">
        <w:rPr>
          <w:b/>
        </w:rPr>
        <w:t>Özel Durumlar</w:t>
      </w:r>
    </w:p>
    <w:p w:rsidR="003C5852" w:rsidRPr="00C06B7C" w:rsidRDefault="003C5852" w:rsidP="00B54756">
      <w:pPr>
        <w:autoSpaceDE w:val="0"/>
        <w:autoSpaceDN w:val="0"/>
        <w:adjustRightInd w:val="0"/>
        <w:contextualSpacing/>
        <w:jc w:val="both"/>
        <w:rPr>
          <w:b/>
        </w:rPr>
      </w:pPr>
    </w:p>
    <w:p w:rsidR="003C4D3D" w:rsidRPr="00C06B7C" w:rsidRDefault="00671987" w:rsidP="00671987">
      <w:pPr>
        <w:autoSpaceDE w:val="0"/>
        <w:autoSpaceDN w:val="0"/>
        <w:adjustRightInd w:val="0"/>
        <w:ind w:firstLine="708"/>
        <w:contextualSpacing/>
        <w:jc w:val="both"/>
      </w:pPr>
      <w:r>
        <w:rPr>
          <w:b/>
        </w:rPr>
        <w:t>MADDE 6</w:t>
      </w:r>
      <w:r w:rsidR="00AE2900" w:rsidRPr="00C06B7C">
        <w:rPr>
          <w:b/>
        </w:rPr>
        <w:t xml:space="preserve"> </w:t>
      </w:r>
      <w:r>
        <w:rPr>
          <w:b/>
        </w:rPr>
        <w:t xml:space="preserve">- </w:t>
      </w:r>
      <w:r w:rsidRPr="00671987">
        <w:t>(1)</w:t>
      </w:r>
      <w:r>
        <w:rPr>
          <w:b/>
        </w:rPr>
        <w:t xml:space="preserve"> </w:t>
      </w:r>
      <w:r w:rsidR="003C5852" w:rsidRPr="00C06B7C">
        <w:t xml:space="preserve">Vakıf yükseköğretim kurumları veya </w:t>
      </w:r>
      <w:r w:rsidR="00671184" w:rsidRPr="00C06B7C">
        <w:t>yurtdışındaki</w:t>
      </w:r>
      <w:r w:rsidR="003C5852" w:rsidRPr="00C06B7C">
        <w:t xml:space="preserve"> yükseköğretim kurumlarından </w:t>
      </w:r>
      <w:r w:rsidR="00671184" w:rsidRPr="00C06B7C">
        <w:t>yatay</w:t>
      </w:r>
      <w:r w:rsidR="003C5852" w:rsidRPr="00C06B7C">
        <w:t xml:space="preserve"> geçiş yapan öğrenciler</w:t>
      </w:r>
      <w:r w:rsidR="00671184" w:rsidRPr="00C06B7C">
        <w:t>,</w:t>
      </w:r>
      <w:r w:rsidR="003C5852" w:rsidRPr="00C06B7C">
        <w:t xml:space="preserve"> geçiş yaptıkları </w:t>
      </w:r>
      <w:r w:rsidR="00671184" w:rsidRPr="00C06B7C">
        <w:t>programın</w:t>
      </w:r>
      <w:r w:rsidR="003C5852" w:rsidRPr="00C06B7C">
        <w:t xml:space="preserve"> ikinci öğret</w:t>
      </w:r>
      <w:r w:rsidR="00671184" w:rsidRPr="00C06B7C">
        <w:t>im ücretini ödemek zorundadır.</w:t>
      </w:r>
      <w:r w:rsidR="003C5852" w:rsidRPr="00C06B7C">
        <w:t xml:space="preserve"> Ayrıca vakıf üniversitelerinin bir programında burslu kontenjan </w:t>
      </w:r>
      <w:proofErr w:type="gramStart"/>
      <w:r w:rsidR="003C5852" w:rsidRPr="00C06B7C">
        <w:t>dahilinde</w:t>
      </w:r>
      <w:proofErr w:type="gramEnd"/>
      <w:r w:rsidR="003C5852" w:rsidRPr="00C06B7C">
        <w:t xml:space="preserve"> öğrenim görmekte olan öğrenciler yatay geçiş yaptıklarında burslarından feragat etmiş sayılırlar.</w:t>
      </w:r>
    </w:p>
    <w:p w:rsidR="003C5852" w:rsidRPr="00C06B7C" w:rsidRDefault="00671987" w:rsidP="00DE30B1">
      <w:pPr>
        <w:ind w:firstLine="708"/>
        <w:contextualSpacing/>
        <w:jc w:val="both"/>
      </w:pPr>
      <w:proofErr w:type="gramStart"/>
      <w:r w:rsidRPr="00671987">
        <w:t>(2)</w:t>
      </w:r>
      <w:r>
        <w:rPr>
          <w:b/>
        </w:rPr>
        <w:t xml:space="preserve"> </w:t>
      </w:r>
      <w:r w:rsidR="003C5852" w:rsidRPr="00C06B7C">
        <w:t>Kamu kurum ve kuruluşlarında asli ve sürekli kamu hizmetlerinde görevlendirilenlerin, sürekli olarak bir başka yere atanmaları halinde, kendileri ile bakmakla yükümlü oldukları çocukları ve eşleri, eşdeğer diploma programının, son sınıf veya son iki yarıyılı dışında her sınıf veya yarıyılına eğitim-öğretim yılının başlamasından itibaren en geç bir ay içinde kayıtlı oldukları diploma programına girişteki merkezi yerleştirme puanları, gidecekleri yükseköğretim kurumundaki diploma programının yerleştikleri yıl itibariyle taban puanından daha yüksek olmak şartı ile kontenjan aranmaksızın nakledilebilirler.</w:t>
      </w:r>
      <w:proofErr w:type="gramEnd"/>
    </w:p>
    <w:p w:rsidR="003C5852" w:rsidRPr="00C06B7C" w:rsidRDefault="00671987" w:rsidP="00DE30B1">
      <w:pPr>
        <w:ind w:firstLine="708"/>
        <w:contextualSpacing/>
        <w:jc w:val="both"/>
      </w:pPr>
      <w:r w:rsidRPr="00671987">
        <w:t>(3)</w:t>
      </w:r>
      <w:r>
        <w:rPr>
          <w:b/>
        </w:rPr>
        <w:t xml:space="preserve"> </w:t>
      </w:r>
      <w:r w:rsidR="00671184" w:rsidRPr="00C06B7C">
        <w:t>Yurt</w:t>
      </w:r>
      <w:r w:rsidR="003C5852" w:rsidRPr="00C06B7C">
        <w:t>dışındaki yükseköğretim kurumlarından yatay geçişte öğrencinin anne veya babasının, devlet hizmetinde görevli ise görevinin sona ermesi sebebiyle Türkiye’ye dönmesi, işçi ise kesin dönüş yapması halinde, yabancı dil sınıfı hariç en az bir yıl okumuş ve yılsonu sınavlarının tamamını başarı ile vermiş olması</w:t>
      </w:r>
      <w:r w:rsidR="00671184" w:rsidRPr="00C06B7C">
        <w:t>,</w:t>
      </w:r>
      <w:r w:rsidR="003C5852" w:rsidRPr="00C06B7C">
        <w:t xml:space="preserve"> yatay geçiş başvurusu için yeterlidir. Yatay geçiş başvurusu yapılan yükseköğretim kurumunun ilgili yönetim kurulları bu yolla başvuran öğrencileri yurt dışı yatay geçiş kontenjanı kapsamı dışında değerlendirir.</w:t>
      </w:r>
    </w:p>
    <w:p w:rsidR="003C4D3D" w:rsidRPr="00C06B7C" w:rsidRDefault="003C4D3D" w:rsidP="00B54756">
      <w:pPr>
        <w:ind w:firstLine="708"/>
        <w:contextualSpacing/>
        <w:jc w:val="both"/>
      </w:pPr>
    </w:p>
    <w:p w:rsidR="00F4567F" w:rsidRPr="00C06B7C" w:rsidRDefault="00F4567F" w:rsidP="00DE30B1">
      <w:pPr>
        <w:contextualSpacing/>
        <w:jc w:val="center"/>
        <w:rPr>
          <w:b/>
          <w:bCs/>
        </w:rPr>
      </w:pPr>
    </w:p>
    <w:p w:rsidR="00F4567F" w:rsidRPr="00C06B7C" w:rsidRDefault="00F4567F" w:rsidP="00DE30B1">
      <w:pPr>
        <w:contextualSpacing/>
        <w:jc w:val="center"/>
        <w:rPr>
          <w:b/>
          <w:bCs/>
        </w:rPr>
      </w:pPr>
    </w:p>
    <w:p w:rsidR="00F4567F" w:rsidRPr="00C06B7C" w:rsidRDefault="00F4567F" w:rsidP="00DE30B1">
      <w:pPr>
        <w:contextualSpacing/>
        <w:jc w:val="center"/>
        <w:rPr>
          <w:b/>
          <w:bCs/>
        </w:rPr>
      </w:pPr>
    </w:p>
    <w:p w:rsidR="00671987" w:rsidRPr="00671987" w:rsidRDefault="00671987" w:rsidP="00671987">
      <w:pPr>
        <w:shd w:val="clear" w:color="auto" w:fill="FFFFFF"/>
        <w:tabs>
          <w:tab w:val="left" w:pos="284"/>
        </w:tabs>
        <w:contextualSpacing/>
        <w:jc w:val="center"/>
        <w:rPr>
          <w:b/>
        </w:rPr>
      </w:pPr>
      <w:r>
        <w:rPr>
          <w:b/>
        </w:rPr>
        <w:lastRenderedPageBreak/>
        <w:t>ALTINCI BÖLÜM</w:t>
      </w:r>
    </w:p>
    <w:p w:rsidR="003C5852" w:rsidRPr="00C06B7C" w:rsidRDefault="00671987" w:rsidP="00DE30B1">
      <w:pPr>
        <w:contextualSpacing/>
        <w:jc w:val="center"/>
        <w:rPr>
          <w:b/>
          <w:bCs/>
        </w:rPr>
      </w:pPr>
      <w:r w:rsidRPr="00C06B7C">
        <w:rPr>
          <w:b/>
          <w:bCs/>
        </w:rPr>
        <w:t>Başvuruların Değerlendirilmesi</w:t>
      </w:r>
    </w:p>
    <w:p w:rsidR="003C5852" w:rsidRPr="00C06B7C" w:rsidRDefault="003C5852" w:rsidP="00B54756">
      <w:pPr>
        <w:contextualSpacing/>
        <w:rPr>
          <w:b/>
          <w:bCs/>
        </w:rPr>
      </w:pPr>
    </w:p>
    <w:p w:rsidR="003C5852" w:rsidRPr="00C06B7C" w:rsidRDefault="00671987" w:rsidP="00DE30B1">
      <w:pPr>
        <w:ind w:firstLine="708"/>
        <w:contextualSpacing/>
        <w:jc w:val="both"/>
        <w:rPr>
          <w:b/>
          <w:bCs/>
        </w:rPr>
      </w:pPr>
      <w:r>
        <w:rPr>
          <w:b/>
        </w:rPr>
        <w:t>MADDE 7</w:t>
      </w:r>
      <w:r w:rsidR="00AE2900" w:rsidRPr="00C06B7C">
        <w:rPr>
          <w:b/>
        </w:rPr>
        <w:t xml:space="preserve"> </w:t>
      </w:r>
      <w:r>
        <w:rPr>
          <w:b/>
        </w:rPr>
        <w:t>-</w:t>
      </w:r>
      <w:r w:rsidR="00AE2900" w:rsidRPr="00C06B7C">
        <w:rPr>
          <w:b/>
        </w:rPr>
        <w:t xml:space="preserve"> </w:t>
      </w:r>
      <w:r w:rsidRPr="00671987">
        <w:t>(1)</w:t>
      </w:r>
      <w:r>
        <w:rPr>
          <w:b/>
        </w:rPr>
        <w:t xml:space="preserve"> </w:t>
      </w:r>
      <w:r w:rsidR="00671184" w:rsidRPr="00C06B7C">
        <w:rPr>
          <w:bCs/>
        </w:rPr>
        <w:t>Y</w:t>
      </w:r>
      <w:r w:rsidR="003C5852" w:rsidRPr="00C06B7C">
        <w:rPr>
          <w:bCs/>
        </w:rPr>
        <w:t xml:space="preserve">atay geçiş başvuruları </w:t>
      </w:r>
      <w:r w:rsidR="00671184" w:rsidRPr="00C06B7C">
        <w:rPr>
          <w:bCs/>
        </w:rPr>
        <w:t>akademik takvimde</w:t>
      </w:r>
      <w:r w:rsidR="003C5852" w:rsidRPr="00C06B7C">
        <w:rPr>
          <w:bCs/>
        </w:rPr>
        <w:t xml:space="preserve"> ilan edilen süre</w:t>
      </w:r>
      <w:r w:rsidR="00671184" w:rsidRPr="00C06B7C">
        <w:rPr>
          <w:bCs/>
        </w:rPr>
        <w:t>ler</w:t>
      </w:r>
      <w:r w:rsidR="003C5852" w:rsidRPr="00C06B7C">
        <w:rPr>
          <w:bCs/>
        </w:rPr>
        <w:t xml:space="preserve"> içerisinde yapılır.</w:t>
      </w:r>
    </w:p>
    <w:p w:rsidR="003C4D3D" w:rsidRPr="00C06B7C" w:rsidRDefault="00671987" w:rsidP="00DE30B1">
      <w:pPr>
        <w:ind w:firstLine="708"/>
        <w:contextualSpacing/>
        <w:jc w:val="both"/>
      </w:pPr>
      <w:r w:rsidRPr="00671987">
        <w:t>(2)</w:t>
      </w:r>
      <w:r>
        <w:rPr>
          <w:b/>
        </w:rPr>
        <w:t xml:space="preserve"> </w:t>
      </w:r>
      <w:r w:rsidR="003C5852" w:rsidRPr="00C06B7C">
        <w:t>Başvurusu kabul edi</w:t>
      </w:r>
      <w:r w:rsidR="00671184" w:rsidRPr="00C06B7C">
        <w:t>len adayların başarı sıralaması,</w:t>
      </w:r>
      <w:r w:rsidR="003C5852" w:rsidRPr="00C06B7C">
        <w:t xml:space="preserve"> en yüksek puandan başlanarak yapılır. Başvurunun kontenjandan fazla olması ve Genel </w:t>
      </w:r>
      <w:r w:rsidR="00671184" w:rsidRPr="00C06B7C">
        <w:t xml:space="preserve">Ağırlıklı </w:t>
      </w:r>
      <w:r w:rsidR="003C5852" w:rsidRPr="00C06B7C">
        <w:t>Not Ortalamasının (</w:t>
      </w:r>
      <w:r w:rsidR="00671184" w:rsidRPr="00C06B7C">
        <w:t>GA</w:t>
      </w:r>
      <w:r w:rsidR="003C5852" w:rsidRPr="00C06B7C">
        <w:t>NO) eşitliği durumunda, me</w:t>
      </w:r>
      <w:r w:rsidR="00671184" w:rsidRPr="00C06B7C">
        <w:t xml:space="preserve">rkezi yerleştirme puanlarına </w:t>
      </w:r>
      <w:r w:rsidR="003C5852" w:rsidRPr="00C06B7C">
        <w:t>bakılarak puanı yük</w:t>
      </w:r>
      <w:r w:rsidR="00671184" w:rsidRPr="00C06B7C">
        <w:t>sek olan aday sıralamaya alınır.</w:t>
      </w:r>
      <w:r w:rsidR="003C5852" w:rsidRPr="00C06B7C">
        <w:rPr>
          <w:b/>
          <w:bCs/>
        </w:rPr>
        <w:tab/>
      </w:r>
      <w:r w:rsidR="003C5852" w:rsidRPr="00C06B7C">
        <w:rPr>
          <w:b/>
          <w:bCs/>
        </w:rPr>
        <w:tab/>
      </w:r>
    </w:p>
    <w:p w:rsidR="001C004F" w:rsidRPr="00C06B7C" w:rsidRDefault="00671987" w:rsidP="001C004F">
      <w:pPr>
        <w:autoSpaceDE w:val="0"/>
        <w:autoSpaceDN w:val="0"/>
        <w:adjustRightInd w:val="0"/>
        <w:ind w:firstLine="708"/>
        <w:contextualSpacing/>
        <w:jc w:val="both"/>
      </w:pPr>
      <w:r w:rsidRPr="00671987">
        <w:t>(3)</w:t>
      </w:r>
      <w:r>
        <w:rPr>
          <w:b/>
        </w:rPr>
        <w:t xml:space="preserve"> </w:t>
      </w:r>
      <w:r w:rsidR="001C004F" w:rsidRPr="00C06B7C">
        <w:t xml:space="preserve">Yapılan başvurularda not ortalaması veya merkezi yerleştirme puanının eşit olması durumunda, alanında yapılan başvuruya öncelik verilir. Eşitliğin yine bozulmaması durumunda sırlamaya hangi adayın alınacağına ilgili birimin yönetim kurulunca karar verilir. </w:t>
      </w:r>
    </w:p>
    <w:p w:rsidR="003C5852" w:rsidRPr="00C06B7C" w:rsidRDefault="00671987" w:rsidP="00B54756">
      <w:pPr>
        <w:tabs>
          <w:tab w:val="left" w:pos="284"/>
          <w:tab w:val="left" w:pos="709"/>
        </w:tabs>
        <w:autoSpaceDE w:val="0"/>
        <w:autoSpaceDN w:val="0"/>
        <w:adjustRightInd w:val="0"/>
        <w:contextualSpacing/>
        <w:jc w:val="both"/>
        <w:rPr>
          <w:bCs/>
        </w:rPr>
      </w:pPr>
      <w:r>
        <w:rPr>
          <w:b/>
        </w:rPr>
        <w:tab/>
      </w:r>
      <w:r>
        <w:rPr>
          <w:b/>
        </w:rPr>
        <w:tab/>
      </w:r>
      <w:r>
        <w:t xml:space="preserve">(4) </w:t>
      </w:r>
      <w:r w:rsidR="003C5852" w:rsidRPr="00C06B7C">
        <w:rPr>
          <w:bCs/>
        </w:rPr>
        <w:t xml:space="preserve">Yeterli şartları taşıyan aday olması halinde aynı sayıda </w:t>
      </w:r>
      <w:r w:rsidR="00671184" w:rsidRPr="00C06B7C">
        <w:rPr>
          <w:bCs/>
        </w:rPr>
        <w:t>asıl ve yedek aday belirlenir. Akademik t</w:t>
      </w:r>
      <w:r w:rsidR="003C5852" w:rsidRPr="00C06B7C">
        <w:rPr>
          <w:bCs/>
        </w:rPr>
        <w:t>akvimde belirlenen süre içinde başvurmayan asıl adaylar yerine yedeklerin başvurusu alınır. Yatay geçiş hakkı kazanan öğrencilerin intibak programları, bu öğrencilerin yeni akademik yarıyıla diğer öğrencilerle aynı tarihte başlamasını sağlayacak biçimde yapılır.</w:t>
      </w:r>
    </w:p>
    <w:p w:rsidR="003C5852" w:rsidRPr="00C06B7C" w:rsidRDefault="00671987" w:rsidP="00DE30B1">
      <w:pPr>
        <w:ind w:firstLine="708"/>
        <w:contextualSpacing/>
        <w:jc w:val="both"/>
      </w:pPr>
      <w:r>
        <w:t xml:space="preserve">(5) </w:t>
      </w:r>
      <w:r w:rsidR="003C5852" w:rsidRPr="00C06B7C">
        <w:t xml:space="preserve">İlgili </w:t>
      </w:r>
      <w:r w:rsidR="00FF10AF" w:rsidRPr="00C06B7C">
        <w:t>K</w:t>
      </w:r>
      <w:r w:rsidR="003C5852" w:rsidRPr="00C06B7C">
        <w:t>omisyonlar öğrencinin daha önceki dönemlerde aldığı dersler ile yatay geçiş yaptığı programın derslerini dikkate alarak, senatonun belirlediği esaslara göre öğrencinin hangi yarıyıla vey</w:t>
      </w:r>
      <w:r w:rsidR="00671184" w:rsidRPr="00C06B7C">
        <w:t xml:space="preserve">a sınıfa intibak ettirileceğini, </w:t>
      </w:r>
      <w:r w:rsidR="003C5852" w:rsidRPr="00C06B7C">
        <w:t xml:space="preserve">alması </w:t>
      </w:r>
      <w:r w:rsidR="00671184" w:rsidRPr="00C06B7C">
        <w:t xml:space="preserve">ve </w:t>
      </w:r>
      <w:r w:rsidR="003C5852" w:rsidRPr="00C06B7C">
        <w:t>muaf tutulması gereken dersleri belirler.</w:t>
      </w:r>
    </w:p>
    <w:p w:rsidR="003C5852" w:rsidRPr="00C06B7C" w:rsidRDefault="00671987" w:rsidP="00DE30B1">
      <w:pPr>
        <w:ind w:firstLine="708"/>
        <w:contextualSpacing/>
        <w:jc w:val="both"/>
        <w:rPr>
          <w:bCs/>
        </w:rPr>
      </w:pPr>
      <w:r>
        <w:t xml:space="preserve">(6) </w:t>
      </w:r>
      <w:r w:rsidR="00110D1C" w:rsidRPr="00C06B7C">
        <w:rPr>
          <w:bCs/>
        </w:rPr>
        <w:t>Yatay geçişle gelen öğrencilerin önceki diploma programından aldığı ve başarılı olduğu derslerin notlar</w:t>
      </w:r>
      <w:r w:rsidR="00671184" w:rsidRPr="00C06B7C">
        <w:rPr>
          <w:bCs/>
        </w:rPr>
        <w:t>ı</w:t>
      </w:r>
      <w:r w:rsidR="00110D1C" w:rsidRPr="00C06B7C">
        <w:rPr>
          <w:bCs/>
        </w:rPr>
        <w:t xml:space="preserve"> transkripte işlenir.</w:t>
      </w:r>
    </w:p>
    <w:p w:rsidR="003C5852" w:rsidRPr="00C06B7C" w:rsidRDefault="00671987" w:rsidP="00671987">
      <w:pPr>
        <w:autoSpaceDE w:val="0"/>
        <w:autoSpaceDN w:val="0"/>
        <w:adjustRightInd w:val="0"/>
        <w:ind w:firstLine="708"/>
        <w:contextualSpacing/>
        <w:jc w:val="both"/>
      </w:pPr>
      <w:r>
        <w:t xml:space="preserve">(7) </w:t>
      </w:r>
      <w:r w:rsidR="001C004F" w:rsidRPr="00C06B7C">
        <w:t xml:space="preserve">100’lük sistemde notların değerlendirilmesinde Yükseköğretim Kurulunun not dönüştürme tablosu kullanılır. </w:t>
      </w:r>
    </w:p>
    <w:p w:rsidR="003C5852" w:rsidRPr="00C06B7C" w:rsidRDefault="003C5852" w:rsidP="00B54756">
      <w:pPr>
        <w:contextualSpacing/>
        <w:jc w:val="both"/>
      </w:pPr>
    </w:p>
    <w:p w:rsidR="00671987" w:rsidRPr="00671987" w:rsidRDefault="00671987" w:rsidP="00671987">
      <w:pPr>
        <w:shd w:val="clear" w:color="auto" w:fill="FFFFFF"/>
        <w:tabs>
          <w:tab w:val="left" w:pos="284"/>
        </w:tabs>
        <w:contextualSpacing/>
        <w:jc w:val="center"/>
        <w:rPr>
          <w:b/>
        </w:rPr>
      </w:pPr>
      <w:r>
        <w:rPr>
          <w:b/>
        </w:rPr>
        <w:t>YEDİNCİ BÖLÜM</w:t>
      </w:r>
    </w:p>
    <w:p w:rsidR="00671987" w:rsidRPr="00C06B7C" w:rsidRDefault="00671987" w:rsidP="00671987">
      <w:pPr>
        <w:contextualSpacing/>
        <w:jc w:val="center"/>
        <w:rPr>
          <w:b/>
          <w:bCs/>
        </w:rPr>
      </w:pPr>
      <w:r>
        <w:rPr>
          <w:b/>
          <w:bCs/>
        </w:rPr>
        <w:t>Son Hükümler</w:t>
      </w:r>
    </w:p>
    <w:p w:rsidR="003C5852" w:rsidRPr="00C06B7C" w:rsidRDefault="003C5852" w:rsidP="00B54756">
      <w:pPr>
        <w:contextualSpacing/>
        <w:jc w:val="both"/>
      </w:pPr>
    </w:p>
    <w:p w:rsidR="00671987" w:rsidRPr="00671987" w:rsidRDefault="00671987" w:rsidP="00671987">
      <w:pPr>
        <w:pStyle w:val="NormalWeb"/>
        <w:shd w:val="clear" w:color="auto" w:fill="FFFFFF"/>
        <w:spacing w:before="0" w:beforeAutospacing="0" w:after="0" w:afterAutospacing="0"/>
        <w:ind w:firstLine="708"/>
        <w:contextualSpacing/>
        <w:jc w:val="both"/>
      </w:pPr>
      <w:r w:rsidRPr="00671987">
        <w:rPr>
          <w:rStyle w:val="Gl"/>
        </w:rPr>
        <w:t>Yürürlük</w:t>
      </w:r>
    </w:p>
    <w:p w:rsidR="00671987" w:rsidRPr="00671987" w:rsidRDefault="00671987" w:rsidP="00671987">
      <w:pPr>
        <w:pStyle w:val="NormalWeb"/>
        <w:shd w:val="clear" w:color="auto" w:fill="FFFFFF"/>
        <w:spacing w:before="0" w:beforeAutospacing="0" w:after="0" w:afterAutospacing="0"/>
        <w:ind w:firstLine="708"/>
        <w:contextualSpacing/>
        <w:jc w:val="both"/>
      </w:pPr>
      <w:r>
        <w:rPr>
          <w:rStyle w:val="Gl"/>
        </w:rPr>
        <w:t>MADDE 8</w:t>
      </w:r>
      <w:r>
        <w:t> -</w:t>
      </w:r>
      <w:r w:rsidRPr="00671987">
        <w:t xml:space="preserve"> (1) Bu Yönerge Üniversite Senatosu tarafından kabu</w:t>
      </w:r>
      <w:r>
        <w:t>l edildiği tarihten</w:t>
      </w:r>
      <w:r w:rsidRPr="00671987">
        <w:t xml:space="preserve"> itibaren yürürlüğe girer.</w:t>
      </w:r>
    </w:p>
    <w:p w:rsidR="00671987" w:rsidRDefault="00671987" w:rsidP="00671987">
      <w:pPr>
        <w:pStyle w:val="NormalWeb"/>
        <w:shd w:val="clear" w:color="auto" w:fill="FFFFFF"/>
        <w:spacing w:before="0" w:beforeAutospacing="0" w:after="0" w:afterAutospacing="0"/>
        <w:contextualSpacing/>
        <w:jc w:val="both"/>
        <w:rPr>
          <w:rStyle w:val="Gl"/>
        </w:rPr>
      </w:pPr>
    </w:p>
    <w:p w:rsidR="00671987" w:rsidRPr="00671987" w:rsidRDefault="00671987" w:rsidP="00671987">
      <w:pPr>
        <w:pStyle w:val="NormalWeb"/>
        <w:shd w:val="clear" w:color="auto" w:fill="FFFFFF"/>
        <w:spacing w:before="0" w:beforeAutospacing="0" w:after="0" w:afterAutospacing="0"/>
        <w:ind w:firstLine="708"/>
        <w:contextualSpacing/>
        <w:jc w:val="both"/>
      </w:pPr>
      <w:r w:rsidRPr="00671987">
        <w:rPr>
          <w:rStyle w:val="Gl"/>
        </w:rPr>
        <w:t>Yürütme</w:t>
      </w:r>
    </w:p>
    <w:p w:rsidR="00671987" w:rsidRPr="00671987" w:rsidRDefault="00671987" w:rsidP="00671987">
      <w:pPr>
        <w:pStyle w:val="NormalWeb"/>
        <w:shd w:val="clear" w:color="auto" w:fill="FFFFFF"/>
        <w:spacing w:before="0" w:beforeAutospacing="0" w:after="0" w:afterAutospacing="0"/>
        <w:ind w:firstLine="708"/>
        <w:contextualSpacing/>
        <w:jc w:val="both"/>
      </w:pPr>
      <w:r w:rsidRPr="00671987">
        <w:rPr>
          <w:rStyle w:val="Gl"/>
        </w:rPr>
        <w:t xml:space="preserve">MADDE </w:t>
      </w:r>
      <w:r>
        <w:rPr>
          <w:rStyle w:val="Gl"/>
        </w:rPr>
        <w:t>9</w:t>
      </w:r>
      <w:r>
        <w:t> -</w:t>
      </w:r>
      <w:r w:rsidRPr="00671987">
        <w:t xml:space="preserve"> (1) Bu Yönerge</w:t>
      </w:r>
      <w:r>
        <w:t xml:space="preserve"> hükümleri Kırklareli Üniversitesi</w:t>
      </w:r>
      <w:r w:rsidRPr="00671987">
        <w:t xml:space="preserve"> Rektör</w:t>
      </w:r>
      <w:r>
        <w:t>ü</w:t>
      </w:r>
      <w:r w:rsidRPr="00671987">
        <w:t xml:space="preserve"> tarafından yürütülür.</w:t>
      </w:r>
    </w:p>
    <w:p w:rsidR="003C5852" w:rsidRPr="00C06B7C" w:rsidRDefault="003C5852" w:rsidP="00B54756">
      <w:pPr>
        <w:contextualSpacing/>
        <w:jc w:val="both"/>
      </w:pPr>
    </w:p>
    <w:p w:rsidR="00EE782D" w:rsidRPr="00C06B7C" w:rsidRDefault="00EE782D" w:rsidP="00B54756">
      <w:pPr>
        <w:contextualSpacing/>
      </w:pPr>
    </w:p>
    <w:sectPr w:rsidR="00EE782D" w:rsidRPr="00C06B7C" w:rsidSect="00F4567F">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62135"/>
    <w:multiLevelType w:val="multilevel"/>
    <w:tmpl w:val="CA280A40"/>
    <w:lvl w:ilvl="0">
      <w:start w:val="1"/>
      <w:numFmt w:val="decimal"/>
      <w:lvlText w:val="%1."/>
      <w:lvlJc w:val="left"/>
      <w:pPr>
        <w:tabs>
          <w:tab w:val="num" w:pos="502"/>
        </w:tabs>
        <w:ind w:left="502" w:hanging="360"/>
      </w:pPr>
      <w:rPr>
        <w:b/>
      </w:rPr>
    </w:lvl>
    <w:lvl w:ilvl="1">
      <w:start w:val="1"/>
      <w:numFmt w:val="decimal"/>
      <w:lvlText w:val="%2."/>
      <w:lvlJc w:val="left"/>
      <w:pPr>
        <w:tabs>
          <w:tab w:val="num" w:pos="1866"/>
        </w:tabs>
        <w:ind w:left="1866" w:hanging="360"/>
      </w:pPr>
    </w:lvl>
    <w:lvl w:ilvl="2" w:tentative="1">
      <w:start w:val="1"/>
      <w:numFmt w:val="decimal"/>
      <w:lvlText w:val="%3."/>
      <w:lvlJc w:val="left"/>
      <w:pPr>
        <w:tabs>
          <w:tab w:val="num" w:pos="2586"/>
        </w:tabs>
        <w:ind w:left="2586" w:hanging="360"/>
      </w:pPr>
    </w:lvl>
    <w:lvl w:ilvl="3" w:tentative="1">
      <w:start w:val="1"/>
      <w:numFmt w:val="decimal"/>
      <w:lvlText w:val="%4."/>
      <w:lvlJc w:val="left"/>
      <w:pPr>
        <w:tabs>
          <w:tab w:val="num" w:pos="3306"/>
        </w:tabs>
        <w:ind w:left="3306" w:hanging="360"/>
      </w:pPr>
    </w:lvl>
    <w:lvl w:ilvl="4" w:tentative="1">
      <w:start w:val="1"/>
      <w:numFmt w:val="decimal"/>
      <w:lvlText w:val="%5."/>
      <w:lvlJc w:val="left"/>
      <w:pPr>
        <w:tabs>
          <w:tab w:val="num" w:pos="4026"/>
        </w:tabs>
        <w:ind w:left="4026" w:hanging="360"/>
      </w:pPr>
    </w:lvl>
    <w:lvl w:ilvl="5" w:tentative="1">
      <w:start w:val="1"/>
      <w:numFmt w:val="decimal"/>
      <w:lvlText w:val="%6."/>
      <w:lvlJc w:val="left"/>
      <w:pPr>
        <w:tabs>
          <w:tab w:val="num" w:pos="4746"/>
        </w:tabs>
        <w:ind w:left="4746" w:hanging="360"/>
      </w:pPr>
    </w:lvl>
    <w:lvl w:ilvl="6" w:tentative="1">
      <w:start w:val="1"/>
      <w:numFmt w:val="decimal"/>
      <w:lvlText w:val="%7."/>
      <w:lvlJc w:val="left"/>
      <w:pPr>
        <w:tabs>
          <w:tab w:val="num" w:pos="5466"/>
        </w:tabs>
        <w:ind w:left="5466" w:hanging="360"/>
      </w:pPr>
    </w:lvl>
    <w:lvl w:ilvl="7" w:tentative="1">
      <w:start w:val="1"/>
      <w:numFmt w:val="decimal"/>
      <w:lvlText w:val="%8."/>
      <w:lvlJc w:val="left"/>
      <w:pPr>
        <w:tabs>
          <w:tab w:val="num" w:pos="6186"/>
        </w:tabs>
        <w:ind w:left="6186" w:hanging="360"/>
      </w:pPr>
    </w:lvl>
    <w:lvl w:ilvl="8" w:tentative="1">
      <w:start w:val="1"/>
      <w:numFmt w:val="decimal"/>
      <w:lvlText w:val="%9."/>
      <w:lvlJc w:val="left"/>
      <w:pPr>
        <w:tabs>
          <w:tab w:val="num" w:pos="6906"/>
        </w:tabs>
        <w:ind w:left="6906"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0D1"/>
    <w:rsid w:val="00016468"/>
    <w:rsid w:val="000345E1"/>
    <w:rsid w:val="00080B8B"/>
    <w:rsid w:val="00110D1C"/>
    <w:rsid w:val="001C004F"/>
    <w:rsid w:val="001D195F"/>
    <w:rsid w:val="002C20D1"/>
    <w:rsid w:val="002E77ED"/>
    <w:rsid w:val="003C048D"/>
    <w:rsid w:val="003C4D3D"/>
    <w:rsid w:val="003C5852"/>
    <w:rsid w:val="003D426E"/>
    <w:rsid w:val="003D4CCD"/>
    <w:rsid w:val="004058B6"/>
    <w:rsid w:val="0044414B"/>
    <w:rsid w:val="005727C9"/>
    <w:rsid w:val="005B2A1E"/>
    <w:rsid w:val="00671184"/>
    <w:rsid w:val="00671987"/>
    <w:rsid w:val="006E3E04"/>
    <w:rsid w:val="006F4C3A"/>
    <w:rsid w:val="007A7323"/>
    <w:rsid w:val="008B1E13"/>
    <w:rsid w:val="008B4709"/>
    <w:rsid w:val="009F075C"/>
    <w:rsid w:val="00A52FE5"/>
    <w:rsid w:val="00A5665F"/>
    <w:rsid w:val="00A64955"/>
    <w:rsid w:val="00A66A0C"/>
    <w:rsid w:val="00A71CE8"/>
    <w:rsid w:val="00A76D63"/>
    <w:rsid w:val="00A9166E"/>
    <w:rsid w:val="00AC0A29"/>
    <w:rsid w:val="00AE2900"/>
    <w:rsid w:val="00B54756"/>
    <w:rsid w:val="00B6328D"/>
    <w:rsid w:val="00B8356E"/>
    <w:rsid w:val="00BC4A27"/>
    <w:rsid w:val="00C00E43"/>
    <w:rsid w:val="00C06B7C"/>
    <w:rsid w:val="00C25AD3"/>
    <w:rsid w:val="00D66931"/>
    <w:rsid w:val="00DA21D4"/>
    <w:rsid w:val="00DA468E"/>
    <w:rsid w:val="00DE30B1"/>
    <w:rsid w:val="00E0081C"/>
    <w:rsid w:val="00E02CBB"/>
    <w:rsid w:val="00E7213E"/>
    <w:rsid w:val="00E90304"/>
    <w:rsid w:val="00EC5D43"/>
    <w:rsid w:val="00ED48BE"/>
    <w:rsid w:val="00EE782D"/>
    <w:rsid w:val="00F12F7E"/>
    <w:rsid w:val="00F4567F"/>
    <w:rsid w:val="00FF10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85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C5852"/>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C06B7C"/>
    <w:pPr>
      <w:spacing w:before="100" w:beforeAutospacing="1" w:after="100" w:afterAutospacing="1"/>
    </w:pPr>
  </w:style>
  <w:style w:type="character" w:styleId="Gl">
    <w:name w:val="Strong"/>
    <w:basedOn w:val="VarsaylanParagrafYazTipi"/>
    <w:uiPriority w:val="22"/>
    <w:qFormat/>
    <w:rsid w:val="00C06B7C"/>
    <w:rPr>
      <w:b/>
      <w:bCs/>
    </w:rPr>
  </w:style>
  <w:style w:type="paragraph" w:styleId="BalonMetni">
    <w:name w:val="Balloon Text"/>
    <w:basedOn w:val="Normal"/>
    <w:link w:val="BalonMetniChar"/>
    <w:uiPriority w:val="99"/>
    <w:semiHidden/>
    <w:unhideWhenUsed/>
    <w:rsid w:val="006F4C3A"/>
    <w:rPr>
      <w:rFonts w:ascii="Tahoma" w:hAnsi="Tahoma" w:cs="Tahoma"/>
      <w:sz w:val="16"/>
      <w:szCs w:val="16"/>
    </w:rPr>
  </w:style>
  <w:style w:type="character" w:customStyle="1" w:styleId="BalonMetniChar">
    <w:name w:val="Balon Metni Char"/>
    <w:basedOn w:val="VarsaylanParagrafYazTipi"/>
    <w:link w:val="BalonMetni"/>
    <w:uiPriority w:val="99"/>
    <w:semiHidden/>
    <w:rsid w:val="006F4C3A"/>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85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C5852"/>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C06B7C"/>
    <w:pPr>
      <w:spacing w:before="100" w:beforeAutospacing="1" w:after="100" w:afterAutospacing="1"/>
    </w:pPr>
  </w:style>
  <w:style w:type="character" w:styleId="Gl">
    <w:name w:val="Strong"/>
    <w:basedOn w:val="VarsaylanParagrafYazTipi"/>
    <w:uiPriority w:val="22"/>
    <w:qFormat/>
    <w:rsid w:val="00C06B7C"/>
    <w:rPr>
      <w:b/>
      <w:bCs/>
    </w:rPr>
  </w:style>
  <w:style w:type="paragraph" w:styleId="BalonMetni">
    <w:name w:val="Balloon Text"/>
    <w:basedOn w:val="Normal"/>
    <w:link w:val="BalonMetniChar"/>
    <w:uiPriority w:val="99"/>
    <w:semiHidden/>
    <w:unhideWhenUsed/>
    <w:rsid w:val="006F4C3A"/>
    <w:rPr>
      <w:rFonts w:ascii="Tahoma" w:hAnsi="Tahoma" w:cs="Tahoma"/>
      <w:sz w:val="16"/>
      <w:szCs w:val="16"/>
    </w:rPr>
  </w:style>
  <w:style w:type="character" w:customStyle="1" w:styleId="BalonMetniChar">
    <w:name w:val="Balon Metni Char"/>
    <w:basedOn w:val="VarsaylanParagrafYazTipi"/>
    <w:link w:val="BalonMetni"/>
    <w:uiPriority w:val="99"/>
    <w:semiHidden/>
    <w:rsid w:val="006F4C3A"/>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747113">
      <w:bodyDiv w:val="1"/>
      <w:marLeft w:val="0"/>
      <w:marRight w:val="0"/>
      <w:marTop w:val="0"/>
      <w:marBottom w:val="0"/>
      <w:divBdr>
        <w:top w:val="none" w:sz="0" w:space="0" w:color="auto"/>
        <w:left w:val="none" w:sz="0" w:space="0" w:color="auto"/>
        <w:bottom w:val="none" w:sz="0" w:space="0" w:color="auto"/>
        <w:right w:val="none" w:sz="0" w:space="0" w:color="auto"/>
      </w:divBdr>
    </w:div>
    <w:div w:id="1229264876">
      <w:bodyDiv w:val="1"/>
      <w:marLeft w:val="0"/>
      <w:marRight w:val="0"/>
      <w:marTop w:val="0"/>
      <w:marBottom w:val="0"/>
      <w:divBdr>
        <w:top w:val="none" w:sz="0" w:space="0" w:color="auto"/>
        <w:left w:val="none" w:sz="0" w:space="0" w:color="auto"/>
        <w:bottom w:val="none" w:sz="0" w:space="0" w:color="auto"/>
        <w:right w:val="none" w:sz="0" w:space="0" w:color="auto"/>
      </w:divBdr>
    </w:div>
    <w:div w:id="1759252893">
      <w:bodyDiv w:val="1"/>
      <w:marLeft w:val="0"/>
      <w:marRight w:val="0"/>
      <w:marTop w:val="0"/>
      <w:marBottom w:val="0"/>
      <w:divBdr>
        <w:top w:val="none" w:sz="0" w:space="0" w:color="auto"/>
        <w:left w:val="none" w:sz="0" w:space="0" w:color="auto"/>
        <w:bottom w:val="none" w:sz="0" w:space="0" w:color="auto"/>
        <w:right w:val="none" w:sz="0" w:space="0" w:color="auto"/>
      </w:divBdr>
    </w:div>
    <w:div w:id="199205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804AB-82B9-4C8D-AF18-C40D61972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1657</Words>
  <Characters>9448</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tahir</dc:creator>
  <cp:lastModifiedBy>YASEMİN ÖZLÜ</cp:lastModifiedBy>
  <cp:revision>2</cp:revision>
  <cp:lastPrinted>2017-09-22T08:43:00Z</cp:lastPrinted>
  <dcterms:created xsi:type="dcterms:W3CDTF">2018-01-08T11:56:00Z</dcterms:created>
  <dcterms:modified xsi:type="dcterms:W3CDTF">2018-01-08T11:56:00Z</dcterms:modified>
</cp:coreProperties>
</file>